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87177" w14:textId="77777777" w:rsidR="0024088F" w:rsidRPr="00BA38E5" w:rsidRDefault="0024088F" w:rsidP="00B3324A">
      <w:pPr>
        <w:spacing w:line="240" w:lineRule="auto"/>
        <w:ind w:left="0" w:hanging="2"/>
        <w:jc w:val="right"/>
        <w:rPr>
          <w:bCs/>
          <w:sz w:val="22"/>
          <w:szCs w:val="22"/>
          <w:lang w:val="ru-RU"/>
        </w:rPr>
      </w:pPr>
      <w:r w:rsidRPr="00BA38E5">
        <w:rPr>
          <w:bCs/>
          <w:sz w:val="22"/>
          <w:szCs w:val="22"/>
          <w:lang w:val="ru-RU"/>
        </w:rPr>
        <w:t>Изменён согласно приложению</w:t>
      </w:r>
    </w:p>
    <w:p w14:paraId="09859350" w14:textId="77777777" w:rsidR="0024088F" w:rsidRPr="00BA38E5" w:rsidRDefault="0024088F" w:rsidP="00B3324A">
      <w:pPr>
        <w:spacing w:line="240" w:lineRule="auto"/>
        <w:ind w:left="0" w:hanging="2"/>
        <w:jc w:val="right"/>
        <w:rPr>
          <w:bCs/>
          <w:sz w:val="22"/>
          <w:szCs w:val="22"/>
          <w:lang w:val="ru-RU"/>
        </w:rPr>
      </w:pPr>
      <w:r w:rsidRPr="00BA38E5">
        <w:rPr>
          <w:bCs/>
          <w:sz w:val="22"/>
          <w:szCs w:val="22"/>
          <w:lang w:val="ru-RU"/>
        </w:rPr>
        <w:t>к Приказу министра финансов</w:t>
      </w:r>
    </w:p>
    <w:p w14:paraId="64711690" w14:textId="057B76A8" w:rsidR="0024088F" w:rsidRPr="00BA38E5" w:rsidRDefault="0024088F" w:rsidP="00B3324A">
      <w:pPr>
        <w:spacing w:line="240" w:lineRule="auto"/>
        <w:ind w:left="0" w:hanging="2"/>
        <w:jc w:val="right"/>
        <w:rPr>
          <w:bCs/>
          <w:sz w:val="22"/>
          <w:szCs w:val="22"/>
          <w:lang w:val="ru-RU"/>
        </w:rPr>
      </w:pPr>
      <w:r w:rsidRPr="00BA38E5">
        <w:rPr>
          <w:bCs/>
          <w:sz w:val="22"/>
          <w:szCs w:val="22"/>
          <w:lang w:val="ru-RU"/>
        </w:rPr>
        <w:t xml:space="preserve">№ 154 от </w:t>
      </w:r>
      <w:r w:rsidR="00564EC1">
        <w:rPr>
          <w:bCs/>
          <w:sz w:val="22"/>
          <w:szCs w:val="22"/>
          <w:lang w:val="ro-MD"/>
        </w:rPr>
        <w:t>0</w:t>
      </w:r>
      <w:r w:rsidRPr="00BA38E5">
        <w:rPr>
          <w:bCs/>
          <w:sz w:val="22"/>
          <w:szCs w:val="22"/>
          <w:lang w:val="ru-RU"/>
        </w:rPr>
        <w:t>9.12.</w:t>
      </w:r>
      <w:r w:rsidR="00BA38E5" w:rsidRPr="00BA38E5">
        <w:rPr>
          <w:bCs/>
          <w:sz w:val="22"/>
          <w:szCs w:val="22"/>
          <w:lang w:val="ru-RU"/>
        </w:rPr>
        <w:t>202</w:t>
      </w:r>
      <w:r w:rsidR="00560463" w:rsidRPr="005F15A5">
        <w:rPr>
          <w:bCs/>
          <w:sz w:val="22"/>
          <w:szCs w:val="22"/>
          <w:lang w:val="ru-RU"/>
        </w:rPr>
        <w:t>0</w:t>
      </w:r>
      <w:r w:rsidRPr="00BA38E5">
        <w:rPr>
          <w:bCs/>
          <w:sz w:val="22"/>
          <w:szCs w:val="22"/>
          <w:lang w:val="ru-RU"/>
        </w:rPr>
        <w:t xml:space="preserve"> г.</w:t>
      </w:r>
    </w:p>
    <w:p w14:paraId="617B7C7C" w14:textId="77777777" w:rsidR="0024088F" w:rsidRPr="00BA38E5" w:rsidRDefault="0024088F" w:rsidP="00B3324A">
      <w:pPr>
        <w:spacing w:line="240" w:lineRule="auto"/>
        <w:ind w:left="0" w:hanging="2"/>
        <w:jc w:val="right"/>
        <w:rPr>
          <w:bCs/>
          <w:lang w:val="ru-RU"/>
        </w:rPr>
      </w:pPr>
    </w:p>
    <w:p w14:paraId="596389A5" w14:textId="77777777" w:rsidR="0024088F" w:rsidRPr="00BA38E5" w:rsidRDefault="0024088F" w:rsidP="00B3324A">
      <w:pPr>
        <w:spacing w:line="240" w:lineRule="auto"/>
        <w:ind w:left="0" w:hanging="2"/>
        <w:jc w:val="right"/>
        <w:rPr>
          <w:bCs/>
          <w:lang w:val="ru-RU"/>
        </w:rPr>
      </w:pPr>
    </w:p>
    <w:p w14:paraId="5AA46EA8" w14:textId="77777777" w:rsidR="0024088F" w:rsidRPr="00BA38E5" w:rsidRDefault="0024088F" w:rsidP="00E34AC7">
      <w:pPr>
        <w:spacing w:line="240" w:lineRule="auto"/>
        <w:ind w:left="0" w:hanging="2"/>
        <w:jc w:val="center"/>
        <w:rPr>
          <w:b/>
          <w:bCs/>
          <w:lang w:val="ru-RU"/>
        </w:rPr>
      </w:pPr>
      <w:r w:rsidRPr="00BA38E5">
        <w:rPr>
          <w:b/>
          <w:bCs/>
          <w:lang w:val="ru-RU"/>
        </w:rPr>
        <w:t>МЕТОДИЧЕСКОЕ ПОСОБИЕ</w:t>
      </w:r>
    </w:p>
    <w:p w14:paraId="71361C90" w14:textId="77777777" w:rsidR="0024088F" w:rsidRPr="00BA38E5" w:rsidRDefault="0024088F" w:rsidP="00E34AC7">
      <w:pPr>
        <w:spacing w:line="240" w:lineRule="auto"/>
        <w:ind w:left="0" w:hanging="2"/>
        <w:jc w:val="center"/>
        <w:rPr>
          <w:b/>
          <w:bCs/>
          <w:lang w:val="ru-RU"/>
        </w:rPr>
      </w:pPr>
      <w:r w:rsidRPr="00BA38E5">
        <w:rPr>
          <w:b/>
          <w:bCs/>
          <w:lang w:val="ru-RU"/>
        </w:rPr>
        <w:t xml:space="preserve">ПО СОСТАВЛЕНИЮ ФИНАНСОВЫХ ОТЧЕТОВ </w:t>
      </w:r>
    </w:p>
    <w:p w14:paraId="43F2B1FB" w14:textId="77777777" w:rsidR="0024088F" w:rsidRPr="00BA38E5" w:rsidRDefault="0024088F" w:rsidP="00F17BE3">
      <w:pPr>
        <w:spacing w:line="240" w:lineRule="auto"/>
        <w:ind w:left="0" w:hanging="2"/>
        <w:jc w:val="center"/>
        <w:rPr>
          <w:b/>
          <w:bCs/>
          <w:lang w:val="ru-RU"/>
        </w:rPr>
      </w:pPr>
    </w:p>
    <w:p w14:paraId="50A2B2CA" w14:textId="77777777" w:rsidR="0024088F" w:rsidRPr="00BA38E5" w:rsidRDefault="0024088F" w:rsidP="00F17BE3">
      <w:pPr>
        <w:spacing w:line="240" w:lineRule="auto"/>
        <w:ind w:left="0" w:hanging="2"/>
        <w:jc w:val="both"/>
        <w:rPr>
          <w:lang w:val="ru-RU"/>
        </w:rPr>
      </w:pPr>
      <w:r w:rsidRPr="00BA38E5">
        <w:rPr>
          <w:lang w:val="ru-RU"/>
        </w:rPr>
        <w:t> </w:t>
      </w:r>
    </w:p>
    <w:p w14:paraId="0CB1C99A" w14:textId="45BB122C" w:rsidR="0024088F" w:rsidRPr="00BA38E5" w:rsidRDefault="0024088F" w:rsidP="00F17BE3">
      <w:pPr>
        <w:spacing w:line="240" w:lineRule="auto"/>
        <w:ind w:left="0" w:hanging="2"/>
        <w:jc w:val="center"/>
        <w:rPr>
          <w:b/>
          <w:bCs/>
          <w:lang w:val="ru-RU"/>
        </w:rPr>
      </w:pPr>
      <w:r w:rsidRPr="00BA38E5">
        <w:rPr>
          <w:b/>
          <w:bCs/>
          <w:lang w:val="ru-RU"/>
        </w:rPr>
        <w:t>Учетные политики на 202</w:t>
      </w:r>
      <w:r w:rsidR="005F15A5">
        <w:rPr>
          <w:b/>
          <w:bCs/>
          <w:lang w:val="ro-MD"/>
        </w:rPr>
        <w:t>5</w:t>
      </w:r>
      <w:r w:rsidRPr="00BA38E5">
        <w:rPr>
          <w:b/>
          <w:bCs/>
          <w:lang w:val="ru-RU"/>
        </w:rPr>
        <w:t xml:space="preserve"> год</w:t>
      </w:r>
    </w:p>
    <w:p w14:paraId="1B8FC0BC" w14:textId="77777777" w:rsidR="0024088F" w:rsidRPr="00BA38E5" w:rsidRDefault="0024088F" w:rsidP="005F15A5">
      <w:pPr>
        <w:spacing w:line="240" w:lineRule="auto"/>
        <w:ind w:left="0" w:hanging="2"/>
        <w:jc w:val="right"/>
        <w:rPr>
          <w:lang w:val="ru-RU"/>
        </w:rPr>
      </w:pPr>
      <w:r w:rsidRPr="00BA38E5">
        <w:rPr>
          <w:lang w:val="ru-RU"/>
        </w:rPr>
        <w:t>________________</w:t>
      </w:r>
    </w:p>
    <w:p w14:paraId="74E1B114" w14:textId="77777777" w:rsidR="0024088F" w:rsidRPr="00BA38E5" w:rsidRDefault="0024088F" w:rsidP="00F17BE3">
      <w:pPr>
        <w:spacing w:line="240" w:lineRule="auto"/>
        <w:ind w:left="0" w:hanging="2"/>
        <w:jc w:val="right"/>
        <w:rPr>
          <w:lang w:val="ru-RU"/>
        </w:rPr>
      </w:pPr>
      <w:r w:rsidRPr="00BA38E5">
        <w:rPr>
          <w:lang w:val="ru-RU"/>
        </w:rPr>
        <w:t>Утверждены Приказом</w:t>
      </w:r>
    </w:p>
    <w:p w14:paraId="115342BB" w14:textId="77777777" w:rsidR="0024088F" w:rsidRPr="00BA38E5" w:rsidRDefault="0024088F" w:rsidP="00F17BE3">
      <w:pPr>
        <w:spacing w:line="240" w:lineRule="auto"/>
        <w:ind w:left="0" w:hanging="2"/>
        <w:jc w:val="right"/>
        <w:rPr>
          <w:lang w:val="ru-RU"/>
        </w:rPr>
      </w:pPr>
      <w:r w:rsidRPr="00BA38E5">
        <w:rPr>
          <w:lang w:val="ru-RU"/>
        </w:rPr>
        <w:t>директора "</w:t>
      </w:r>
      <w:proofErr w:type="spellStart"/>
      <w:r w:rsidRPr="00BA38E5">
        <w:rPr>
          <w:lang w:val="ru-RU"/>
        </w:rPr>
        <w:t>Alfa</w:t>
      </w:r>
      <w:proofErr w:type="spellEnd"/>
      <w:r w:rsidRPr="00BA38E5">
        <w:rPr>
          <w:lang w:val="ru-RU"/>
        </w:rPr>
        <w:t>" ООО</w:t>
      </w:r>
    </w:p>
    <w:p w14:paraId="4233BA27" w14:textId="1E4B8217" w:rsidR="0024088F" w:rsidRPr="00BA38E5" w:rsidRDefault="0024088F" w:rsidP="00F17BE3">
      <w:pPr>
        <w:spacing w:line="240" w:lineRule="auto"/>
        <w:ind w:left="0" w:hanging="2"/>
        <w:jc w:val="right"/>
        <w:rPr>
          <w:lang w:val="ru-RU"/>
        </w:rPr>
      </w:pPr>
      <w:r w:rsidRPr="00BA38E5">
        <w:rPr>
          <w:lang w:val="ru-RU"/>
        </w:rPr>
        <w:t xml:space="preserve">№ 1 от </w:t>
      </w:r>
      <w:r w:rsidR="00AE17AA" w:rsidRPr="00BA38E5">
        <w:rPr>
          <w:lang w:val="ro-MD"/>
        </w:rPr>
        <w:t>0</w:t>
      </w:r>
      <w:r w:rsidR="00BA38E5" w:rsidRPr="00BA38E5">
        <w:rPr>
          <w:lang w:val="ro-MD"/>
        </w:rPr>
        <w:t>3</w:t>
      </w:r>
      <w:r w:rsidR="00AE17AA" w:rsidRPr="00BA38E5">
        <w:rPr>
          <w:lang w:val="ro-MD"/>
        </w:rPr>
        <w:t xml:space="preserve"> </w:t>
      </w:r>
      <w:r w:rsidR="00AE17AA" w:rsidRPr="00BA38E5">
        <w:rPr>
          <w:lang w:val="ru-RU"/>
        </w:rPr>
        <w:t>января 202</w:t>
      </w:r>
      <w:r w:rsidR="005F15A5">
        <w:rPr>
          <w:lang w:val="ro-MD"/>
        </w:rPr>
        <w:t>5</w:t>
      </w:r>
      <w:r w:rsidRPr="00BA38E5">
        <w:rPr>
          <w:lang w:val="ru-RU"/>
        </w:rPr>
        <w:t xml:space="preserve"> года</w:t>
      </w:r>
    </w:p>
    <w:p w14:paraId="5579492D" w14:textId="77777777" w:rsidR="0024088F" w:rsidRPr="00BA38E5" w:rsidRDefault="0024088F" w:rsidP="00F17BE3">
      <w:pPr>
        <w:spacing w:line="240" w:lineRule="auto"/>
        <w:ind w:left="0" w:hanging="2"/>
        <w:jc w:val="both"/>
        <w:rPr>
          <w:lang w:val="ru-RU"/>
        </w:rPr>
      </w:pPr>
      <w:r w:rsidRPr="00BA38E5">
        <w:rPr>
          <w:lang w:val="ru-RU"/>
        </w:rPr>
        <w:t> </w:t>
      </w:r>
    </w:p>
    <w:p w14:paraId="28F9297A" w14:textId="77777777" w:rsidR="0024088F" w:rsidRPr="00BA38E5" w:rsidRDefault="0024088F" w:rsidP="00F17BE3">
      <w:pPr>
        <w:spacing w:line="240" w:lineRule="auto"/>
        <w:ind w:left="0" w:hanging="2"/>
        <w:jc w:val="center"/>
        <w:rPr>
          <w:lang w:val="ru-RU"/>
        </w:rPr>
      </w:pPr>
      <w:r w:rsidRPr="00BA38E5">
        <w:rPr>
          <w:b/>
          <w:bCs/>
          <w:i/>
          <w:iCs/>
          <w:lang w:val="ru-RU"/>
        </w:rPr>
        <w:t>1. Общие положения</w:t>
      </w:r>
    </w:p>
    <w:p w14:paraId="79B8F6E6" w14:textId="77777777" w:rsidR="0024088F" w:rsidRPr="00BA38E5" w:rsidRDefault="0024088F" w:rsidP="00F17BE3">
      <w:pPr>
        <w:spacing w:line="240" w:lineRule="auto"/>
        <w:ind w:leftChars="0" w:left="0" w:firstLineChars="0" w:firstLine="358"/>
        <w:jc w:val="both"/>
        <w:rPr>
          <w:lang w:val="ru-RU"/>
        </w:rPr>
      </w:pPr>
      <w:r w:rsidRPr="00BA38E5">
        <w:rPr>
          <w:lang w:val="ru-RU"/>
        </w:rPr>
        <w:t>1.1. Бухгалтерский учет ведется бухгалтерией (ч. (5) ст. 18 Закона № 287/2017).</w:t>
      </w:r>
    </w:p>
    <w:p w14:paraId="47E4BDA1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1.2. Учетные политики и их изменения применяются перспективно (п. 6 и п. 15 НСБУ «Учетные политики, изменения в бухгалтерских оценках, ошибки и последующие события»).</w:t>
      </w:r>
    </w:p>
    <w:p w14:paraId="2D4BAEDE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1.3. Ответственность за ведение бухгалтерского учета и финансовой отчетности несет директор субъекта (п. а) ч. (2) ст. 18 Закона № 287/2017).</w:t>
      </w:r>
    </w:p>
    <w:p w14:paraId="4B804B45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1.4. Субъект является средним субъектом, ведет бухгалтерский учет путем двойной записи с составлением полных финансовых отчетов в соответствии с НСБУ (ч. (3) ст. 5 Закона № 287/2017) и использует программу 1С - 8.</w:t>
      </w:r>
    </w:p>
    <w:p w14:paraId="13D480FE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1.5. Применяются типовые формы первичных документов, а также формы документов, разработанные самостоятельно (ч.(4) ст. 11 Закона № 287/2017), которые предусмотрены  бухгалтерской программой 1С - 8.</w:t>
      </w:r>
    </w:p>
    <w:p w14:paraId="5A654B77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1.6. Первичные документы составляются на бумажном носителе и в электронной форме (ч. (5) ст. 11 Закона № 287/2017).</w:t>
      </w:r>
    </w:p>
    <w:p w14:paraId="7B0D0119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 xml:space="preserve">1.7. Ответственность за составление и подписание первичных документов несут лица, указанные в </w:t>
      </w:r>
      <w:r w:rsidRPr="00BA38E5">
        <w:rPr>
          <w:i/>
          <w:iCs/>
          <w:lang w:val="ru-RU"/>
        </w:rPr>
        <w:t xml:space="preserve">приложении 1 </w:t>
      </w:r>
      <w:r w:rsidRPr="00BA38E5">
        <w:rPr>
          <w:lang w:val="ru-RU"/>
        </w:rPr>
        <w:t>(ч. (12) ст. 11 Закона № 287/2017).</w:t>
      </w:r>
    </w:p>
    <w:p w14:paraId="3CF0195D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1.8. Кассовые, банковские и расчетные документы подписываются директором и главным бухгалтером субъекта (ч.  (13) ст.  11 Закона № 287/2017).</w:t>
      </w:r>
    </w:p>
    <w:p w14:paraId="6209D33C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1.9. Для международных операций применяются документы, предусмотренные договором (ч.  (3) ст.  12 Закона № 287/2017).</w:t>
      </w:r>
    </w:p>
    <w:p w14:paraId="2DF98575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 xml:space="preserve">1.10. Экономические факты учитываются на основе рабочего плана счетов, согласно </w:t>
      </w:r>
      <w:r w:rsidRPr="00BA38E5">
        <w:rPr>
          <w:i/>
          <w:iCs/>
          <w:lang w:val="ru-RU"/>
        </w:rPr>
        <w:t xml:space="preserve">приложению 2 </w:t>
      </w:r>
      <w:r w:rsidRPr="00BA38E5">
        <w:rPr>
          <w:lang w:val="ru-RU"/>
        </w:rPr>
        <w:t>(ч. (2) ст. 14 Закона №  287/2017).</w:t>
      </w:r>
    </w:p>
    <w:p w14:paraId="5881991E" w14:textId="5BEDBE7F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 xml:space="preserve">1.11. Применяются самостоятельно разработанные формы бухгалтерских регистров (ч. (2) ст. 15 Закона № 287/2017), которые </w:t>
      </w:r>
      <w:r w:rsidR="005F15A5" w:rsidRPr="00BA38E5">
        <w:rPr>
          <w:lang w:val="ru-RU"/>
        </w:rPr>
        <w:t>предусмотрены бухгалтерской</w:t>
      </w:r>
      <w:r w:rsidRPr="00BA38E5">
        <w:rPr>
          <w:lang w:val="ru-RU"/>
        </w:rPr>
        <w:t xml:space="preserve"> программой 1С-8.</w:t>
      </w:r>
    </w:p>
    <w:p w14:paraId="7EDBF5E7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1.12. Бухгалтерские регистры составляются в электронной форме и распечатываются на бумажных носителях на отчетную дату и, по необходимости, в течение отчетного периода (ч. (1) ст. 15 Закона № 287/2017).</w:t>
      </w:r>
    </w:p>
    <w:p w14:paraId="57758F3C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 xml:space="preserve">1.13. Внутренние процедуры идентификации лиц, инициировавших, распорядившихся и/или одобривших осуществление соответствующих экономических фактов и/или внесение информации в первичные документы и бухгалтерские регистры, приведены в </w:t>
      </w:r>
      <w:r w:rsidRPr="00BA38E5">
        <w:rPr>
          <w:i/>
          <w:iCs/>
          <w:lang w:val="ru-RU"/>
        </w:rPr>
        <w:t xml:space="preserve">приложении 3 </w:t>
      </w:r>
      <w:r w:rsidRPr="00BA38E5">
        <w:rPr>
          <w:lang w:val="ru-RU"/>
        </w:rPr>
        <w:t>(ч. (9) ст. 11 и ч. (4) ст. 15 Закона № 287/2017).</w:t>
      </w:r>
    </w:p>
    <w:p w14:paraId="5404D56D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1.14. Отчетный период совпадает с календарным годом (ч. (1) ст. 24 Закона №  287/2017).</w:t>
      </w:r>
    </w:p>
    <w:p w14:paraId="587C8E43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1.15. Финансовые отчеты представляются в электронной форме (ч. (1) ст. 33 Закона № 287/2017).</w:t>
      </w:r>
    </w:p>
    <w:p w14:paraId="3D6A8E1C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1.16. Порог существенности устанавливается по отдельным группам элементов бухгалтерского учета (п. 30 НСБУ «Учетные политики, изменения в бухгалтерских оценках, ошибки и последующие события») и составляет:</w:t>
      </w:r>
    </w:p>
    <w:p w14:paraId="3BDAA5FC" w14:textId="77777777" w:rsidR="0024088F" w:rsidRPr="00BA38E5" w:rsidRDefault="0024088F" w:rsidP="00A07F04">
      <w:pPr>
        <w:pStyle w:val="NoParagraphStyle0"/>
        <w:spacing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 xml:space="preserve">- 14 500 леев - для канцелярских принадлежностей, картриджей и других аналогичных </w:t>
      </w:r>
      <w:r w:rsidRPr="00BA38E5">
        <w:rPr>
          <w:rFonts w:ascii="Times New Roman" w:hAnsi="Times New Roman" w:cs="Times New Roman"/>
          <w:lang w:val="ru-RU"/>
        </w:rPr>
        <w:lastRenderedPageBreak/>
        <w:t>ценностей, приобретенных и использованных ежемесячно;</w:t>
      </w:r>
    </w:p>
    <w:p w14:paraId="4E1E77E8" w14:textId="77777777" w:rsidR="0024088F" w:rsidRPr="00BA38E5" w:rsidRDefault="0024088F" w:rsidP="00A07F04">
      <w:pPr>
        <w:pStyle w:val="NoParagraphStyle0"/>
        <w:spacing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- 20% общей площади недвижимой собственности - для разграничения инвестиционной недвижимости и недвижимой собственности, используемой владельцем для собственных нужд;</w:t>
      </w:r>
    </w:p>
    <w:p w14:paraId="01EAE470" w14:textId="77777777" w:rsidR="0024088F" w:rsidRPr="00BA38E5" w:rsidRDefault="0024088F" w:rsidP="00A07F04">
      <w:pPr>
        <w:pStyle w:val="ListParagraph"/>
        <w:spacing w:line="240" w:lineRule="auto"/>
        <w:ind w:leftChars="0" w:left="0" w:firstLineChars="0" w:firstLine="426"/>
        <w:jc w:val="both"/>
        <w:rPr>
          <w:lang w:val="ru-RU"/>
        </w:rPr>
      </w:pPr>
      <w:r w:rsidRPr="00BA38E5">
        <w:rPr>
          <w:lang w:val="ru-RU"/>
        </w:rPr>
        <w:t>- 6 000 леев - для основных средств, малоценных и быстроизнашивающихся предметов и других элементов бухгалтерского учета;</w:t>
      </w:r>
    </w:p>
    <w:p w14:paraId="2B4A5868" w14:textId="77777777" w:rsidR="0024088F" w:rsidRPr="00BA38E5" w:rsidRDefault="0024088F" w:rsidP="00A07F04">
      <w:pPr>
        <w:pStyle w:val="ListParagraph"/>
        <w:spacing w:line="240" w:lineRule="auto"/>
        <w:ind w:leftChars="0" w:left="0" w:firstLineChars="0" w:firstLine="426"/>
        <w:jc w:val="both"/>
        <w:rPr>
          <w:lang w:val="ru-RU"/>
        </w:rPr>
      </w:pPr>
      <w:r w:rsidRPr="00BA38E5">
        <w:rPr>
          <w:lang w:val="ru-RU"/>
        </w:rPr>
        <w:t xml:space="preserve">- 0,2% доходов от продаж и себестоимости продаж - для установления существенных категорий доходов и расходов. </w:t>
      </w:r>
    </w:p>
    <w:p w14:paraId="5E2E5EB4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 xml:space="preserve">1.17. Внутренний контроль осуществляется отдельным подразделением в соответствии с положением, утвержденным руководителем субъекта (подп. е) ч.  (3) ст. 18 Закона №  287/2017). </w:t>
      </w:r>
    </w:p>
    <w:p w14:paraId="33F416D4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 xml:space="preserve">1.18. Бухгалтерские ошибки исправляются путем составления </w:t>
      </w:r>
      <w:proofErr w:type="spellStart"/>
      <w:r w:rsidRPr="00BA38E5">
        <w:rPr>
          <w:lang w:val="ru-RU"/>
        </w:rPr>
        <w:t>сторнировочных</w:t>
      </w:r>
      <w:proofErr w:type="spellEnd"/>
      <w:r w:rsidRPr="00BA38E5">
        <w:rPr>
          <w:lang w:val="ru-RU"/>
        </w:rPr>
        <w:t>, обратных и дополнительных бухгалтерских записей (п. 33 НСБУ «Учетные политики, изменения в бухгалтерских оценках, ошибки и последующие события»).</w:t>
      </w:r>
    </w:p>
    <w:p w14:paraId="361C8B06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1.19. Бухгалтерские документы хранятся на бумажных носителях и/или в электронной форме (ч.  (2) ст. 17 Закона № 287/2017).</w:t>
      </w:r>
    </w:p>
    <w:p w14:paraId="000E2E04" w14:textId="77777777" w:rsidR="0024088F" w:rsidRPr="00BA38E5" w:rsidRDefault="0024088F" w:rsidP="00F17BE3">
      <w:pPr>
        <w:spacing w:line="240" w:lineRule="auto"/>
        <w:ind w:left="0" w:hanging="2"/>
        <w:jc w:val="both"/>
        <w:rPr>
          <w:lang w:val="ru-RU"/>
        </w:rPr>
      </w:pPr>
      <w:r w:rsidRPr="00BA38E5">
        <w:rPr>
          <w:lang w:val="ru-RU"/>
        </w:rPr>
        <w:t> </w:t>
      </w:r>
    </w:p>
    <w:p w14:paraId="3B07F1D9" w14:textId="77777777" w:rsidR="0024088F" w:rsidRPr="00BA38E5" w:rsidRDefault="0024088F" w:rsidP="00F17BE3">
      <w:pPr>
        <w:pStyle w:val="NoParagraphStyle0"/>
        <w:tabs>
          <w:tab w:val="left" w:pos="360"/>
        </w:tabs>
        <w:spacing w:line="240" w:lineRule="auto"/>
        <w:ind w:hanging="2"/>
        <w:jc w:val="center"/>
        <w:rPr>
          <w:rFonts w:ascii="Times New Roman" w:hAnsi="Times New Roman" w:cs="Times New Roman"/>
          <w:b/>
          <w:bCs/>
          <w:i/>
          <w:lang w:val="ru-RU"/>
        </w:rPr>
      </w:pPr>
      <w:r w:rsidRPr="00BA38E5">
        <w:rPr>
          <w:rFonts w:ascii="Times New Roman" w:hAnsi="Times New Roman" w:cs="Times New Roman"/>
          <w:b/>
          <w:bCs/>
          <w:i/>
          <w:lang w:val="ru-RU"/>
        </w:rPr>
        <w:t xml:space="preserve">2. Способы бухгалтерского учета, по которым нормативные акты </w:t>
      </w:r>
    </w:p>
    <w:p w14:paraId="3AD5D39F" w14:textId="77777777" w:rsidR="0024088F" w:rsidRPr="00BA38E5" w:rsidRDefault="0024088F" w:rsidP="00F17BE3">
      <w:pPr>
        <w:pStyle w:val="NoParagraphStyle0"/>
        <w:tabs>
          <w:tab w:val="left" w:pos="360"/>
        </w:tabs>
        <w:spacing w:line="240" w:lineRule="auto"/>
        <w:ind w:hanging="2"/>
        <w:jc w:val="center"/>
        <w:rPr>
          <w:rFonts w:ascii="Times New Roman" w:hAnsi="Times New Roman" w:cs="Times New Roman"/>
          <w:i/>
          <w:lang w:val="ru-RU"/>
        </w:rPr>
      </w:pPr>
      <w:r w:rsidRPr="00BA38E5">
        <w:rPr>
          <w:rFonts w:ascii="Times New Roman" w:hAnsi="Times New Roman" w:cs="Times New Roman"/>
          <w:b/>
          <w:bCs/>
          <w:i/>
          <w:lang w:val="ru-RU"/>
        </w:rPr>
        <w:t>предусматривают разные варианты</w:t>
      </w:r>
    </w:p>
    <w:p w14:paraId="38244E4F" w14:textId="77777777" w:rsidR="0024088F" w:rsidRPr="00BA38E5" w:rsidRDefault="0024088F" w:rsidP="00F17BE3">
      <w:pPr>
        <w:pStyle w:val="NoParagraphStyle0"/>
        <w:spacing w:line="240" w:lineRule="auto"/>
        <w:ind w:hanging="2"/>
        <w:jc w:val="both"/>
        <w:rPr>
          <w:rFonts w:ascii="Times New Roman" w:hAnsi="Times New Roman" w:cs="Times New Roman"/>
          <w:b/>
          <w:bCs/>
          <w:i/>
          <w:iCs/>
          <w:lang w:val="ru-RU"/>
        </w:rPr>
      </w:pPr>
    </w:p>
    <w:p w14:paraId="63DCF47B" w14:textId="77777777" w:rsidR="0024088F" w:rsidRPr="00BA38E5" w:rsidRDefault="0024088F" w:rsidP="00E43ADC">
      <w:pPr>
        <w:spacing w:line="240" w:lineRule="auto"/>
        <w:ind w:left="-2" w:firstLineChars="150" w:firstLine="360"/>
        <w:jc w:val="center"/>
        <w:rPr>
          <w:lang w:val="ru-RU"/>
        </w:rPr>
      </w:pPr>
      <w:r w:rsidRPr="00BA38E5">
        <w:rPr>
          <w:bCs/>
          <w:i/>
          <w:iCs/>
          <w:lang w:val="ru-RU"/>
        </w:rPr>
        <w:t>Долгосрочные активы</w:t>
      </w:r>
    </w:p>
    <w:p w14:paraId="2E9BECF9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2.1. Основные средства включают долгосрочные материальные активы, переданные в эксплуатацию, стоимость единицы которых превышает стоимостной предел, предусмотренный налоговым законодательством (п. 4 НСБУ «Долгосрочные нематериальные и материальные активы»).</w:t>
      </w:r>
    </w:p>
    <w:p w14:paraId="2EDEE194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2.2. Долгосрочные нематериальные и материальные активы признаются первоначально по учетным объектам, перечень которых устанавливается директором субъекта (п. 5 НСБУ «Долгосрочные нематериальные и материальные активы»).</w:t>
      </w:r>
    </w:p>
    <w:p w14:paraId="3780AB6E" w14:textId="77777777" w:rsidR="0024088F" w:rsidRPr="00BA38E5" w:rsidRDefault="0024088F" w:rsidP="00F17BE3">
      <w:pPr>
        <w:pStyle w:val="noparagraphstyle"/>
        <w:spacing w:before="0" w:after="0"/>
        <w:ind w:left="-1" w:firstLineChars="150" w:firstLine="360"/>
        <w:jc w:val="both"/>
      </w:pPr>
      <w:r w:rsidRPr="00BA38E5">
        <w:t>2.3. Стоимость безвозмездно полученных амортизируемых долгосрочных нематериальных и материальных активов первоначально учитывается в составе доходов будущих периодов, с последующим списанием на текущие доходы в размере и пропорции начисленной амортизации (п. 14 НСБУ «Долгосрочные нематериальные и материальные активы»).</w:t>
      </w:r>
    </w:p>
    <w:p w14:paraId="5E3D6B6F" w14:textId="77777777" w:rsidR="0024088F" w:rsidRPr="00BA38E5" w:rsidRDefault="0024088F" w:rsidP="00F17BE3">
      <w:pPr>
        <w:pStyle w:val="NoParagraphStyle0"/>
        <w:tabs>
          <w:tab w:val="left" w:pos="360"/>
        </w:tabs>
        <w:spacing w:line="240" w:lineRule="auto"/>
        <w:ind w:hanging="2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Cambria" w:hAnsi="Cambria"/>
          <w:lang w:val="ru-RU"/>
        </w:rPr>
        <w:tab/>
      </w:r>
      <w:r w:rsidRPr="00BA38E5">
        <w:rPr>
          <w:rFonts w:ascii="Cambria" w:hAnsi="Cambria"/>
          <w:lang w:val="ru-RU"/>
        </w:rPr>
        <w:tab/>
      </w:r>
      <w:r w:rsidRPr="00BA38E5">
        <w:rPr>
          <w:rFonts w:ascii="Times New Roman" w:hAnsi="Times New Roman" w:cs="Times New Roman"/>
          <w:lang w:val="ru-RU"/>
        </w:rPr>
        <w:t>2.4. Последующая оценка долгосрочных материальных активов осуществляется:</w:t>
      </w:r>
    </w:p>
    <w:p w14:paraId="754F5E4F" w14:textId="77777777" w:rsidR="0024088F" w:rsidRPr="00BA38E5" w:rsidRDefault="0024088F" w:rsidP="00D54318">
      <w:pPr>
        <w:pStyle w:val="NoParagraphStyle0"/>
        <w:spacing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- для оборудования, транспортных средств и других объектов основных средств - согласно модели, основанной на себестоимости (п. 17 НСБУ «Долгосрочные нематериальные и материальные активы»);</w:t>
      </w:r>
    </w:p>
    <w:p w14:paraId="00E1E681" w14:textId="77777777" w:rsidR="0024088F" w:rsidRPr="00BA38E5" w:rsidRDefault="0024088F" w:rsidP="00D54318">
      <w:pPr>
        <w:pStyle w:val="ListParagraph"/>
        <w:spacing w:line="240" w:lineRule="auto"/>
        <w:ind w:leftChars="0" w:left="0" w:firstLineChars="0" w:firstLine="426"/>
        <w:jc w:val="both"/>
        <w:rPr>
          <w:lang w:val="ru-RU"/>
        </w:rPr>
      </w:pPr>
      <w:r w:rsidRPr="00BA38E5">
        <w:rPr>
          <w:lang w:val="ru-RU"/>
        </w:rPr>
        <w:t>- для земельных участков и зданий - согласно модели переоценки (п. 18 НСБУ «Долгосрочные нематериальные и материальные активы»).</w:t>
      </w:r>
    </w:p>
    <w:p w14:paraId="75548241" w14:textId="77777777" w:rsidR="0024088F" w:rsidRPr="00BA38E5" w:rsidRDefault="0024088F" w:rsidP="00F17BE3">
      <w:pPr>
        <w:suppressAutoHyphens w:val="0"/>
        <w:spacing w:line="240" w:lineRule="auto"/>
        <w:ind w:leftChars="0" w:left="0" w:firstLineChars="0" w:firstLine="358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2.5. Балансовая стоимость переоцененного актива корректируется до переоцененной стоимости путем исключения накопленной амортизации (п. 18</w:t>
      </w:r>
      <w:r w:rsidRPr="00BA38E5">
        <w:rPr>
          <w:vertAlign w:val="superscript"/>
          <w:lang w:val="ru-RU"/>
        </w:rPr>
        <w:t>4</w:t>
      </w:r>
      <w:r w:rsidRPr="00BA38E5">
        <w:rPr>
          <w:lang w:val="ru-RU"/>
        </w:rPr>
        <w:t xml:space="preserve"> НСБУ «Долгосрочные нематериальные и материальные активы»). </w:t>
      </w:r>
    </w:p>
    <w:p w14:paraId="4615FBF0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2.6. Сроки использования нематериальных активов устанавливаются в зависимости от модели их использования и отражаются в актах приема - передачи (ввода в эксплуатацию) (п. 20 НСБУ «Долгосрочные нематериальные и материальные активы»)</w:t>
      </w:r>
      <w:r w:rsidRPr="00BA38E5">
        <w:rPr>
          <w:i/>
          <w:iCs/>
          <w:lang w:val="ru-RU"/>
        </w:rPr>
        <w:t>.</w:t>
      </w:r>
    </w:p>
    <w:p w14:paraId="546F0306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2.7. Срок списания гудвилла составляет 6 лет (п. 41</w:t>
      </w:r>
      <w:r w:rsidRPr="00BA38E5">
        <w:rPr>
          <w:vertAlign w:val="superscript"/>
          <w:lang w:val="ru-RU"/>
        </w:rPr>
        <w:t>2</w:t>
      </w:r>
      <w:r w:rsidRPr="00BA38E5">
        <w:rPr>
          <w:lang w:val="ru-RU"/>
        </w:rPr>
        <w:t xml:space="preserve"> НСБУ «Долгосрочные нематериальные и материальные активы»).</w:t>
      </w:r>
    </w:p>
    <w:p w14:paraId="41D3D90B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2.8. Сроки использования долгосрочных материальных активов устанавливаются в зависимости от модели их использования и отражаются в актах приема - передачи (ввода в эксплуатацию) (п. 20 НСБУ «Долгосрочные нематериальные и материальные активы»).</w:t>
      </w:r>
    </w:p>
    <w:p w14:paraId="773A48FE" w14:textId="77777777" w:rsidR="0024088F" w:rsidRPr="00BA38E5" w:rsidRDefault="0024088F" w:rsidP="00FC2D2B">
      <w:pPr>
        <w:tabs>
          <w:tab w:val="left" w:pos="567"/>
          <w:tab w:val="left" w:pos="709"/>
        </w:tabs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2.9. Остаточная стоимость основных средств и инвестиционной недвижимости является несущественной и считается равной нулю (п. 20 НСБУ «Долгосрочные нематериальные и материальные активы»).</w:t>
      </w:r>
    </w:p>
    <w:p w14:paraId="120F3BDA" w14:textId="77777777" w:rsidR="0024088F" w:rsidRPr="00BA38E5" w:rsidRDefault="0024088F" w:rsidP="00F17BE3">
      <w:pPr>
        <w:pStyle w:val="NoParagraphStyle0"/>
        <w:spacing w:line="240" w:lineRule="auto"/>
        <w:ind w:firstLine="358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 xml:space="preserve">2.10. Амортизация долгосрочных нематериальных и материальных активов начисляется </w:t>
      </w:r>
      <w:r w:rsidRPr="00BA38E5">
        <w:rPr>
          <w:rFonts w:ascii="Times New Roman" w:hAnsi="Times New Roman" w:cs="Times New Roman"/>
          <w:lang w:val="ru-RU"/>
        </w:rPr>
        <w:lastRenderedPageBreak/>
        <w:t>линейным методом (п. 23 НСБУ «Долгосрочные нематериальные и материальные активы»).</w:t>
      </w:r>
    </w:p>
    <w:p w14:paraId="6D77CC2C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2.11. Амортизация долгосрочных нематериальных и материальных активов начисляется начиная с первого дня месяца, следующего за месяцем их передачи в использование (п. 28 НСБУ «Долгосрочные нематериальные и материальные активы»).</w:t>
      </w:r>
    </w:p>
    <w:p w14:paraId="27E093BF" w14:textId="77777777" w:rsidR="0024088F" w:rsidRPr="00BA38E5" w:rsidRDefault="0024088F" w:rsidP="00F17BE3">
      <w:pPr>
        <w:pStyle w:val="noparagraphstyle"/>
        <w:spacing w:before="0" w:after="0"/>
        <w:ind w:left="-1" w:firstLineChars="150" w:firstLine="360"/>
        <w:jc w:val="both"/>
      </w:pPr>
      <w:r w:rsidRPr="00BA38E5">
        <w:t>2.12. Перевод объектов долгосрочных материальных активов в/из категории инвестиционной недвижимости осуществляется по первоначальной стоимости переводимого объекта или по иной заменяющей ее стоимости (п. 67</w:t>
      </w:r>
      <w:r w:rsidRPr="00BA38E5">
        <w:rPr>
          <w:vertAlign w:val="superscript"/>
        </w:rPr>
        <w:t>8</w:t>
      </w:r>
      <w:r w:rsidRPr="00BA38E5">
        <w:t xml:space="preserve"> НСБУ «Долгосрочные нематериальные и материальные активы»).</w:t>
      </w:r>
    </w:p>
    <w:p w14:paraId="6D90BF41" w14:textId="77777777" w:rsidR="0024088F" w:rsidRPr="00BA38E5" w:rsidRDefault="0024088F" w:rsidP="00F17BE3">
      <w:pPr>
        <w:pStyle w:val="noparagraphstyle"/>
        <w:spacing w:before="0" w:after="0"/>
        <w:ind w:left="-1" w:firstLineChars="150" w:firstLine="360"/>
        <w:jc w:val="both"/>
      </w:pPr>
      <w:r w:rsidRPr="00BA38E5">
        <w:t>2.13. Затраты на выбытие основных средств отражаются как текущие расходы (п. 64 НСБУ «Долгосрочные нематериальные и материальные активы»).</w:t>
      </w:r>
    </w:p>
    <w:p w14:paraId="65061BA5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2.14. Амортизация полученных в финансовый лизинг активов начисляется методами, применяемыми для аналогичных собственных активов (п. 21 НСБУ «Договоры лизинга»).</w:t>
      </w:r>
    </w:p>
    <w:p w14:paraId="365F6CAC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2.15. Затраты, связанные с возвратом активов, переданных в операционный лизинг, отражаются как текущие расходы (п. 50 НСБУ «Договоры лизинга»).</w:t>
      </w:r>
    </w:p>
    <w:p w14:paraId="05D8D343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2.16. Начисленные платежи операционного лизинга отражаются как текущие доходы на равномерной основе в течение срока лизинга (п. 45 НСБУ «Договоры лизинга»).</w:t>
      </w:r>
    </w:p>
    <w:p w14:paraId="6A2D5D78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2.17. Амортизация переданных в операционный лизинг активов начисляется линейным методом (п. 46 НСБУ «Договоры лизинга»).</w:t>
      </w:r>
    </w:p>
    <w:p w14:paraId="6967C445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2.18. Решение относительно обесценения долгосрочных активов принимается директором субъекта (п. 11 НСБУ «Обесценение активов»).</w:t>
      </w:r>
    </w:p>
    <w:p w14:paraId="4CE178B0" w14:textId="77777777" w:rsidR="0024088F" w:rsidRPr="00BA38E5" w:rsidRDefault="0024088F" w:rsidP="00F17BE3">
      <w:pPr>
        <w:spacing w:line="240" w:lineRule="auto"/>
        <w:ind w:left="0" w:hanging="2"/>
        <w:jc w:val="both"/>
        <w:rPr>
          <w:lang w:val="ru-RU"/>
        </w:rPr>
      </w:pPr>
      <w:r w:rsidRPr="00BA38E5">
        <w:rPr>
          <w:lang w:val="ru-RU"/>
        </w:rPr>
        <w:t> </w:t>
      </w:r>
    </w:p>
    <w:p w14:paraId="00DFC7D1" w14:textId="77777777" w:rsidR="0024088F" w:rsidRPr="00BA38E5" w:rsidRDefault="0024088F" w:rsidP="00F17BE3">
      <w:pPr>
        <w:spacing w:line="240" w:lineRule="auto"/>
        <w:ind w:left="0" w:hanging="2"/>
        <w:jc w:val="center"/>
        <w:rPr>
          <w:lang w:val="ru-RU"/>
        </w:rPr>
      </w:pPr>
      <w:r w:rsidRPr="00BA38E5">
        <w:rPr>
          <w:bCs/>
          <w:i/>
          <w:iCs/>
          <w:lang w:val="ru-RU"/>
        </w:rPr>
        <w:t>Оборотные активы</w:t>
      </w:r>
    </w:p>
    <w:p w14:paraId="2401422B" w14:textId="77777777" w:rsidR="0024088F" w:rsidRPr="00BA38E5" w:rsidRDefault="0024088F" w:rsidP="00F17BE3">
      <w:pPr>
        <w:pStyle w:val="noparagraphstyle"/>
        <w:spacing w:before="0" w:after="0"/>
        <w:ind w:firstLine="426"/>
        <w:jc w:val="both"/>
      </w:pPr>
      <w:r w:rsidRPr="00BA38E5">
        <w:t xml:space="preserve">2.19. </w:t>
      </w:r>
      <w:proofErr w:type="spellStart"/>
      <w:r w:rsidRPr="00BA38E5">
        <w:t>Cумма</w:t>
      </w:r>
      <w:proofErr w:type="spellEnd"/>
      <w:r w:rsidRPr="00BA38E5">
        <w:t xml:space="preserve"> материального ущерба, подлежащая возмещению, отражается в бухгалтерском учете как текущие доходы (п. 32 НСБУ «Дебиторская задолженность и финансовые инвестиции»). </w:t>
      </w:r>
    </w:p>
    <w:p w14:paraId="5F5429A9" w14:textId="77777777" w:rsidR="0024088F" w:rsidRPr="00BA38E5" w:rsidRDefault="0024088F" w:rsidP="00F17BE3">
      <w:pPr>
        <w:spacing w:line="240" w:lineRule="auto"/>
        <w:ind w:leftChars="0" w:left="0" w:firstLineChars="0" w:firstLine="426"/>
        <w:jc w:val="both"/>
        <w:rPr>
          <w:lang w:val="ru-RU"/>
        </w:rPr>
      </w:pPr>
      <w:r w:rsidRPr="00BA38E5">
        <w:rPr>
          <w:lang w:val="ru-RU"/>
        </w:rPr>
        <w:t>2.20. Безнадежная коммерческая дебиторская задолженность списывается методом оценочных резервов (поправок), которые создаются каждое полугодие в размере 0,3% - 0,27% по группам от остатка дебиторской задолженности (п. 37 и 41 НСБУ «Дебиторская задолженность и финансовые инвестиции»).</w:t>
      </w:r>
    </w:p>
    <w:p w14:paraId="3ACF2D05" w14:textId="77777777" w:rsidR="0024088F" w:rsidRPr="00BA38E5" w:rsidRDefault="0024088F" w:rsidP="00F17BE3">
      <w:pPr>
        <w:pStyle w:val="noparagraphstyle"/>
        <w:spacing w:before="0" w:after="0"/>
        <w:ind w:firstLine="426"/>
        <w:jc w:val="both"/>
      </w:pPr>
      <w:r w:rsidRPr="00BA38E5">
        <w:t>2.21. Разница между первоначальной и номинальной стоимостью долговых ценных бумаг амортизируется линейным методом по мере начисления процентов (п. 60 НСБУ «Дебиторская задолженность и финансовые инвестиции»).</w:t>
      </w:r>
    </w:p>
    <w:p w14:paraId="38FEFB46" w14:textId="77777777" w:rsidR="0024088F" w:rsidRPr="00BA38E5" w:rsidRDefault="0024088F" w:rsidP="00F17BE3">
      <w:pPr>
        <w:pStyle w:val="noparagraphstyle"/>
        <w:spacing w:before="0" w:after="0"/>
        <w:ind w:firstLine="426"/>
        <w:jc w:val="both"/>
      </w:pPr>
      <w:r w:rsidRPr="00BA38E5">
        <w:t xml:space="preserve">2.22. Выбывшие ценные бумаги оцениваются методом средневзвешенной стоимости (п. 68 НСБУ «Дебиторская задолженность и финансовые инвестиции»). </w:t>
      </w:r>
    </w:p>
    <w:p w14:paraId="28FA79D5" w14:textId="77777777" w:rsidR="0024088F" w:rsidRPr="00BA38E5" w:rsidRDefault="0024088F" w:rsidP="00F17BE3">
      <w:pPr>
        <w:spacing w:line="240" w:lineRule="auto"/>
        <w:ind w:leftChars="0" w:left="0" w:firstLineChars="0" w:firstLine="426"/>
        <w:jc w:val="both"/>
        <w:rPr>
          <w:lang w:val="ru-RU"/>
        </w:rPr>
      </w:pPr>
      <w:r w:rsidRPr="00BA38E5">
        <w:rPr>
          <w:lang w:val="ru-RU"/>
        </w:rPr>
        <w:t>2.23. Бухгалтерский учет запасов ведется в количественном и стоимостном выражении (п. 10 НСБУ «Запасы»).</w:t>
      </w:r>
    </w:p>
    <w:p w14:paraId="2C20AC35" w14:textId="77777777" w:rsidR="0024088F" w:rsidRPr="00BA38E5" w:rsidRDefault="0024088F" w:rsidP="00F17BE3">
      <w:pPr>
        <w:pStyle w:val="noparagraphstyle"/>
        <w:spacing w:before="0" w:after="0"/>
        <w:ind w:firstLine="426"/>
        <w:jc w:val="both"/>
      </w:pPr>
      <w:r w:rsidRPr="00BA38E5">
        <w:t>2.24. Малоценные и быстроизнашивающиеся предметы включают ценности, стоимость единицы которых не превышает стоимостной предел, установленный законодательством (подп. 3) п. 6 НСБУ «Запасы»).</w:t>
      </w:r>
    </w:p>
    <w:p w14:paraId="7C7B4032" w14:textId="77777777" w:rsidR="0024088F" w:rsidRPr="00BA38E5" w:rsidRDefault="0024088F" w:rsidP="00F17BE3">
      <w:pPr>
        <w:pStyle w:val="noparagraphstyle"/>
        <w:spacing w:before="0" w:after="0"/>
        <w:ind w:firstLine="426"/>
        <w:jc w:val="both"/>
      </w:pPr>
      <w:r w:rsidRPr="00BA38E5">
        <w:t>2.25. Запасы, полученные безвозмездно, первоначально учитываются в составе доходов будущих периодов, с последующим списанием на текущие доходы по мере использования (п. 24 НСБУ «Запасы»).</w:t>
      </w:r>
    </w:p>
    <w:p w14:paraId="1F5AC14A" w14:textId="77777777" w:rsidR="0024088F" w:rsidRPr="00BA38E5" w:rsidRDefault="0024088F" w:rsidP="00F17BE3">
      <w:pPr>
        <w:pStyle w:val="noparagraphstyle"/>
        <w:spacing w:before="0" w:after="0"/>
        <w:ind w:firstLine="426"/>
        <w:jc w:val="both"/>
      </w:pPr>
      <w:r w:rsidRPr="00BA38E5">
        <w:t>2.26. Материалы, израсходованные на оказание услуг, включаются в себестоимость услуг (п. 19 НСБУ «Запасы»).</w:t>
      </w:r>
    </w:p>
    <w:p w14:paraId="77B608EC" w14:textId="77777777" w:rsidR="0024088F" w:rsidRPr="00BA38E5" w:rsidRDefault="0024088F" w:rsidP="00F17BE3">
      <w:pPr>
        <w:pStyle w:val="noparagraphstyle"/>
        <w:spacing w:before="0" w:after="0"/>
        <w:ind w:firstLine="426"/>
        <w:jc w:val="both"/>
      </w:pPr>
      <w:r w:rsidRPr="00BA38E5">
        <w:t>2.27. Импортируемые запасы оцениваются в молдавских леях путем пересчета иностранной валюты по курсу НБМ, установленному на дату составления таможенной декларации (п. 26 НСБУ «Запасы»).</w:t>
      </w:r>
    </w:p>
    <w:p w14:paraId="1D814C28" w14:textId="77777777" w:rsidR="0024088F" w:rsidRPr="00BA38E5" w:rsidRDefault="0024088F" w:rsidP="00F17BE3">
      <w:pPr>
        <w:pStyle w:val="noparagraphstyle"/>
        <w:spacing w:before="0" w:after="0"/>
        <w:ind w:firstLine="426"/>
        <w:jc w:val="both"/>
      </w:pPr>
      <w:r w:rsidRPr="00BA38E5">
        <w:t xml:space="preserve">2.28. Нормальная мощность устанавливается по каждому виду продукции/услуг (группам продукции/услуг) приказом директора субъекта (п. 30 НСБУ «Запасы»). </w:t>
      </w:r>
    </w:p>
    <w:p w14:paraId="04536F47" w14:textId="77777777" w:rsidR="0024088F" w:rsidRPr="00BA38E5" w:rsidRDefault="0024088F" w:rsidP="00F17BE3">
      <w:pPr>
        <w:pStyle w:val="noparagraphstyle"/>
        <w:spacing w:before="0" w:after="0"/>
        <w:ind w:firstLine="426"/>
        <w:jc w:val="both"/>
      </w:pPr>
      <w:r w:rsidRPr="00BA38E5">
        <w:t>2.29. Косвенные производственные затраты распределяются между видами произведенной продукции/оказанных услуг пропорционально основной заработной плате рабочих, занятых в основной и вспомогательных видах деятельности (п. 31 НСБУ «Запасы»).</w:t>
      </w:r>
    </w:p>
    <w:p w14:paraId="0FE0BAFB" w14:textId="77777777" w:rsidR="0024088F" w:rsidRPr="00BA38E5" w:rsidRDefault="0024088F" w:rsidP="00F17BE3">
      <w:pPr>
        <w:pStyle w:val="noparagraphstyle"/>
        <w:spacing w:before="0" w:after="0"/>
        <w:ind w:firstLine="426"/>
        <w:jc w:val="both"/>
      </w:pPr>
      <w:r w:rsidRPr="00BA38E5">
        <w:lastRenderedPageBreak/>
        <w:t>2.30. Выбывшие запасы оцениваются методом средневзвешенной стоимости (п. 37 НСБУ «Запасы»).</w:t>
      </w:r>
    </w:p>
    <w:p w14:paraId="3B71EDE6" w14:textId="77777777" w:rsidR="0024088F" w:rsidRPr="00BA38E5" w:rsidRDefault="0024088F" w:rsidP="00F17BE3">
      <w:pPr>
        <w:pStyle w:val="noparagraphstyle"/>
        <w:spacing w:before="0" w:after="0"/>
        <w:ind w:firstLine="426"/>
        <w:jc w:val="both"/>
      </w:pPr>
      <w:r w:rsidRPr="00BA38E5">
        <w:t>2.31. Стоимость автошин и аккумуляторных батарей, приобретенных отдельно от транспортных средств, списывается (п. 42 НСБУ «Запасы»):</w:t>
      </w:r>
    </w:p>
    <w:p w14:paraId="1CC06BAC" w14:textId="77777777" w:rsidR="0024088F" w:rsidRPr="00BA38E5" w:rsidRDefault="0024088F" w:rsidP="00D54318">
      <w:pPr>
        <w:pStyle w:val="NoParagraphStyle0"/>
        <w:spacing w:line="240" w:lineRule="auto"/>
        <w:ind w:left="720" w:hanging="294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- для грузовых автомобилей - в зависимости от фактического пробега/срока эксплуатации;</w:t>
      </w:r>
    </w:p>
    <w:p w14:paraId="1CEF542B" w14:textId="77777777" w:rsidR="0024088F" w:rsidRPr="00BA38E5" w:rsidRDefault="0024088F" w:rsidP="00D54318">
      <w:pPr>
        <w:pStyle w:val="NoParagraphStyle0"/>
        <w:spacing w:line="240" w:lineRule="auto"/>
        <w:ind w:left="720" w:hanging="294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- для легковых автомобилей - в полном размере при их передаче в эксплуатацию.</w:t>
      </w:r>
    </w:p>
    <w:p w14:paraId="247CAF51" w14:textId="77777777" w:rsidR="0024088F" w:rsidRPr="00BA38E5" w:rsidRDefault="0024088F" w:rsidP="00F17BE3">
      <w:pPr>
        <w:pStyle w:val="noparagraphstyle"/>
        <w:spacing w:before="0" w:after="0"/>
        <w:ind w:firstLine="426"/>
        <w:jc w:val="both"/>
      </w:pPr>
      <w:r w:rsidRPr="00BA38E5">
        <w:t>2.32. Чистая стоимость реализации запасов определяется методом категорий (элементов) запасов (п. 46 НСБУ «Запасы»).</w:t>
      </w:r>
    </w:p>
    <w:p w14:paraId="5E5E8B05" w14:textId="77777777" w:rsidR="0024088F" w:rsidRPr="00BA38E5" w:rsidRDefault="0024088F" w:rsidP="00F17BE3">
      <w:pPr>
        <w:pStyle w:val="noparagraphstyle"/>
        <w:spacing w:before="0" w:after="0"/>
        <w:ind w:firstLine="426"/>
        <w:jc w:val="both"/>
      </w:pPr>
      <w:r w:rsidRPr="00BA38E5">
        <w:t xml:space="preserve">2.33. Малоценные и быстроизнашивающиеся предметы, стоимость единицы которых не превышает 1/6 от лимита, установленного законодательством, списываются на текущие затраты/расходы, долгосрочные активы и др. при передаче их в эксплуатацию (п. 51 НСБУ «Запасы»). </w:t>
      </w:r>
    </w:p>
    <w:p w14:paraId="6C081B6D" w14:textId="77777777" w:rsidR="0024088F" w:rsidRPr="00BA38E5" w:rsidRDefault="0024088F" w:rsidP="00F17BE3">
      <w:pPr>
        <w:spacing w:line="240" w:lineRule="auto"/>
        <w:ind w:left="0" w:hanging="2"/>
        <w:jc w:val="both"/>
        <w:rPr>
          <w:i/>
          <w:iCs/>
          <w:lang w:val="ru-RU"/>
        </w:rPr>
      </w:pPr>
    </w:p>
    <w:p w14:paraId="0E1111EC" w14:textId="77777777" w:rsidR="0024088F" w:rsidRPr="00BA38E5" w:rsidRDefault="0024088F" w:rsidP="00E43ADC">
      <w:pPr>
        <w:spacing w:line="240" w:lineRule="auto"/>
        <w:ind w:left="0" w:hanging="2"/>
        <w:jc w:val="center"/>
        <w:rPr>
          <w:lang w:val="ru-RU"/>
        </w:rPr>
      </w:pPr>
      <w:r w:rsidRPr="00BA38E5">
        <w:rPr>
          <w:bCs/>
          <w:i/>
          <w:iCs/>
          <w:lang w:val="ru-RU"/>
        </w:rPr>
        <w:t>Обязательства</w:t>
      </w:r>
    </w:p>
    <w:p w14:paraId="3FE93ECF" w14:textId="77777777" w:rsidR="0024088F" w:rsidRPr="00BA38E5" w:rsidRDefault="0024088F" w:rsidP="00F17BE3">
      <w:pPr>
        <w:spacing w:line="240" w:lineRule="auto"/>
        <w:ind w:left="-2" w:firstLineChars="177" w:firstLine="425"/>
        <w:jc w:val="both"/>
        <w:rPr>
          <w:lang w:val="ru-RU"/>
        </w:rPr>
      </w:pPr>
      <w:r w:rsidRPr="00BA38E5">
        <w:rPr>
          <w:lang w:val="ru-RU"/>
        </w:rPr>
        <w:t>2.34. Доходы будущих периодов списываются на текущие доходы на равномерной основе, за исключением доходов от безвозмездно полученных амортизируемых долгосрочных нематериальных и материальных активов, которые списываются в течении срока эксплуатации объекта пропорционально начисленной амортизации и запасов, которые списываются по мере использования (п. 64 НСБУ «Собственный капитал и обязательства»).</w:t>
      </w:r>
    </w:p>
    <w:p w14:paraId="721B6E40" w14:textId="77777777" w:rsidR="0024088F" w:rsidRPr="00BA38E5" w:rsidRDefault="0024088F" w:rsidP="00F17BE3">
      <w:pPr>
        <w:pStyle w:val="NoParagraphStyle0"/>
        <w:spacing w:line="240" w:lineRule="auto"/>
        <w:ind w:firstLine="423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2.35. Формируются оценочные резервы для возмещения возможных расходов (потерь) (п. 85</w:t>
      </w:r>
      <w:r w:rsidRPr="00BA38E5">
        <w:rPr>
          <w:rFonts w:ascii="Times New Roman" w:hAnsi="Times New Roman" w:cs="Times New Roman"/>
          <w:vertAlign w:val="superscript"/>
          <w:lang w:val="ru-RU"/>
        </w:rPr>
        <w:t>1</w:t>
      </w:r>
      <w:r w:rsidRPr="00BA38E5">
        <w:rPr>
          <w:rFonts w:ascii="Times New Roman" w:hAnsi="Times New Roman" w:cs="Times New Roman"/>
          <w:lang w:val="ru-RU"/>
        </w:rPr>
        <w:t xml:space="preserve"> НСБУ «Собственный капитал и обязательства»):</w:t>
      </w:r>
    </w:p>
    <w:p w14:paraId="21619266" w14:textId="77777777" w:rsidR="0024088F" w:rsidRPr="00BA38E5" w:rsidRDefault="0024088F" w:rsidP="00D54318">
      <w:pPr>
        <w:pStyle w:val="NoParagraphStyle0"/>
        <w:spacing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- по ремонту и обслуживанию проданных активов в течение гарантийного периода - в размере 0,3% от суммы доходов от продаж продукции и товаров;</w:t>
      </w:r>
    </w:p>
    <w:p w14:paraId="373A245A" w14:textId="77777777" w:rsidR="0024088F" w:rsidRPr="00BA38E5" w:rsidRDefault="0024088F" w:rsidP="00D54318">
      <w:pPr>
        <w:pStyle w:val="NoParagraphStyle0"/>
        <w:spacing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- по отпускным пособиям - ежемесячно одновременно с начислением заработной платы в размере 10,21% от фонда оплаты труда;</w:t>
      </w:r>
    </w:p>
    <w:p w14:paraId="4C916D9B" w14:textId="77777777" w:rsidR="0024088F" w:rsidRPr="00BA38E5" w:rsidRDefault="0024088F" w:rsidP="00D54318">
      <w:pPr>
        <w:pStyle w:val="NoParagraphStyle0"/>
        <w:spacing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 xml:space="preserve">- по спорам - на отчетную дату согласно результатам инвентаризации спорных дел в размере 100% от оценочной суммы убытков, подлежащих возмещению </w:t>
      </w:r>
      <w:proofErr w:type="spellStart"/>
      <w:r w:rsidRPr="00BA38E5">
        <w:rPr>
          <w:rFonts w:ascii="Times New Roman" w:hAnsi="Times New Roman" w:cs="Times New Roman"/>
          <w:lang w:val="ru-RU"/>
        </w:rPr>
        <w:t>субъектамв</w:t>
      </w:r>
      <w:proofErr w:type="spellEnd"/>
      <w:r w:rsidRPr="00BA38E5">
        <w:rPr>
          <w:rFonts w:ascii="Times New Roman" w:hAnsi="Times New Roman" w:cs="Times New Roman"/>
          <w:lang w:val="ru-RU"/>
        </w:rPr>
        <w:t xml:space="preserve"> соответствии с решениями судебных инстанций.</w:t>
      </w:r>
    </w:p>
    <w:p w14:paraId="0226B625" w14:textId="77777777" w:rsidR="0024088F" w:rsidRPr="00BA38E5" w:rsidRDefault="0024088F" w:rsidP="00F17BE3">
      <w:pPr>
        <w:pStyle w:val="ListParagraph"/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lang w:val="ru-RU"/>
        </w:rPr>
      </w:pPr>
    </w:p>
    <w:p w14:paraId="22264CF6" w14:textId="77777777" w:rsidR="0024088F" w:rsidRPr="00BA38E5" w:rsidRDefault="0024088F" w:rsidP="00FD7FDC">
      <w:pPr>
        <w:spacing w:line="240" w:lineRule="auto"/>
        <w:ind w:left="0" w:hanging="2"/>
        <w:jc w:val="center"/>
        <w:rPr>
          <w:bCs/>
          <w:i/>
          <w:iCs/>
          <w:lang w:val="ru-RU"/>
        </w:rPr>
      </w:pPr>
      <w:r w:rsidRPr="00BA38E5">
        <w:rPr>
          <w:bCs/>
          <w:i/>
          <w:iCs/>
          <w:lang w:val="ru-RU"/>
        </w:rPr>
        <w:t>Производственные затраты</w:t>
      </w:r>
    </w:p>
    <w:p w14:paraId="32633098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2.36. Производственные затраты включают прямые и распределяемые материальные затраты, прямые и распределяемые затраты на персонал и косвенные производственные затраты (п.  12 - 14 Методических указаний о бухгалтерском учете производственных затрат и калькуляция себестоимости продукции и услуг).</w:t>
      </w:r>
    </w:p>
    <w:p w14:paraId="224BFCAE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2.37. Бухгалтерский учет производственных затрат ведется отдельно по основным и вспомогательным видам деятельности (п. 10 Методических указаний о бухгалтерском учете производственных затрат и калькуляция себестоимости продукции и услуг).</w:t>
      </w:r>
    </w:p>
    <w:p w14:paraId="5829614C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2.38. Калькуляционный период составляет календарный месяц (п. 5 Методических указаний о бухгалтерском учете производственных затрат и калькуляция себестоимости продукции и услуг).</w:t>
      </w:r>
    </w:p>
    <w:p w14:paraId="46868264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 xml:space="preserve">2.39. Бухгалтерский учет производственных затрат и затрат по договорам лизинга у лизингодателя ведется с применением управленческих счетов (п.  16 Методических указаний о бухгалтерском учете производственных затрат и калькуляция себестоимости продукции и услуг). </w:t>
      </w:r>
    </w:p>
    <w:p w14:paraId="314511BE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2.40. Распределяемые материальные затраты включаются в себестоимость отдельных видов сопряженной продукции пропорционально нормам расхода материалов (п. 24 Методических указаний о бухгалтерском учете производственных затрат и калькуляция себестоимости продукции и услуг).</w:t>
      </w:r>
    </w:p>
    <w:p w14:paraId="41C67094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2.41. Справедливая стоимость пригодных отходов распределяется между видами сопряженной продукции пропорционально нормам отходов (п. 26 Методических указаний о бухгалтерском учете производственных затрат и калькуляция себестоимости продукции и услуг).</w:t>
      </w:r>
    </w:p>
    <w:p w14:paraId="74D9AD56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lastRenderedPageBreak/>
        <w:t>2.42. Распределяемые затраты на персонал включаются в себестоимость отдельных видов продукции/услуг пропорционально тарифной (нормативной) заработной плате (п. 32 Методических указаний о бухгалтерском учете производственных затрат и калькуляция себестоимости продукции и услуг).</w:t>
      </w:r>
    </w:p>
    <w:p w14:paraId="5DDBB8B2" w14:textId="77777777" w:rsidR="0024088F" w:rsidRPr="00BA38E5" w:rsidRDefault="0024088F" w:rsidP="00FC2D2B">
      <w:pPr>
        <w:tabs>
          <w:tab w:val="left" w:pos="851"/>
          <w:tab w:val="left" w:pos="993"/>
        </w:tabs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2.43. Взаимно оказанные услуги и переданная продукция между вспомогательными подразделениями (цехами) субъекта оцениваются по нормативной (плановой) себестоимости (п. 40 Методических указаний о бухгалтерском учете производственных затрат и калькуляция себестоимости продукции и услуг).</w:t>
      </w:r>
    </w:p>
    <w:p w14:paraId="514979A0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>2.44. Применяются нормы производственных потерь, утвержденных приказом директора субъекта.</w:t>
      </w:r>
    </w:p>
    <w:p w14:paraId="0ACBDDB9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 xml:space="preserve">2.45. Себестоимость произведенной продукции </w:t>
      </w:r>
      <w:proofErr w:type="spellStart"/>
      <w:r w:rsidRPr="00BA38E5">
        <w:rPr>
          <w:lang w:val="ru-RU"/>
        </w:rPr>
        <w:t>расчитывается</w:t>
      </w:r>
      <w:proofErr w:type="spellEnd"/>
      <w:r w:rsidRPr="00BA38E5">
        <w:rPr>
          <w:lang w:val="ru-RU"/>
        </w:rPr>
        <w:t xml:space="preserve"> </w:t>
      </w:r>
      <w:proofErr w:type="spellStart"/>
      <w:r w:rsidRPr="00BA38E5">
        <w:rPr>
          <w:lang w:val="ru-RU"/>
        </w:rPr>
        <w:t>попередельным</w:t>
      </w:r>
      <w:proofErr w:type="spellEnd"/>
      <w:r w:rsidRPr="00BA38E5">
        <w:rPr>
          <w:lang w:val="ru-RU"/>
        </w:rPr>
        <w:t xml:space="preserve"> методом, с применением бесполуфабрикатного варианта, а себестоимость оказанных услуг - позаказным методом (</w:t>
      </w:r>
      <w:proofErr w:type="spellStart"/>
      <w:r w:rsidRPr="00BA38E5">
        <w:rPr>
          <w:lang w:val="ru-RU"/>
        </w:rPr>
        <w:t>пп</w:t>
      </w:r>
      <w:proofErr w:type="spellEnd"/>
      <w:r w:rsidRPr="00BA38E5">
        <w:rPr>
          <w:lang w:val="ru-RU"/>
        </w:rPr>
        <w:t>. 61 - 63 и 64 - 65 Методических указаний о бухгалтерском учете производственных затрат и калькуляция себестоимости продукции и услуг).</w:t>
      </w:r>
    </w:p>
    <w:p w14:paraId="4A05B994" w14:textId="77777777" w:rsidR="0024088F" w:rsidRPr="00BA38E5" w:rsidRDefault="0024088F" w:rsidP="00F17BE3">
      <w:pPr>
        <w:spacing w:line="240" w:lineRule="auto"/>
        <w:ind w:left="-2" w:firstLineChars="150" w:firstLine="360"/>
        <w:jc w:val="both"/>
        <w:rPr>
          <w:lang w:val="ru-RU"/>
        </w:rPr>
      </w:pPr>
      <w:r w:rsidRPr="00BA38E5">
        <w:rPr>
          <w:lang w:val="ru-RU"/>
        </w:rPr>
        <w:t xml:space="preserve">2.46. </w:t>
      </w:r>
      <w:proofErr w:type="spellStart"/>
      <w:r w:rsidRPr="00BA38E5">
        <w:rPr>
          <w:lang w:val="ru-RU"/>
        </w:rPr>
        <w:t>Расчитывается</w:t>
      </w:r>
      <w:proofErr w:type="spellEnd"/>
      <w:r w:rsidRPr="00BA38E5">
        <w:rPr>
          <w:lang w:val="ru-RU"/>
        </w:rPr>
        <w:t xml:space="preserve"> общая себестоимость и себестоимость единицы произведенной продукции/оказанных услуг (п. 51 Методических указаний о бухгалтерском учете производственных затрат и калькуляция себестоимости продукции и услуг).</w:t>
      </w:r>
    </w:p>
    <w:p w14:paraId="58AD4585" w14:textId="77777777" w:rsidR="0024088F" w:rsidRPr="00BA38E5" w:rsidRDefault="0024088F" w:rsidP="00F17BE3">
      <w:pPr>
        <w:spacing w:line="240" w:lineRule="auto"/>
        <w:ind w:left="0" w:hanging="2"/>
        <w:jc w:val="both"/>
        <w:rPr>
          <w:lang w:val="ru-RU"/>
        </w:rPr>
      </w:pPr>
      <w:r w:rsidRPr="00BA38E5">
        <w:rPr>
          <w:lang w:val="ru-RU"/>
        </w:rPr>
        <w:t> </w:t>
      </w:r>
    </w:p>
    <w:p w14:paraId="0A50E898" w14:textId="77777777" w:rsidR="0024088F" w:rsidRPr="00BA38E5" w:rsidRDefault="0024088F" w:rsidP="00FD7FDC">
      <w:pPr>
        <w:spacing w:line="240" w:lineRule="auto"/>
        <w:ind w:left="-2" w:firstLineChars="177" w:firstLine="425"/>
        <w:jc w:val="center"/>
        <w:rPr>
          <w:lang w:val="ru-RU"/>
        </w:rPr>
      </w:pPr>
      <w:r w:rsidRPr="00BA38E5">
        <w:rPr>
          <w:bCs/>
          <w:i/>
          <w:iCs/>
          <w:lang w:val="ru-RU"/>
        </w:rPr>
        <w:t>Доходы и расходы</w:t>
      </w:r>
    </w:p>
    <w:p w14:paraId="5CF7CA8F" w14:textId="77777777" w:rsidR="0024088F" w:rsidRPr="00BA38E5" w:rsidRDefault="0024088F" w:rsidP="00F17BE3">
      <w:pPr>
        <w:spacing w:line="240" w:lineRule="auto"/>
        <w:ind w:left="-2" w:firstLineChars="177" w:firstLine="425"/>
        <w:jc w:val="both"/>
        <w:rPr>
          <w:lang w:val="ru-RU"/>
        </w:rPr>
      </w:pPr>
      <w:r w:rsidRPr="00BA38E5">
        <w:rPr>
          <w:lang w:val="ru-RU"/>
        </w:rPr>
        <w:t>2.47. Доходы от продаж включают доходы от реализации продукции/товаров, оказания услуг и по договорам лизинга (п. 5 НСБУ «Доходы»).</w:t>
      </w:r>
    </w:p>
    <w:p w14:paraId="2922CAC2" w14:textId="77777777" w:rsidR="0024088F" w:rsidRPr="00BA38E5" w:rsidRDefault="0024088F" w:rsidP="00F17BE3">
      <w:pPr>
        <w:spacing w:line="240" w:lineRule="auto"/>
        <w:ind w:left="-2" w:firstLineChars="177" w:firstLine="425"/>
        <w:jc w:val="both"/>
        <w:rPr>
          <w:lang w:val="ru-RU"/>
        </w:rPr>
      </w:pPr>
      <w:r w:rsidRPr="00BA38E5">
        <w:rPr>
          <w:lang w:val="ru-RU"/>
        </w:rPr>
        <w:t>2.48. Доходы признаются отдельно по каждой сделке (п. 9 НСБУ «Доходы»).</w:t>
      </w:r>
    </w:p>
    <w:p w14:paraId="36C94327" w14:textId="77777777" w:rsidR="0024088F" w:rsidRPr="00BA38E5" w:rsidRDefault="0024088F" w:rsidP="00F17BE3">
      <w:pPr>
        <w:spacing w:line="240" w:lineRule="auto"/>
        <w:ind w:left="-2" w:firstLineChars="177" w:firstLine="425"/>
        <w:jc w:val="both"/>
        <w:rPr>
          <w:lang w:val="ru-RU"/>
        </w:rPr>
      </w:pPr>
      <w:r w:rsidRPr="00BA38E5">
        <w:rPr>
          <w:lang w:val="ru-RU"/>
        </w:rPr>
        <w:t>2.49. Доходы от оказания услуг признаются на основе метода полного предоставления услуг (п. 22 НСБУ «Доходы»).</w:t>
      </w:r>
    </w:p>
    <w:p w14:paraId="6221FE5E" w14:textId="77777777" w:rsidR="0024088F" w:rsidRPr="00BA38E5" w:rsidRDefault="0024088F" w:rsidP="00F17BE3">
      <w:pPr>
        <w:spacing w:line="240" w:lineRule="auto"/>
        <w:ind w:left="-2" w:firstLineChars="177" w:firstLine="425"/>
        <w:jc w:val="both"/>
        <w:rPr>
          <w:lang w:val="ru-RU"/>
        </w:rPr>
      </w:pPr>
      <w:r w:rsidRPr="00BA38E5">
        <w:rPr>
          <w:lang w:val="ru-RU"/>
        </w:rPr>
        <w:t xml:space="preserve">2.50. Доходы в виде процентов признаются на основе договорных условий по мере наступления сроков уплаты процентов, установленных в договоре, заключенном между субъектом и пользователем актива (п. 29 НСБУ «Доходы»)  </w:t>
      </w:r>
    </w:p>
    <w:p w14:paraId="4D2835C3" w14:textId="77777777" w:rsidR="0024088F" w:rsidRPr="00BA38E5" w:rsidRDefault="0024088F" w:rsidP="00F17BE3">
      <w:pPr>
        <w:spacing w:line="240" w:lineRule="auto"/>
        <w:ind w:left="-2" w:firstLineChars="177" w:firstLine="425"/>
        <w:jc w:val="both"/>
        <w:rPr>
          <w:lang w:val="ru-RU"/>
        </w:rPr>
      </w:pPr>
      <w:r w:rsidRPr="00BA38E5">
        <w:rPr>
          <w:lang w:val="ru-RU"/>
        </w:rPr>
        <w:t xml:space="preserve">2.51. Корректировка доходов в течение отчетного периода осуществляется путем составления </w:t>
      </w:r>
      <w:proofErr w:type="spellStart"/>
      <w:r w:rsidRPr="00BA38E5">
        <w:rPr>
          <w:lang w:val="ru-RU"/>
        </w:rPr>
        <w:t>сторнировочных</w:t>
      </w:r>
      <w:proofErr w:type="spellEnd"/>
      <w:r w:rsidRPr="00BA38E5">
        <w:rPr>
          <w:lang w:val="ru-RU"/>
        </w:rPr>
        <w:t xml:space="preserve"> и дополнительных бухгалтерских проводок (пояснения к классу 6 «Доходы» раздела III „Характеристика и порядок применения счетов бухгалтерского учета»  Общего плана счетов бухгалтерского учета).</w:t>
      </w:r>
    </w:p>
    <w:p w14:paraId="1AA35CF9" w14:textId="77777777" w:rsidR="0024088F" w:rsidRPr="00BA38E5" w:rsidRDefault="0024088F" w:rsidP="00F17BE3">
      <w:pPr>
        <w:pStyle w:val="NoParagraphStyle0"/>
        <w:spacing w:line="240" w:lineRule="auto"/>
        <w:ind w:firstLine="423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 xml:space="preserve">2.52. Себестоимость продаж включает балансовую стоимость/фактическую </w:t>
      </w:r>
      <w:proofErr w:type="spellStart"/>
      <w:r w:rsidRPr="00BA38E5">
        <w:rPr>
          <w:rFonts w:ascii="Times New Roman" w:hAnsi="Times New Roman" w:cs="Times New Roman"/>
          <w:lang w:val="ru-RU"/>
        </w:rPr>
        <w:t>себестоиомость</w:t>
      </w:r>
      <w:proofErr w:type="spellEnd"/>
      <w:r w:rsidRPr="00BA38E5">
        <w:rPr>
          <w:rFonts w:ascii="Times New Roman" w:hAnsi="Times New Roman" w:cs="Times New Roman"/>
          <w:lang w:val="ru-RU"/>
        </w:rPr>
        <w:t xml:space="preserve">  реализованных продукции/товаров и оказанных услуг и расходы по договорам лизинга (подп. 1) п. 20 НСБУ «Расходы»).</w:t>
      </w:r>
    </w:p>
    <w:p w14:paraId="08327BDA" w14:textId="77777777" w:rsidR="0024088F" w:rsidRPr="00BA38E5" w:rsidRDefault="0024088F" w:rsidP="00F17BE3">
      <w:pPr>
        <w:spacing w:line="240" w:lineRule="auto"/>
        <w:ind w:left="-2" w:firstLineChars="177" w:firstLine="425"/>
        <w:jc w:val="both"/>
        <w:rPr>
          <w:lang w:val="ru-RU"/>
        </w:rPr>
      </w:pPr>
      <w:r w:rsidRPr="00BA38E5">
        <w:rPr>
          <w:lang w:val="ru-RU"/>
        </w:rPr>
        <w:t xml:space="preserve">2.53. Расходы на реализацию включают расходы, приведенные в </w:t>
      </w:r>
      <w:r w:rsidRPr="00BA38E5">
        <w:rPr>
          <w:i/>
          <w:iCs/>
          <w:lang w:val="ru-RU"/>
        </w:rPr>
        <w:t>приложении 4</w:t>
      </w:r>
      <w:r w:rsidRPr="00BA38E5">
        <w:rPr>
          <w:lang w:val="ru-RU"/>
        </w:rPr>
        <w:t xml:space="preserve"> (п. 24 НСБУ «Расходы»).</w:t>
      </w:r>
    </w:p>
    <w:p w14:paraId="13C600F0" w14:textId="77777777" w:rsidR="0024088F" w:rsidRPr="00BA38E5" w:rsidRDefault="0024088F" w:rsidP="00F17BE3">
      <w:pPr>
        <w:spacing w:line="240" w:lineRule="auto"/>
        <w:ind w:left="-2" w:firstLineChars="177" w:firstLine="425"/>
        <w:jc w:val="both"/>
        <w:rPr>
          <w:lang w:val="ru-RU"/>
        </w:rPr>
      </w:pPr>
      <w:r w:rsidRPr="00BA38E5">
        <w:rPr>
          <w:lang w:val="ru-RU"/>
        </w:rPr>
        <w:t>2.54. Административные расходы включают расходы, приведенные в</w:t>
      </w:r>
      <w:r w:rsidRPr="00BA38E5">
        <w:rPr>
          <w:iCs/>
          <w:lang w:val="ru-RU"/>
        </w:rPr>
        <w:t xml:space="preserve"> </w:t>
      </w:r>
      <w:r w:rsidRPr="00BA38E5">
        <w:rPr>
          <w:i/>
          <w:iCs/>
          <w:lang w:val="ru-RU"/>
        </w:rPr>
        <w:t>приложении 5</w:t>
      </w:r>
      <w:r w:rsidRPr="00BA38E5">
        <w:rPr>
          <w:lang w:val="ru-RU"/>
        </w:rPr>
        <w:t xml:space="preserve"> (п. 26 НСБУ «Расходы»).</w:t>
      </w:r>
    </w:p>
    <w:p w14:paraId="2E1EA725" w14:textId="77777777" w:rsidR="0024088F" w:rsidRPr="00BA38E5" w:rsidRDefault="0024088F" w:rsidP="00F17BE3">
      <w:pPr>
        <w:spacing w:line="240" w:lineRule="auto"/>
        <w:ind w:left="-2" w:firstLineChars="177" w:firstLine="425"/>
        <w:jc w:val="both"/>
        <w:rPr>
          <w:lang w:val="ru-RU"/>
        </w:rPr>
      </w:pPr>
      <w:r w:rsidRPr="00BA38E5">
        <w:rPr>
          <w:lang w:val="ru-RU"/>
        </w:rPr>
        <w:t>2.55. Другие расходы операционной деятельности включают расходы, приведенные в</w:t>
      </w:r>
      <w:r w:rsidRPr="00BA38E5">
        <w:rPr>
          <w:i/>
          <w:iCs/>
          <w:lang w:val="ru-RU"/>
        </w:rPr>
        <w:t xml:space="preserve"> приложении</w:t>
      </w:r>
      <w:r w:rsidRPr="00BA38E5">
        <w:rPr>
          <w:i/>
          <w:lang w:val="ru-RU"/>
        </w:rPr>
        <w:t xml:space="preserve"> </w:t>
      </w:r>
      <w:r w:rsidRPr="00BA38E5">
        <w:rPr>
          <w:i/>
          <w:iCs/>
          <w:lang w:val="ru-RU"/>
        </w:rPr>
        <w:t>6</w:t>
      </w:r>
      <w:r w:rsidRPr="00BA38E5">
        <w:rPr>
          <w:lang w:val="ru-RU"/>
        </w:rPr>
        <w:t xml:space="preserve"> (п. 28 НСБУ «Расходы»).</w:t>
      </w:r>
    </w:p>
    <w:p w14:paraId="68FEF381" w14:textId="77777777" w:rsidR="0024088F" w:rsidRPr="00BA38E5" w:rsidRDefault="0024088F" w:rsidP="00F17BE3">
      <w:pPr>
        <w:spacing w:line="240" w:lineRule="auto"/>
        <w:ind w:left="-2" w:firstLineChars="177" w:firstLine="425"/>
        <w:jc w:val="both"/>
        <w:rPr>
          <w:lang w:val="ru-RU"/>
        </w:rPr>
      </w:pPr>
      <w:r w:rsidRPr="00BA38E5">
        <w:rPr>
          <w:lang w:val="ru-RU"/>
        </w:rPr>
        <w:t xml:space="preserve">2.56. Корректировка расходов в течение отчетного периода осуществляется путем составления </w:t>
      </w:r>
      <w:proofErr w:type="spellStart"/>
      <w:r w:rsidRPr="00BA38E5">
        <w:rPr>
          <w:lang w:val="ru-RU"/>
        </w:rPr>
        <w:t>сторнировочных</w:t>
      </w:r>
      <w:proofErr w:type="spellEnd"/>
      <w:r w:rsidRPr="00BA38E5">
        <w:rPr>
          <w:lang w:val="ru-RU"/>
        </w:rPr>
        <w:t xml:space="preserve"> и дополнительных бухгалтерских проводок (пояснения к классу 7 «Расходы» раздела III „Характеристика и порядок применения счетов бухгалтерского учета» Общего плана счетов бухгалтерского учета).</w:t>
      </w:r>
    </w:p>
    <w:p w14:paraId="17D09D7E" w14:textId="77777777" w:rsidR="0024088F" w:rsidRPr="00BA38E5" w:rsidRDefault="0024088F" w:rsidP="00F17BE3">
      <w:pPr>
        <w:spacing w:line="240" w:lineRule="auto"/>
        <w:ind w:left="-2" w:firstLineChars="177" w:firstLine="425"/>
        <w:jc w:val="both"/>
        <w:rPr>
          <w:lang w:val="ru-RU"/>
        </w:rPr>
      </w:pPr>
      <w:r w:rsidRPr="00BA38E5">
        <w:rPr>
          <w:lang w:val="ru-RU"/>
        </w:rPr>
        <w:t xml:space="preserve">2.57. Операции по экспорту/импорту активов/услуг и другие операции международной торговли отражаются первоначально в национальной валюте путем применения официального курса молдавского лея на дату составления таможенной декларации (подп. 2) п. 7 НСБУ «Курсовые валютные и суммовые разницы»). </w:t>
      </w:r>
    </w:p>
    <w:p w14:paraId="3936A764" w14:textId="77777777" w:rsidR="0024088F" w:rsidRPr="00BA38E5" w:rsidRDefault="0024088F" w:rsidP="00F17BE3">
      <w:pPr>
        <w:spacing w:line="240" w:lineRule="auto"/>
        <w:ind w:left="-2" w:firstLineChars="177" w:firstLine="425"/>
        <w:jc w:val="both"/>
        <w:rPr>
          <w:lang w:val="ru-RU"/>
        </w:rPr>
      </w:pPr>
      <w:r w:rsidRPr="00BA38E5">
        <w:rPr>
          <w:lang w:val="ru-RU"/>
        </w:rPr>
        <w:t>2.58. Денежные элементы в иностранной валюте (денежные средства, дебиторская задолженность и обязательства, за исключением выданных и полученных авансов для покупки/поставки активов и услуг, финансовые инвестиции, за исключением акций и долей участия) пересчитываются по официальному курсу молдавского лея на отчетную дату (п. 13 НСБУ «Курсовые валютные и суммовые разницы»).</w:t>
      </w:r>
    </w:p>
    <w:p w14:paraId="00C07F26" w14:textId="77777777" w:rsidR="0024088F" w:rsidRPr="00BA38E5" w:rsidRDefault="0024088F" w:rsidP="00F17BE3">
      <w:pPr>
        <w:spacing w:line="240" w:lineRule="auto"/>
        <w:ind w:left="-2" w:firstLineChars="177" w:firstLine="425"/>
        <w:jc w:val="both"/>
        <w:rPr>
          <w:lang w:val="ru-RU"/>
        </w:rPr>
      </w:pPr>
      <w:r w:rsidRPr="00BA38E5">
        <w:rPr>
          <w:lang w:val="ru-RU"/>
        </w:rPr>
        <w:lastRenderedPageBreak/>
        <w:t>2.59. Операции с резидентами на основании договоров, выраженных в иностранной валюте или в условных единицах, учитываются в национальной валюте по обменному курсу молдавского лея, установленному сторонами договора (п. 18 НСБУ «Курсовые валютные и суммовые разницы»).</w:t>
      </w:r>
    </w:p>
    <w:p w14:paraId="73DA83C8" w14:textId="77777777" w:rsidR="0024088F" w:rsidRPr="00BA38E5" w:rsidRDefault="0024088F" w:rsidP="00F17BE3">
      <w:pPr>
        <w:spacing w:line="240" w:lineRule="auto"/>
        <w:ind w:left="0" w:hanging="2"/>
        <w:jc w:val="both"/>
        <w:rPr>
          <w:b/>
          <w:bCs/>
          <w:i/>
          <w:iCs/>
          <w:lang w:val="ru-RU"/>
        </w:rPr>
      </w:pPr>
      <w:r w:rsidRPr="00BA38E5">
        <w:rPr>
          <w:lang w:val="ru-RU"/>
        </w:rPr>
        <w:t> </w:t>
      </w:r>
    </w:p>
    <w:p w14:paraId="20FE8B97" w14:textId="77777777" w:rsidR="0024088F" w:rsidRPr="00BA38E5" w:rsidRDefault="0024088F" w:rsidP="00F17BE3">
      <w:pPr>
        <w:spacing w:line="240" w:lineRule="auto"/>
        <w:ind w:left="0" w:hanging="2"/>
        <w:jc w:val="center"/>
        <w:rPr>
          <w:b/>
          <w:bCs/>
          <w:lang w:val="ru-RU"/>
        </w:rPr>
      </w:pPr>
      <w:r w:rsidRPr="00BA38E5">
        <w:rPr>
          <w:b/>
          <w:bCs/>
          <w:i/>
          <w:iCs/>
          <w:lang w:val="ru-RU"/>
        </w:rPr>
        <w:t>Приложения к учетным политикам</w:t>
      </w:r>
      <w:r w:rsidRPr="00BA38E5">
        <w:rPr>
          <w:b/>
          <w:bCs/>
          <w:vertAlign w:val="superscript"/>
          <w:lang w:val="ru-RU"/>
        </w:rPr>
        <w:t>*</w:t>
      </w:r>
    </w:p>
    <w:p w14:paraId="603DEF81" w14:textId="77777777" w:rsidR="0024088F" w:rsidRPr="00BA38E5" w:rsidRDefault="0024088F" w:rsidP="00F17BE3">
      <w:pPr>
        <w:spacing w:line="240" w:lineRule="auto"/>
        <w:ind w:left="0" w:hanging="2"/>
        <w:jc w:val="both"/>
        <w:rPr>
          <w:lang w:val="ru-RU"/>
        </w:rPr>
      </w:pPr>
      <w:r w:rsidRPr="00BA38E5">
        <w:rPr>
          <w:lang w:val="ru-RU"/>
        </w:rPr>
        <w:t>________________</w:t>
      </w:r>
    </w:p>
    <w:p w14:paraId="431A04ED" w14:textId="77777777" w:rsidR="0024088F" w:rsidRPr="00BA38E5" w:rsidRDefault="0024088F" w:rsidP="00F17BE3">
      <w:pPr>
        <w:spacing w:line="240" w:lineRule="auto"/>
        <w:ind w:left="0" w:hanging="2"/>
        <w:jc w:val="both"/>
        <w:rPr>
          <w:lang w:val="ru-RU"/>
        </w:rPr>
      </w:pPr>
      <w:r w:rsidRPr="00BA38E5">
        <w:rPr>
          <w:sz w:val="19"/>
          <w:szCs w:val="19"/>
          <w:vertAlign w:val="superscript"/>
          <w:lang w:val="ru-RU"/>
        </w:rPr>
        <w:t>*</w:t>
      </w:r>
      <w:r w:rsidRPr="00BA38E5">
        <w:rPr>
          <w:sz w:val="19"/>
          <w:szCs w:val="19"/>
          <w:lang w:val="ru-RU"/>
        </w:rPr>
        <w:t xml:space="preserve"> Приложения к учетным политикам могут быть утверждены отдельными приказами (распоряжениями) руководства субъекта.</w:t>
      </w:r>
    </w:p>
    <w:p w14:paraId="583BC280" w14:textId="77777777" w:rsidR="0024088F" w:rsidRPr="00BA38E5" w:rsidRDefault="0024088F" w:rsidP="00F17BE3">
      <w:pPr>
        <w:spacing w:line="240" w:lineRule="auto"/>
        <w:ind w:left="0" w:hanging="2"/>
        <w:jc w:val="both"/>
        <w:rPr>
          <w:lang w:val="ru-RU"/>
        </w:rPr>
      </w:pPr>
      <w:r w:rsidRPr="00BA38E5">
        <w:rPr>
          <w:lang w:val="ru-RU"/>
        </w:rPr>
        <w:t> </w:t>
      </w:r>
    </w:p>
    <w:p w14:paraId="07A19081" w14:textId="77777777" w:rsidR="0024088F" w:rsidRPr="00BA38E5" w:rsidRDefault="0024088F" w:rsidP="00F17BE3">
      <w:pPr>
        <w:spacing w:line="240" w:lineRule="auto"/>
        <w:ind w:leftChars="0" w:left="0" w:firstLineChars="0" w:firstLine="720"/>
        <w:jc w:val="both"/>
        <w:rPr>
          <w:lang w:val="ru-RU"/>
        </w:rPr>
      </w:pPr>
      <w:r w:rsidRPr="00BA38E5">
        <w:rPr>
          <w:lang w:val="ru-RU"/>
        </w:rPr>
        <w:t>Приложение 1 «Список функций лиц, ответственных за составление и подписание первичных документов»:</w:t>
      </w:r>
    </w:p>
    <w:p w14:paraId="5C315CD5" w14:textId="77777777" w:rsidR="0024088F" w:rsidRPr="00BA38E5" w:rsidRDefault="0024088F" w:rsidP="00F17BE3">
      <w:pPr>
        <w:spacing w:line="240" w:lineRule="auto"/>
        <w:ind w:left="0" w:hanging="2"/>
        <w:jc w:val="both"/>
        <w:rPr>
          <w:lang w:val="ru-RU"/>
        </w:rPr>
      </w:pPr>
      <w:r w:rsidRPr="00BA38E5">
        <w:rPr>
          <w:lang w:val="ru-RU"/>
        </w:rPr>
        <w:t> </w:t>
      </w:r>
    </w:p>
    <w:tbl>
      <w:tblPr>
        <w:tblW w:w="4348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183"/>
        <w:gridCol w:w="6189"/>
      </w:tblGrid>
      <w:tr w:rsidR="0024088F" w:rsidRPr="00BA38E5" w14:paraId="59BFB98A" w14:textId="77777777" w:rsidTr="0036473A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CC34B84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Наименование функции</w:t>
            </w:r>
          </w:p>
        </w:tc>
        <w:tc>
          <w:tcPr>
            <w:tcW w:w="3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B34F5A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Первичные документы</w:t>
            </w:r>
          </w:p>
        </w:tc>
      </w:tr>
      <w:tr w:rsidR="0024088F" w:rsidRPr="00BA38E5" w14:paraId="59C7B236" w14:textId="77777777" w:rsidTr="0036473A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</w:tcPr>
          <w:p w14:paraId="2B3DC8BD" w14:textId="77777777" w:rsidR="0024088F" w:rsidRPr="00BA38E5" w:rsidRDefault="0024088F" w:rsidP="0036473A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/>
              </w:rPr>
              <w:t>Директор субъекта</w:t>
            </w:r>
          </w:p>
        </w:tc>
        <w:tc>
          <w:tcPr>
            <w:tcW w:w="3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C4AB9D2" w14:textId="77777777" w:rsidR="0024088F" w:rsidRPr="00BA38E5" w:rsidRDefault="0024088F" w:rsidP="0036473A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>Кассовые, банковские и расчетные документы (налоговые накладные, акты закупки товаров и др.), акты приема-передачи долгосрочных активов, акты списания израсходованных запасов</w:t>
            </w:r>
          </w:p>
        </w:tc>
      </w:tr>
      <w:tr w:rsidR="0024088F" w:rsidRPr="00BA38E5" w14:paraId="29CC9F9E" w14:textId="77777777" w:rsidTr="0036473A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</w:tcPr>
          <w:p w14:paraId="5D0CA472" w14:textId="77777777" w:rsidR="0024088F" w:rsidRPr="00BA38E5" w:rsidRDefault="0024088F" w:rsidP="0036473A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/>
              </w:rPr>
              <w:t>Главный бухгалтер</w:t>
            </w:r>
          </w:p>
        </w:tc>
        <w:tc>
          <w:tcPr>
            <w:tcW w:w="3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90D99A8" w14:textId="77777777" w:rsidR="0024088F" w:rsidRPr="00BA38E5" w:rsidRDefault="0024088F" w:rsidP="0036473A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>Кассовые, банковские и расчетные документы (налоговые накладные, акты закупки товаров и др.) табели учета рабочего времени административного и обслуживающего персонала субъекта</w:t>
            </w:r>
          </w:p>
        </w:tc>
      </w:tr>
      <w:tr w:rsidR="0024088F" w:rsidRPr="00BA38E5" w14:paraId="12A72919" w14:textId="77777777" w:rsidTr="0036473A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vAlign w:val="center"/>
          </w:tcPr>
          <w:p w14:paraId="2A144538" w14:textId="77777777" w:rsidR="0024088F" w:rsidRPr="00BA38E5" w:rsidRDefault="0024088F" w:rsidP="0036473A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/>
              </w:rPr>
              <w:t>Начальник производственного цеха</w:t>
            </w:r>
          </w:p>
        </w:tc>
        <w:tc>
          <w:tcPr>
            <w:tcW w:w="3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6B0407F" w14:textId="77777777" w:rsidR="0024088F" w:rsidRPr="00BA38E5" w:rsidRDefault="0024088F" w:rsidP="0036473A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>Наряды, табели учета рабочего времени персонала цеха, производственные отчеты, накладные приема-передачи продукции</w:t>
            </w:r>
          </w:p>
        </w:tc>
      </w:tr>
    </w:tbl>
    <w:p w14:paraId="31E05935" w14:textId="77777777" w:rsidR="0024088F" w:rsidRPr="00BA38E5" w:rsidRDefault="0024088F" w:rsidP="00F17BE3">
      <w:pPr>
        <w:spacing w:line="240" w:lineRule="auto"/>
        <w:ind w:left="0" w:hanging="2"/>
        <w:jc w:val="both"/>
        <w:rPr>
          <w:lang w:val="ru-RU"/>
        </w:rPr>
      </w:pPr>
      <w:r w:rsidRPr="00BA38E5">
        <w:rPr>
          <w:lang w:val="ru-RU"/>
        </w:rPr>
        <w:t> </w:t>
      </w:r>
    </w:p>
    <w:p w14:paraId="06CB17C8" w14:textId="77777777" w:rsidR="0024088F" w:rsidRPr="00BA38E5" w:rsidRDefault="0024088F" w:rsidP="00F17BE3">
      <w:pPr>
        <w:spacing w:line="240" w:lineRule="auto"/>
        <w:ind w:leftChars="0" w:left="0" w:firstLineChars="0" w:firstLine="720"/>
        <w:jc w:val="both"/>
        <w:rPr>
          <w:lang w:val="ru-RU"/>
        </w:rPr>
      </w:pPr>
      <w:r w:rsidRPr="00BA38E5">
        <w:rPr>
          <w:lang w:val="ru-RU"/>
        </w:rPr>
        <w:t>Приложение 2 «Рабочий план счетов» - включает полный перечень счетов первого и второго порядка, необходимые для ведения бухгалтерского учета, составления финансовых отчетов и других информационных потребностей.</w:t>
      </w:r>
    </w:p>
    <w:p w14:paraId="385BF8BF" w14:textId="77777777" w:rsidR="0024088F" w:rsidRPr="00BA38E5" w:rsidRDefault="0024088F" w:rsidP="00F17BE3">
      <w:pPr>
        <w:spacing w:line="240" w:lineRule="auto"/>
        <w:ind w:leftChars="0" w:left="0" w:firstLineChars="0" w:firstLine="720"/>
        <w:jc w:val="both"/>
        <w:rPr>
          <w:lang w:val="ru-RU"/>
        </w:rPr>
      </w:pPr>
    </w:p>
    <w:p w14:paraId="3B628DDB" w14:textId="77777777" w:rsidR="0024088F" w:rsidRPr="00BA38E5" w:rsidRDefault="0024088F" w:rsidP="00F17BE3">
      <w:pPr>
        <w:spacing w:line="240" w:lineRule="auto"/>
        <w:ind w:leftChars="0" w:left="0" w:firstLineChars="0" w:firstLine="720"/>
        <w:jc w:val="both"/>
        <w:rPr>
          <w:lang w:val="ru-RU"/>
        </w:rPr>
      </w:pPr>
      <w:r w:rsidRPr="00BA38E5">
        <w:rPr>
          <w:lang w:val="ru-RU"/>
        </w:rPr>
        <w:t>Приложение 3 «Внутренние процедуры идентификации лиц, инициировавших, распорядившихся и/или утвердивших внесение информации в первичные документы и бухгалтерские регистры, составленные в электронной форме».</w:t>
      </w:r>
    </w:p>
    <w:p w14:paraId="4EE8D590" w14:textId="77777777" w:rsidR="0024088F" w:rsidRPr="00BA38E5" w:rsidRDefault="0024088F" w:rsidP="00F17BE3">
      <w:pPr>
        <w:spacing w:line="240" w:lineRule="auto"/>
        <w:ind w:leftChars="0" w:left="0" w:firstLineChars="0" w:firstLine="720"/>
        <w:jc w:val="both"/>
        <w:rPr>
          <w:lang w:val="ru-RU"/>
        </w:rPr>
      </w:pPr>
    </w:p>
    <w:p w14:paraId="5555C855" w14:textId="77777777" w:rsidR="0024088F" w:rsidRPr="00BA38E5" w:rsidRDefault="0024088F" w:rsidP="00F17BE3">
      <w:pPr>
        <w:spacing w:line="240" w:lineRule="auto"/>
        <w:ind w:leftChars="0" w:left="0" w:firstLineChars="0" w:firstLine="720"/>
        <w:jc w:val="both"/>
        <w:rPr>
          <w:lang w:val="ru-RU"/>
        </w:rPr>
      </w:pPr>
      <w:r w:rsidRPr="00BA38E5">
        <w:rPr>
          <w:lang w:val="ru-RU"/>
        </w:rPr>
        <w:t>Приложение 4 «Состав расходов на реализацию»:</w:t>
      </w:r>
    </w:p>
    <w:p w14:paraId="56F3489B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расходы на персонал, занятый упаковкой, маркировкой, этикетированием, сертификацией, хранением и продажей продукции/товаров и оказанием услуг;</w:t>
      </w:r>
    </w:p>
    <w:p w14:paraId="4E355972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стоимость материалов, используемых в процессе продажи продукции/товаров (упаковка, этикетирование, хранение, обслуживание и др.);</w:t>
      </w:r>
    </w:p>
    <w:p w14:paraId="6FB53CE8" w14:textId="77777777" w:rsidR="0024088F" w:rsidRPr="00BA38E5" w:rsidRDefault="0024088F" w:rsidP="009C77D7">
      <w:pPr>
        <w:numPr>
          <w:ilvl w:val="0"/>
          <w:numId w:val="37"/>
        </w:numPr>
        <w:spacing w:line="240" w:lineRule="auto"/>
        <w:ind w:leftChars="0" w:left="851" w:firstLineChars="0" w:hanging="142"/>
        <w:jc w:val="both"/>
        <w:rPr>
          <w:lang w:val="ru-RU"/>
        </w:rPr>
      </w:pPr>
      <w:r w:rsidRPr="00BA38E5">
        <w:rPr>
          <w:lang w:val="ru-RU"/>
        </w:rPr>
        <w:t>расходы на хранение и подготовку продукции/товаров к продаже;</w:t>
      </w:r>
    </w:p>
    <w:p w14:paraId="16EE8FF6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расходы на транспортировку и отгрузку продукции/товаров со склада субъекта до места их передачи покупателю или до станции отгрузки (аэропорта, пристани), понесенные продавцом;</w:t>
      </w:r>
    </w:p>
    <w:p w14:paraId="5915979F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расходы, связанные с экспортом продукции/товаров (таможенные платежи, услуги таможенного брокера, услуги таможенного терминала и др.);</w:t>
      </w:r>
    </w:p>
    <w:p w14:paraId="2C66A500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firstLineChars="0"/>
        <w:jc w:val="both"/>
        <w:rPr>
          <w:lang w:val="ru-RU"/>
        </w:rPr>
      </w:pPr>
      <w:r w:rsidRPr="00BA38E5">
        <w:rPr>
          <w:lang w:val="ru-RU"/>
        </w:rPr>
        <w:t>расходы, связанные с полученными маркетинговыми услугами;</w:t>
      </w:r>
    </w:p>
    <w:p w14:paraId="78D4BC99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расходы на рекламу, участие в выставках и ярмарках: стоимость образцов, переданных покупателям/поверенным и не подлежащих возврату, стоимость продовольственной продукции/товаров, использующихся для дегустации, расходы других подобных видов деятельности;</w:t>
      </w:r>
    </w:p>
    <w:p w14:paraId="1454445A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lastRenderedPageBreak/>
        <w:t>оценочные резервы, создаваемые для возмещения себестоимости услуг по ремонту и обслуживанию, предусмотренных в гарантийном периоде для проданной продукции/товаров;</w:t>
      </w:r>
    </w:p>
    <w:p w14:paraId="7FCEF374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платежи за операционный лизинг, наем и операционную аренду долгосрочных материальных активов, используемых в коммерческих целях;</w:t>
      </w:r>
    </w:p>
    <w:p w14:paraId="415EA346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расходы, связанные с возвратом проданных продукции/товаров, а также с предоставленными скидками;</w:t>
      </w:r>
    </w:p>
    <w:p w14:paraId="66AA9144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амортизация, содержание и ремонт долгосрочных нематериальных и материальных активов, малоценных и быстроизнашивающихся предметов, используемых в процессе продажи продукции/товаров;</w:t>
      </w:r>
    </w:p>
    <w:p w14:paraId="3893B991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корректировки (оценочные резервы), созданные по безнадежной коммерческой дебиторской задолженности;</w:t>
      </w:r>
    </w:p>
    <w:p w14:paraId="1642BDAE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firstLineChars="0"/>
        <w:jc w:val="both"/>
        <w:rPr>
          <w:lang w:val="ru-RU"/>
        </w:rPr>
      </w:pPr>
      <w:r w:rsidRPr="00BA38E5">
        <w:rPr>
          <w:lang w:val="ru-RU"/>
        </w:rPr>
        <w:t>прочие расходы на реализации.</w:t>
      </w:r>
    </w:p>
    <w:p w14:paraId="19737310" w14:textId="77777777" w:rsidR="0024088F" w:rsidRPr="00BA38E5" w:rsidRDefault="0024088F" w:rsidP="00DD5BCE">
      <w:pPr>
        <w:spacing w:line="240" w:lineRule="auto"/>
        <w:ind w:left="0" w:hanging="2"/>
        <w:jc w:val="both"/>
        <w:rPr>
          <w:lang w:val="ru-RU"/>
        </w:rPr>
      </w:pPr>
    </w:p>
    <w:p w14:paraId="7D11DEC9" w14:textId="77777777" w:rsidR="0024088F" w:rsidRPr="00BA38E5" w:rsidRDefault="0024088F" w:rsidP="00F17BE3">
      <w:pPr>
        <w:spacing w:line="240" w:lineRule="auto"/>
        <w:ind w:leftChars="0" w:left="0" w:firstLineChars="0" w:firstLine="718"/>
        <w:rPr>
          <w:bCs/>
          <w:lang w:val="ru-RU"/>
        </w:rPr>
      </w:pPr>
      <w:r w:rsidRPr="00BA38E5">
        <w:rPr>
          <w:lang w:val="ru-RU"/>
        </w:rPr>
        <w:t>Приложение 5 „</w:t>
      </w:r>
      <w:r w:rsidRPr="00BA38E5">
        <w:rPr>
          <w:bCs/>
          <w:lang w:val="ru-RU"/>
        </w:rPr>
        <w:t>Состав административных расходов»:</w:t>
      </w:r>
    </w:p>
    <w:p w14:paraId="319CCB24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firstLineChars="0"/>
        <w:jc w:val="both"/>
        <w:rPr>
          <w:lang w:val="ru-RU"/>
        </w:rPr>
      </w:pPr>
      <w:r w:rsidRPr="00BA38E5">
        <w:rPr>
          <w:lang w:val="ru-RU"/>
        </w:rPr>
        <w:t>расходы на административный персонал;</w:t>
      </w:r>
    </w:p>
    <w:p w14:paraId="672A034F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разницы в заработной плате, выплачиваемой работникам, переведенным из других субъектов с сохранением в течение определенного периода размера должностного оклада по предыдущему месту работы, а также при временном исполнении обязанностей, если выплата таких разниц предусмотрена действующим законодательством;</w:t>
      </w:r>
    </w:p>
    <w:p w14:paraId="51CDE8BB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единовременные вознаграждения за выслугу лет и доплаты за стаж работы по специальности у данного субъекта, выплачиваемые административному персоналу, согласно действующему законодательству;</w:t>
      </w:r>
    </w:p>
    <w:p w14:paraId="63663183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выплата отпускных пособий административному персоналу, включая компенсации за неиспользованные ежегодные отпуска;</w:t>
      </w:r>
    </w:p>
    <w:p w14:paraId="628657CA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дополнительные выплаты, материальная помощь, пособия, надбавки и компенсации, предоставляемые работникам субъекта (за исключением тех, которые связаны с процессами производства и оказания услуг);</w:t>
      </w:r>
    </w:p>
    <w:p w14:paraId="56E2BB1F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выходные пособия, выплачиваемые персоналу субъекта согласно действующему законодательству в случае ликвидации или реорганизации субъекта, сокращения численности или штатов работников;</w:t>
      </w:r>
    </w:p>
    <w:p w14:paraId="53316CD3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амортизация, содержание и ремонт (за исключением капитализируемых затрат по ремонту) долгосрочных нематериальных и материальных активов, малоценных и быстроизнашивающихся предметов административного назначения;</w:t>
      </w:r>
    </w:p>
    <w:p w14:paraId="2A28CF51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платежи за операционный лизинг долгосрочных активов, использующихся в административных целях;</w:t>
      </w:r>
    </w:p>
    <w:p w14:paraId="7AA62925" w14:textId="77777777" w:rsidR="0024088F" w:rsidRPr="00BA38E5" w:rsidRDefault="0024088F" w:rsidP="009C77D7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расходы на консервацию и содержание законсервированных долгосрочных активов в соответствии с действующими нормативными актами;</w:t>
      </w:r>
    </w:p>
    <w:p w14:paraId="53855EA9" w14:textId="77777777" w:rsidR="0024088F" w:rsidRPr="00BA38E5" w:rsidRDefault="0024088F" w:rsidP="005F198C">
      <w:pPr>
        <w:numPr>
          <w:ilvl w:val="0"/>
          <w:numId w:val="37"/>
        </w:numPr>
        <w:spacing w:line="240" w:lineRule="auto"/>
        <w:ind w:leftChars="0" w:left="851" w:firstLineChars="0" w:hanging="142"/>
        <w:jc w:val="both"/>
        <w:rPr>
          <w:lang w:val="ru-RU"/>
        </w:rPr>
      </w:pPr>
      <w:r w:rsidRPr="00BA38E5">
        <w:rPr>
          <w:lang w:val="ru-RU"/>
        </w:rPr>
        <w:t>расходы на канцелярские принадлежности, формуляры первичных документов и отчетов;</w:t>
      </w:r>
    </w:p>
    <w:p w14:paraId="3E8D5ABA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расходы на охрану административных объектов и обеспечение их противопожарной безопасности;</w:t>
      </w:r>
    </w:p>
    <w:p w14:paraId="4FDE6989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firstLineChars="0"/>
        <w:jc w:val="both"/>
        <w:rPr>
          <w:lang w:val="ru-RU"/>
        </w:rPr>
      </w:pPr>
      <w:r w:rsidRPr="00BA38E5">
        <w:rPr>
          <w:lang w:val="ru-RU"/>
        </w:rPr>
        <w:t>расходы на командировки административного персонала;</w:t>
      </w:r>
    </w:p>
    <w:p w14:paraId="2283900D" w14:textId="77777777" w:rsidR="0024088F" w:rsidRPr="00BA38E5" w:rsidRDefault="0024088F" w:rsidP="005F198C">
      <w:pPr>
        <w:numPr>
          <w:ilvl w:val="0"/>
          <w:numId w:val="37"/>
        </w:numPr>
        <w:spacing w:line="240" w:lineRule="auto"/>
        <w:ind w:leftChars="0" w:left="851" w:firstLineChars="0" w:hanging="142"/>
        <w:jc w:val="both"/>
        <w:rPr>
          <w:lang w:val="ru-RU"/>
        </w:rPr>
      </w:pPr>
      <w:r w:rsidRPr="00BA38E5">
        <w:rPr>
          <w:lang w:val="ru-RU"/>
        </w:rPr>
        <w:t>представительские расходы;</w:t>
      </w:r>
    </w:p>
    <w:p w14:paraId="2C3A100D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расходы на мероприятия по гражданской защите, включая износ инвентаря и долгосрочных материальных активов, использующихся в этих целях;</w:t>
      </w:r>
    </w:p>
    <w:p w14:paraId="4A868795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компенсации административному персоналу субъекта за использование личных автомобилей в служебных целях;</w:t>
      </w:r>
    </w:p>
    <w:p w14:paraId="260C3633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отчисления на текущее содержание руководящего аппарата вышестоящих организаций, ассоциаций, концернов, других структур и органов управления;</w:t>
      </w:r>
    </w:p>
    <w:p w14:paraId="3D87F88D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firstLineChars="0"/>
        <w:jc w:val="both"/>
        <w:rPr>
          <w:lang w:val="ru-RU"/>
        </w:rPr>
      </w:pPr>
      <w:r w:rsidRPr="00BA38E5">
        <w:rPr>
          <w:lang w:val="ru-RU"/>
        </w:rPr>
        <w:t>расходы, понесенные в целях благотворительности и спонсорства;</w:t>
      </w:r>
    </w:p>
    <w:p w14:paraId="245711A4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расходы, связанные со страхованием административного персонала и ценностей административного назначения;</w:t>
      </w:r>
    </w:p>
    <w:p w14:paraId="3B4C80F1" w14:textId="77777777" w:rsidR="0024088F" w:rsidRPr="00BA38E5" w:rsidRDefault="0024088F" w:rsidP="005F198C">
      <w:pPr>
        <w:numPr>
          <w:ilvl w:val="0"/>
          <w:numId w:val="37"/>
        </w:numPr>
        <w:spacing w:line="240" w:lineRule="auto"/>
        <w:ind w:leftChars="0" w:left="851" w:firstLineChars="0" w:hanging="142"/>
        <w:jc w:val="both"/>
        <w:rPr>
          <w:lang w:val="ru-RU"/>
        </w:rPr>
      </w:pPr>
      <w:r w:rsidRPr="00BA38E5">
        <w:rPr>
          <w:lang w:val="ru-RU"/>
        </w:rPr>
        <w:t>расходы, связанные с наймом рабочей силы;</w:t>
      </w:r>
    </w:p>
    <w:p w14:paraId="00FB7885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lastRenderedPageBreak/>
        <w:t>стоимость услуг, оказанных субъекту банками, товарными биржами, посредническими и другими организациями, консалтинговыми и оказывающими юридическую помощь субъектами, субъектами аудита, бюро переводов, средствами массовой информации, почтовыми отделениями, субъектами телекоммуникаций, интернет-провайдерами и т.д.</w:t>
      </w:r>
    </w:p>
    <w:p w14:paraId="4A4B270F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расходы на подготовку и повышение профессиональной квалификации административного персонала;</w:t>
      </w:r>
    </w:p>
    <w:p w14:paraId="402652C0" w14:textId="77777777" w:rsidR="0024088F" w:rsidRPr="00BA38E5" w:rsidRDefault="0024088F" w:rsidP="005F198C">
      <w:pPr>
        <w:numPr>
          <w:ilvl w:val="0"/>
          <w:numId w:val="37"/>
        </w:numPr>
        <w:spacing w:line="240" w:lineRule="auto"/>
        <w:ind w:leftChars="0" w:left="851" w:firstLineChars="0" w:hanging="142"/>
        <w:jc w:val="both"/>
        <w:rPr>
          <w:lang w:val="ru-RU"/>
        </w:rPr>
      </w:pPr>
      <w:r w:rsidRPr="00BA38E5">
        <w:rPr>
          <w:lang w:val="ru-RU"/>
        </w:rPr>
        <w:t>расходы на научные исследования и развитие, которые не капитализируются;</w:t>
      </w:r>
    </w:p>
    <w:p w14:paraId="19416F10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налоги и сборы общего назначения, начисленные в соответствии с действующим законодательством, за исключением подоходного налога;</w:t>
      </w:r>
    </w:p>
    <w:p w14:paraId="7E4E6E15" w14:textId="77777777" w:rsidR="0024088F" w:rsidRPr="00BA38E5" w:rsidRDefault="0024088F" w:rsidP="005F198C">
      <w:pPr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- расходы на приобретение специальной литературы, нормативных и инструктивных материалов, а также на подписку на специализированные издания (газеты, журналы и т.д.), за исключением признанных как долгосрочные материальные активы;</w:t>
      </w:r>
    </w:p>
    <w:p w14:paraId="21E22174" w14:textId="77777777" w:rsidR="0024088F" w:rsidRPr="00BA38E5" w:rsidRDefault="0024088F" w:rsidP="005F198C">
      <w:pPr>
        <w:tabs>
          <w:tab w:val="left" w:pos="993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- расходы на мероприятия по охране здоровья, организацию досуга и отдыха работников субъекта;</w:t>
      </w:r>
    </w:p>
    <w:p w14:paraId="7B2A227F" w14:textId="77777777" w:rsidR="0024088F" w:rsidRPr="00BA38E5" w:rsidRDefault="0024088F" w:rsidP="005F198C">
      <w:pPr>
        <w:tabs>
          <w:tab w:val="left" w:pos="993"/>
        </w:tabs>
        <w:spacing w:line="240" w:lineRule="auto"/>
        <w:ind w:leftChars="0" w:left="709" w:firstLineChars="0" w:firstLine="0"/>
        <w:jc w:val="both"/>
        <w:rPr>
          <w:lang w:val="ru-RU"/>
        </w:rPr>
      </w:pPr>
      <w:r w:rsidRPr="00BA38E5">
        <w:rPr>
          <w:lang w:val="ru-RU"/>
        </w:rPr>
        <w:t>- расходы на проведение общих собраний акционеров и составление необходимых документов;</w:t>
      </w:r>
    </w:p>
    <w:p w14:paraId="1A7A6DA8" w14:textId="77777777" w:rsidR="0024088F" w:rsidRPr="00BA38E5" w:rsidRDefault="0024088F" w:rsidP="005F198C">
      <w:p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- текущие пособия, начисленные членам совета и ревизионной комиссии субъекта, за исключением выплачиваемых за счет чистой прибыли;</w:t>
      </w:r>
    </w:p>
    <w:p w14:paraId="65CD81E6" w14:textId="77777777" w:rsidR="0024088F" w:rsidRPr="00BA38E5" w:rsidRDefault="0024088F" w:rsidP="005F198C">
      <w:pPr>
        <w:tabs>
          <w:tab w:val="left" w:pos="993"/>
        </w:tabs>
        <w:spacing w:line="240" w:lineRule="auto"/>
        <w:ind w:leftChars="0" w:left="709" w:firstLineChars="0" w:firstLine="0"/>
        <w:jc w:val="both"/>
        <w:rPr>
          <w:lang w:val="ru-RU"/>
        </w:rPr>
      </w:pPr>
      <w:r w:rsidRPr="00BA38E5">
        <w:rPr>
          <w:lang w:val="ru-RU"/>
        </w:rPr>
        <w:t>- расходы на охрану труда административного персонала;</w:t>
      </w:r>
    </w:p>
    <w:p w14:paraId="17FD336B" w14:textId="77777777" w:rsidR="0024088F" w:rsidRPr="00BA38E5" w:rsidRDefault="0024088F" w:rsidP="005F198C">
      <w:pPr>
        <w:tabs>
          <w:tab w:val="left" w:pos="993"/>
        </w:tabs>
        <w:spacing w:line="240" w:lineRule="auto"/>
        <w:ind w:leftChars="0" w:left="709" w:firstLineChars="0" w:firstLine="0"/>
        <w:jc w:val="both"/>
        <w:rPr>
          <w:lang w:val="ru-RU"/>
        </w:rPr>
      </w:pPr>
      <w:r w:rsidRPr="00BA38E5">
        <w:rPr>
          <w:lang w:val="ru-RU"/>
        </w:rPr>
        <w:t>- судебные и арбитражные расходы и соответствующие государственные сборы;</w:t>
      </w:r>
    </w:p>
    <w:p w14:paraId="67AA41B2" w14:textId="77777777" w:rsidR="0024088F" w:rsidRPr="00BA38E5" w:rsidRDefault="0024088F" w:rsidP="005F198C">
      <w:pPr>
        <w:tabs>
          <w:tab w:val="left" w:pos="993"/>
        </w:tabs>
        <w:spacing w:line="240" w:lineRule="auto"/>
        <w:ind w:leftChars="0" w:left="709" w:firstLineChars="0" w:firstLine="0"/>
        <w:jc w:val="both"/>
        <w:rPr>
          <w:lang w:val="ru-RU"/>
        </w:rPr>
      </w:pPr>
      <w:r w:rsidRPr="00BA38E5">
        <w:rPr>
          <w:lang w:val="ru-RU"/>
        </w:rPr>
        <w:t>- прочие административные расходы.</w:t>
      </w:r>
    </w:p>
    <w:p w14:paraId="09A741DA" w14:textId="77777777" w:rsidR="0024088F" w:rsidRPr="00BA38E5" w:rsidRDefault="0024088F" w:rsidP="0045273B">
      <w:pPr>
        <w:tabs>
          <w:tab w:val="left" w:pos="993"/>
        </w:tabs>
        <w:spacing w:line="240" w:lineRule="auto"/>
        <w:ind w:left="0" w:hanging="2"/>
        <w:jc w:val="both"/>
        <w:rPr>
          <w:lang w:val="ru-RU"/>
        </w:rPr>
      </w:pPr>
      <w:r w:rsidRPr="00BA38E5">
        <w:rPr>
          <w:lang w:val="ru-RU"/>
        </w:rPr>
        <w:t> </w:t>
      </w:r>
    </w:p>
    <w:p w14:paraId="70960928" w14:textId="77777777" w:rsidR="0024088F" w:rsidRPr="00BA38E5" w:rsidRDefault="0024088F" w:rsidP="00DD5BCE">
      <w:pPr>
        <w:spacing w:line="240" w:lineRule="auto"/>
        <w:ind w:leftChars="0" w:left="0" w:firstLineChars="0" w:firstLine="709"/>
        <w:rPr>
          <w:bCs/>
          <w:lang w:val="ru-RU"/>
        </w:rPr>
      </w:pPr>
      <w:r w:rsidRPr="00BA38E5">
        <w:rPr>
          <w:lang w:val="ru-RU"/>
        </w:rPr>
        <w:t>Приложение 6  «</w:t>
      </w:r>
      <w:r w:rsidRPr="00BA38E5">
        <w:rPr>
          <w:bCs/>
          <w:lang w:val="ru-RU"/>
        </w:rPr>
        <w:t>Состав других расходов операционной деятельности»:</w:t>
      </w:r>
    </w:p>
    <w:p w14:paraId="46EA2FE1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балансовая стоимость оборотных активов, проданных и переданных в обмен на другие активы, за исключением себестоимости проданной продукции/товаров;</w:t>
      </w:r>
    </w:p>
    <w:p w14:paraId="213B9764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затраты по займам, включая комиссионные, связанные с получением банковских кредитов и займов, расходы на амортизацию выплат по выпущенным облигациям; расходы других видов деятельности, связанных с привлечением заемных средств;</w:t>
      </w:r>
    </w:p>
    <w:p w14:paraId="062BAA34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балансовая стоимость недостач и потерь от повреждения активов, выявленных при их инвентаризации и приемке, за исключением повреждений, признанных продавцом;</w:t>
      </w:r>
    </w:p>
    <w:p w14:paraId="542D3C52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себестоимость продукции, признанной как окончательный брак и расходы на восстановление частично бракованной продукции;</w:t>
      </w:r>
    </w:p>
    <w:p w14:paraId="666FEECD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firstLineChars="0"/>
        <w:jc w:val="both"/>
        <w:rPr>
          <w:lang w:val="ru-RU"/>
        </w:rPr>
      </w:pPr>
      <w:r w:rsidRPr="00BA38E5">
        <w:rPr>
          <w:lang w:val="ru-RU"/>
        </w:rPr>
        <w:t>потери, вызванные перерывами в основной деятельности;</w:t>
      </w:r>
    </w:p>
    <w:p w14:paraId="6F292695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 xml:space="preserve">косвенные производственные затраты, не включаемые в себестоимость произведенной продукции или оказанных услуг в соответствии с </w:t>
      </w:r>
      <w:hyperlink r:id="rId7" w:anchor="Xobu" w:history="1">
        <w:r w:rsidRPr="00BA38E5">
          <w:rPr>
            <w:lang w:val="ru-RU"/>
          </w:rPr>
          <w:t>НСБУ «Запасы»</w:t>
        </w:r>
      </w:hyperlink>
      <w:r w:rsidRPr="00BA38E5">
        <w:rPr>
          <w:lang w:val="ru-RU"/>
        </w:rPr>
        <w:t>;</w:t>
      </w:r>
    </w:p>
    <w:p w14:paraId="18BA027D" w14:textId="77777777" w:rsidR="0024088F" w:rsidRPr="00BA38E5" w:rsidRDefault="0024088F" w:rsidP="005F198C">
      <w:pPr>
        <w:numPr>
          <w:ilvl w:val="0"/>
          <w:numId w:val="37"/>
        </w:numPr>
        <w:tabs>
          <w:tab w:val="left" w:pos="426"/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штрафы, пени, компенсации за несоблюдение положений законодательства и договорных условий;</w:t>
      </w:r>
    </w:p>
    <w:p w14:paraId="32FE3FAA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left="0" w:firstLineChars="0" w:firstLine="709"/>
        <w:jc w:val="both"/>
        <w:rPr>
          <w:lang w:val="ru-RU"/>
        </w:rPr>
      </w:pPr>
      <w:r w:rsidRPr="00BA38E5">
        <w:rPr>
          <w:lang w:val="ru-RU"/>
        </w:rPr>
        <w:t>отрицательные разницы между официальным курсом Национального банка Молдовы и курсом покупки/продажи иностранной валюты;</w:t>
      </w:r>
    </w:p>
    <w:p w14:paraId="5EDD36D2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firstLineChars="0"/>
        <w:jc w:val="both"/>
        <w:rPr>
          <w:lang w:val="ru-RU"/>
        </w:rPr>
      </w:pPr>
      <w:r w:rsidRPr="00BA38E5">
        <w:rPr>
          <w:lang w:val="ru-RU"/>
        </w:rPr>
        <w:t>налог на добавленную стоимость и невозмещаемые акцизы;</w:t>
      </w:r>
    </w:p>
    <w:p w14:paraId="678CFCDD" w14:textId="77777777" w:rsidR="0024088F" w:rsidRPr="00BA38E5" w:rsidRDefault="0024088F" w:rsidP="005F198C">
      <w:pPr>
        <w:numPr>
          <w:ilvl w:val="0"/>
          <w:numId w:val="37"/>
        </w:numPr>
        <w:tabs>
          <w:tab w:val="left" w:pos="851"/>
        </w:tabs>
        <w:spacing w:line="240" w:lineRule="auto"/>
        <w:ind w:leftChars="0" w:firstLineChars="0"/>
        <w:jc w:val="both"/>
        <w:rPr>
          <w:lang w:val="ru-RU"/>
        </w:rPr>
      </w:pPr>
      <w:r w:rsidRPr="00BA38E5">
        <w:rPr>
          <w:lang w:val="ru-RU"/>
        </w:rPr>
        <w:t>прочие операционные расходы.</w:t>
      </w:r>
    </w:p>
    <w:p w14:paraId="26CD9DAD" w14:textId="77777777" w:rsidR="0024088F" w:rsidRPr="00BA38E5" w:rsidRDefault="0024088F" w:rsidP="00DD5BCE">
      <w:pPr>
        <w:tabs>
          <w:tab w:val="left" w:pos="993"/>
        </w:tabs>
        <w:ind w:left="0" w:hanging="2"/>
        <w:rPr>
          <w:lang w:val="ru-RU"/>
        </w:rPr>
      </w:pPr>
      <w:r w:rsidRPr="00BA38E5">
        <w:rPr>
          <w:lang w:val="ru-RU"/>
        </w:rPr>
        <w:br w:type="page"/>
      </w:r>
    </w:p>
    <w:p w14:paraId="3926C533" w14:textId="77777777" w:rsidR="0024088F" w:rsidRPr="00BA38E5" w:rsidRDefault="0024088F" w:rsidP="00875CA7">
      <w:pPr>
        <w:tabs>
          <w:tab w:val="left" w:pos="851"/>
        </w:tabs>
        <w:spacing w:line="240" w:lineRule="auto"/>
        <w:ind w:left="0" w:hanging="2"/>
        <w:jc w:val="center"/>
        <w:rPr>
          <w:b/>
          <w:lang w:val="ru-RU"/>
        </w:rPr>
      </w:pPr>
      <w:r w:rsidRPr="00BA38E5">
        <w:rPr>
          <w:b/>
          <w:lang w:val="ru-RU"/>
        </w:rPr>
        <w:lastRenderedPageBreak/>
        <w:t>Хозяйственные операции  „</w:t>
      </w:r>
      <w:proofErr w:type="spellStart"/>
      <w:r w:rsidRPr="00BA38E5">
        <w:rPr>
          <w:b/>
          <w:lang w:val="ru-RU"/>
        </w:rPr>
        <w:t>Alfa</w:t>
      </w:r>
      <w:proofErr w:type="spellEnd"/>
      <w:r w:rsidRPr="00BA38E5">
        <w:rPr>
          <w:b/>
          <w:lang w:val="ru-RU"/>
        </w:rPr>
        <w:t>” ООО</w:t>
      </w:r>
    </w:p>
    <w:p w14:paraId="1F67F6B8" w14:textId="13B1D513" w:rsidR="0024088F" w:rsidRPr="00BA38E5" w:rsidRDefault="0024088F" w:rsidP="00875CA7">
      <w:pPr>
        <w:spacing w:line="240" w:lineRule="auto"/>
        <w:ind w:left="0" w:hanging="2"/>
        <w:jc w:val="center"/>
        <w:rPr>
          <w:b/>
          <w:lang w:val="ru-RU"/>
        </w:rPr>
      </w:pPr>
      <w:r w:rsidRPr="00BA38E5">
        <w:rPr>
          <w:b/>
          <w:lang w:val="ru-RU"/>
        </w:rPr>
        <w:t xml:space="preserve"> за декабрь </w:t>
      </w:r>
      <w:r w:rsidR="00EE654D">
        <w:rPr>
          <w:b/>
          <w:lang w:val="ru-RU"/>
        </w:rPr>
        <w:t>2024</w:t>
      </w:r>
      <w:r w:rsidRPr="00BA38E5">
        <w:rPr>
          <w:b/>
          <w:lang w:val="ru-RU"/>
        </w:rPr>
        <w:t xml:space="preserve"> г.</w:t>
      </w:r>
    </w:p>
    <w:tbl>
      <w:tblPr>
        <w:tblW w:w="9676" w:type="dxa"/>
        <w:tblInd w:w="10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795"/>
        <w:gridCol w:w="5196"/>
        <w:gridCol w:w="1701"/>
        <w:gridCol w:w="992"/>
        <w:gridCol w:w="992"/>
      </w:tblGrid>
      <w:tr w:rsidR="0024088F" w:rsidRPr="00EE654D" w14:paraId="5520BD09" w14:textId="77777777" w:rsidTr="00EE654D">
        <w:trPr>
          <w:trHeight w:val="260"/>
        </w:trPr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270A55E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№</w:t>
            </w:r>
          </w:p>
          <w:p w14:paraId="6684EDA6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п/п</w:t>
            </w:r>
          </w:p>
        </w:tc>
        <w:tc>
          <w:tcPr>
            <w:tcW w:w="51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9DE5BB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Содержание операции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882E40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Сумма,</w:t>
            </w:r>
          </w:p>
          <w:p w14:paraId="20733AD0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леев</w:t>
            </w:r>
          </w:p>
          <w:p w14:paraId="7FA3F59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012366A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E6B21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Корреспонденция счетов</w:t>
            </w:r>
          </w:p>
        </w:tc>
      </w:tr>
      <w:tr w:rsidR="0024088F" w:rsidRPr="00EE654D" w14:paraId="0BA65C7C" w14:textId="77777777" w:rsidTr="00EE654D"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400D942" w14:textId="77777777" w:rsidR="0024088F" w:rsidRPr="00EE654D" w:rsidRDefault="0024088F" w:rsidP="00875CA7">
            <w:pPr>
              <w:widowControl w:val="0"/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9BB4C3" w14:textId="77777777" w:rsidR="0024088F" w:rsidRPr="00EE654D" w:rsidRDefault="0024088F" w:rsidP="00875CA7">
            <w:pPr>
              <w:widowControl w:val="0"/>
              <w:spacing w:line="240" w:lineRule="auto"/>
              <w:ind w:left="0" w:hanging="2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72530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78071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Дебет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74D89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Кредит</w:t>
            </w:r>
          </w:p>
        </w:tc>
      </w:tr>
      <w:tr w:rsidR="0024088F" w:rsidRPr="00EE654D" w14:paraId="60C3656A" w14:textId="77777777" w:rsidTr="00EE654D">
        <w:trPr>
          <w:trHeight w:val="202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36C11D" w14:textId="77777777" w:rsidR="0024088F" w:rsidRPr="00EE654D" w:rsidRDefault="0024088F" w:rsidP="00E9397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9B34A0" w14:textId="77777777" w:rsidR="0024088F" w:rsidRPr="00EE654D" w:rsidRDefault="0024088F" w:rsidP="00E93977">
            <w:pPr>
              <w:widowControl w:val="0"/>
              <w:suppressAutoHyphens w:val="0"/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покупной стоимости приобретенных материалов (без НДС)*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3EB5B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31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552 465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CE1447" w14:textId="77777777" w:rsidR="0024088F" w:rsidRPr="00EE654D" w:rsidRDefault="0024088F" w:rsidP="00E9397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ECF017" w14:textId="77777777" w:rsidR="0024088F" w:rsidRPr="00EE654D" w:rsidRDefault="0024088F" w:rsidP="00E9397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3D9C7AF0" w14:textId="77777777" w:rsidTr="00EE654D"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168327" w14:textId="22213F1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b/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t>*Примечание</w:t>
            </w:r>
          </w:p>
          <w:p w14:paraId="51B23B5F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bCs/>
                <w:i/>
                <w:sz w:val="22"/>
                <w:szCs w:val="22"/>
                <w:lang w:val="ru-RU"/>
              </w:rPr>
            </w:pPr>
            <w:r w:rsidRPr="00EE654D">
              <w:rPr>
                <w:bCs/>
                <w:i/>
                <w:sz w:val="22"/>
                <w:szCs w:val="22"/>
                <w:lang w:val="ru-RU"/>
              </w:rPr>
              <w:t>Расчеты по НДС осуществлены исходя из ставки 20%.</w:t>
            </w:r>
          </w:p>
        </w:tc>
      </w:tr>
      <w:tr w:rsidR="0024088F" w:rsidRPr="00EE654D" w14:paraId="07F2D892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251158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733BD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Зачет НДС от покупной стоимости приобретенных материалов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289A2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6 3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10 493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AF72E3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2D5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6FDE187D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AFF7B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7CC21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покупной стоимости материалов, приобретенных  от неплательщиков НДС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BEDB8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18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5 355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916E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04042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166C8762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E5E8F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E6432" w14:textId="77777777" w:rsidR="0024088F" w:rsidRPr="00EE654D" w:rsidRDefault="0024088F" w:rsidP="00082E4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покупной стоимости импортируемых материалов и находящихся под таможенным режимом (таможенном складе)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6C09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9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58 794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87F079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11697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46D88FE7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27CFD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1CD33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затрат на хранение материалов, находящихся на таможенном складе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BA0ED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5 879,45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D75A57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1A374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1279315D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56702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DAC9E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стоимости материалов, полученных с таможенного склада (окончательное таможенное оформление)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73EAA9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168 785,41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FE373F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A74A1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</w:tr>
      <w:tr w:rsidR="0024088F" w:rsidRPr="00EE654D" w14:paraId="69357259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76D6A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DD50EC" w14:textId="77777777" w:rsidR="0024088F" w:rsidRPr="00EE654D" w:rsidRDefault="0024088F" w:rsidP="000F53DB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таможенной пошлины и сбора за осуществление таможенных процедур, относящихся к материалам на таможенном складе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7670A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28 935,14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BDD47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4D252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234</w:t>
            </w:r>
          </w:p>
        </w:tc>
      </w:tr>
      <w:tr w:rsidR="0024088F" w:rsidRPr="00EE654D" w14:paraId="54244097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70A303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2A8C65" w14:textId="77777777" w:rsidR="0024088F" w:rsidRPr="00EE654D" w:rsidRDefault="0024088F" w:rsidP="00FD39E5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Зачет НДС от стоимости  импортируемых материалов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8E48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39 544,11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439676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00608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234</w:t>
            </w:r>
          </w:p>
        </w:tc>
      </w:tr>
      <w:tr w:rsidR="0024088F" w:rsidRPr="00EE654D" w14:paraId="0CA580F3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EB8F9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9AF34F" w14:textId="77777777" w:rsidR="0024088F" w:rsidRPr="00EE654D" w:rsidRDefault="0024088F" w:rsidP="000F53DB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покупной стоимости импортируемых материалов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75092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20 9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57 792,86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ECBC6B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4FE88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4E67D6C8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50A013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19E2C6" w14:textId="77777777" w:rsidR="0024088F" w:rsidRPr="00EE654D" w:rsidRDefault="0024088F" w:rsidP="000F53DB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таможенной пошлины и сбора за осуществление таможенных процедур по импортируемых материалам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1DB90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8 935,14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4FCEA8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7D4B4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234</w:t>
            </w:r>
          </w:p>
        </w:tc>
      </w:tr>
      <w:tr w:rsidR="0024088F" w:rsidRPr="00EE654D" w14:paraId="0E16C55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784E3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19DDB" w14:textId="77777777" w:rsidR="0024088F" w:rsidRPr="00EE654D" w:rsidRDefault="0024088F" w:rsidP="000F53DB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затрат по международной транспортировке импортируемых материалов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31A68A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50 452,10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CEC21D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9C566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76108D98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9DEBBC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93D33" w14:textId="77777777" w:rsidR="0024088F" w:rsidRPr="00EE654D" w:rsidRDefault="0024088F" w:rsidP="000F53DB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Зачет НДС от стоимости  импортируемых материалов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5DA65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4 215 436,02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254A2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913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234</w:t>
            </w:r>
          </w:p>
        </w:tc>
      </w:tr>
      <w:tr w:rsidR="0024088F" w:rsidRPr="00EE654D" w14:paraId="1FAAD67E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14FD45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454669" w14:textId="77777777" w:rsidR="0024088F" w:rsidRPr="00EE654D" w:rsidRDefault="0024088F" w:rsidP="00082E4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стоимости услуг таможенного брокера по импорту материалов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AB1E3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2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B2BEF4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47F78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6752751D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F36694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B32E8E" w14:textId="77777777" w:rsidR="0024088F" w:rsidRPr="00EE654D" w:rsidRDefault="0024088F" w:rsidP="00633088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Зачет НДС от стоимости  услуг таможенного брокера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0DE1E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A0B02A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31326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296C0F75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3D158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6307D1" w14:textId="77777777" w:rsidR="0024088F" w:rsidRPr="00EE654D" w:rsidRDefault="0024088F" w:rsidP="00082E4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покупной стоимости приобретенных МБП (без НДС)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2FB78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9 997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A00D9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5E3AC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3F375906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99CA68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6B585" w14:textId="77777777" w:rsidR="0024088F" w:rsidRPr="00EE654D" w:rsidRDefault="0024088F" w:rsidP="00633088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Зачет НДС от покупной стоимости  приобретенных МБП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9EA2E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7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999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5</w:t>
            </w:r>
            <w:r w:rsidRPr="00EE654D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DD68CB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9EF8A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0166B68D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F177E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50E38" w14:textId="77777777" w:rsidR="0024088F" w:rsidRPr="00EE654D" w:rsidRDefault="0024088F" w:rsidP="00082E4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Передача в эксплуатацию МБП, стоимость единицы которых превышает 1/6 от лимита, установленного законодательством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CF653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25 889,00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9E36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53DF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213</w:t>
            </w:r>
          </w:p>
        </w:tc>
      </w:tr>
      <w:tr w:rsidR="0024088F" w:rsidRPr="00EE654D" w14:paraId="32BEBC48" w14:textId="77777777" w:rsidTr="00EE654D"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5EAD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t>Примечание к операции 17.</w:t>
            </w:r>
            <w:r w:rsidRPr="00EE654D">
              <w:rPr>
                <w:sz w:val="22"/>
                <w:szCs w:val="22"/>
                <w:lang w:val="ru-RU"/>
              </w:rPr>
              <w:t xml:space="preserve"> Бухгалтерская проводка по счету 213 отражается по дебету субсчета 2132 „Малоценные и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быстроизнашивающие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предметы в эксплуатации” и кредиту субсчета 2131 „Малоценные и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быстроизнашивающие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предметы в запасе”.</w:t>
            </w:r>
          </w:p>
        </w:tc>
      </w:tr>
      <w:tr w:rsidR="0024088F" w:rsidRPr="00EE654D" w14:paraId="55B262D9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9DF5C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AB804" w14:textId="77777777" w:rsidR="0024088F" w:rsidRPr="00EE654D" w:rsidRDefault="0024088F" w:rsidP="00B34A91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износа МБП, стоимость единицы которых превышает 1/6 от лимита, установленного законодательством, используемых в административных целях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426B5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25 889,00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1D9691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612F7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214</w:t>
            </w:r>
          </w:p>
        </w:tc>
      </w:tr>
      <w:tr w:rsidR="0024088F" w:rsidRPr="00EE654D" w14:paraId="5B247BC5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8705DC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89965" w14:textId="77777777" w:rsidR="0024088F" w:rsidRPr="00EE654D" w:rsidRDefault="0024088F" w:rsidP="00B34A91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Передача в эксплуатацию МБП, стоимость единицы которых не превышает 1/6 от лимита, установленного законодательством, используемых в административных целях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2194A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49 703,21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519AA6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69810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213</w:t>
            </w:r>
          </w:p>
        </w:tc>
      </w:tr>
      <w:tr w:rsidR="0024088F" w:rsidRPr="00EE654D" w14:paraId="62D2B00C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D2C3B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8689FC" w14:textId="77777777" w:rsidR="0024088F" w:rsidRPr="00EE654D" w:rsidRDefault="0024088F" w:rsidP="00B34A91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Списание балансовой стоимости материалов, использованных для производства продукции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68450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21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806 161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C7456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7BE77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</w:tr>
      <w:tr w:rsidR="0024088F" w:rsidRPr="00EE654D" w14:paraId="39710CA8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B8ADE0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34B56" w14:textId="77777777" w:rsidR="0024088F" w:rsidRPr="00EE654D" w:rsidRDefault="0024088F" w:rsidP="00082E4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Отражение стоимости электроэнергии (без НДС), израсходованной для производства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9DD75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19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6 061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5C02AC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F4BF0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69E081FA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F5409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7B04B" w14:textId="77777777" w:rsidR="0024088F" w:rsidRPr="00EE654D" w:rsidRDefault="0024088F" w:rsidP="00082E47">
            <w:pP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Зачет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НДС от стоимости электроэнергии, израсходованной для производства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42EA9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39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 212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F59D0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52CB3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283C55C4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74170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65BED" w14:textId="77777777" w:rsidR="0024088F" w:rsidRPr="00EE654D" w:rsidRDefault="0024088F" w:rsidP="00B34A91">
            <w:pP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Начисление заработной платы рабочим, занятым в процессе производства продукции и оказания услуг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C15EB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908 798,09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5ADD6E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DAE16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531</w:t>
            </w:r>
          </w:p>
        </w:tc>
      </w:tr>
      <w:tr w:rsidR="0024088F" w:rsidRPr="00EE654D" w14:paraId="246D438A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2F687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A866F8" w14:textId="77777777" w:rsidR="0024088F" w:rsidRPr="00EE654D" w:rsidRDefault="0024088F" w:rsidP="00082E47">
            <w:pP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Отражение </w:t>
            </w:r>
            <w:r w:rsidRPr="00EE654D">
              <w:rPr>
                <w:sz w:val="22"/>
                <w:szCs w:val="22"/>
                <w:lang w:val="ru-RU"/>
              </w:rPr>
              <w:t>взносов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 работодателя обязательного государственного социального страхования от заработной платы рабочих, занятых в процессе производства продукции и оказания услуг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830E5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163 583,66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C9D5B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839C7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533</w:t>
            </w:r>
          </w:p>
        </w:tc>
      </w:tr>
      <w:tr w:rsidR="0024088F" w:rsidRPr="00EE654D" w14:paraId="3F12A78E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C4BA1C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487C2" w14:textId="77777777" w:rsidR="0024088F" w:rsidRPr="00EE654D" w:rsidRDefault="0024088F" w:rsidP="00082E47">
            <w:pP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Отражение </w:t>
            </w:r>
            <w:r w:rsidRPr="00EE654D">
              <w:rPr>
                <w:sz w:val="22"/>
                <w:szCs w:val="22"/>
                <w:lang w:val="ru-RU"/>
              </w:rPr>
              <w:t>взносов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 работодателя обязательного медицинского страхования от заработной платы рабочих, занятых в процессе производства продукции и оказания услуг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78F12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40 895,91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8FAB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69D70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541</w:t>
            </w:r>
          </w:p>
        </w:tc>
      </w:tr>
      <w:tr w:rsidR="0024088F" w:rsidRPr="00EE654D" w14:paraId="24211A23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B2D292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44F8AA" w14:textId="77777777" w:rsidR="0024088F" w:rsidRPr="00EE654D" w:rsidRDefault="0024088F" w:rsidP="00082E47">
            <w:pP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Отражение индивидуальных взносов обязательного государственного социального страхования, подлежащих удержанию из заработной платы рабочих, занятых в  процессе производства продукции и оказания услуг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04727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54 527,89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9126F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4EAD0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533</w:t>
            </w:r>
          </w:p>
        </w:tc>
      </w:tr>
      <w:tr w:rsidR="0024088F" w:rsidRPr="00EE654D" w14:paraId="1CA161C8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F46BC3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6D069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Создание оценочных резервов по выплате отпускных пособий:</w:t>
            </w:r>
          </w:p>
          <w:p w14:paraId="7F062B4D" w14:textId="77777777" w:rsidR="0024088F" w:rsidRPr="00EE654D" w:rsidRDefault="0024088F" w:rsidP="00FC2D2B">
            <w:pPr>
              <w:tabs>
                <w:tab w:val="left" w:pos="0"/>
                <w:tab w:val="left" w:pos="100"/>
              </w:tabs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работникам, занятым в процессе производства продукции и оказания услуг</w:t>
            </w:r>
          </w:p>
          <w:p w14:paraId="2AB81D0A" w14:textId="77777777" w:rsidR="0024088F" w:rsidRPr="00EE654D" w:rsidRDefault="0024088F" w:rsidP="00FC2D2B">
            <w:pPr>
              <w:tabs>
                <w:tab w:val="left" w:pos="0"/>
              </w:tabs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обслуживающему и управленческому персоналу производственных подразделений</w:t>
            </w:r>
          </w:p>
          <w:p w14:paraId="743ECA0B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работникам, занятым реализацией продукции и товаров</w:t>
            </w:r>
          </w:p>
          <w:p w14:paraId="27D9F7CA" w14:textId="77777777" w:rsidR="0024088F" w:rsidRPr="00EE654D" w:rsidRDefault="0024088F" w:rsidP="000F53DB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административному персоналу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03DA8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EE30DDC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92 788,28</w:t>
            </w:r>
          </w:p>
          <w:p w14:paraId="4797A05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1EEF074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75 537,66</w:t>
            </w:r>
          </w:p>
          <w:p w14:paraId="52F6977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91E83C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36 206,70</w:t>
            </w:r>
          </w:p>
          <w:p w14:paraId="02B3572C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3523E49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26 680,77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0531C6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0B535D43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811</w:t>
            </w:r>
          </w:p>
          <w:p w14:paraId="182D8F23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26D8E33F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  <w:p w14:paraId="69929DD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38BDEC31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712</w:t>
            </w:r>
          </w:p>
          <w:p w14:paraId="691AD848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5E8431C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353CC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F92B604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538</w:t>
            </w:r>
          </w:p>
          <w:p w14:paraId="4A5D8980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0170C95F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538</w:t>
            </w:r>
          </w:p>
          <w:p w14:paraId="5EE9FB21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15414FA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538</w:t>
            </w:r>
          </w:p>
          <w:p w14:paraId="21B5A70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0D52961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538</w:t>
            </w:r>
          </w:p>
        </w:tc>
      </w:tr>
      <w:tr w:rsidR="0024088F" w:rsidRPr="00EE654D" w14:paraId="4FE11825" w14:textId="77777777" w:rsidTr="00EE654D"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EC9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lastRenderedPageBreak/>
              <w:t>Примечание к операции 27.</w:t>
            </w:r>
            <w:r w:rsidRPr="00EE654D">
              <w:rPr>
                <w:sz w:val="22"/>
                <w:szCs w:val="22"/>
                <w:lang w:val="ru-RU"/>
              </w:rPr>
              <w:t xml:space="preserve"> Величина оценочных резервов определяется путем умножения коэффициента, установленного в учетных политиках субъекта (0,1021) на фонд оплаты труда:</w:t>
            </w:r>
          </w:p>
          <w:p w14:paraId="4DF0C913" w14:textId="77777777" w:rsidR="0024088F" w:rsidRPr="00EE654D" w:rsidRDefault="0024088F" w:rsidP="00EE654D">
            <w:pP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работников, занятых в процессе производства продукции и оказания услуг (908 798,09 леев x 0,1021);</w:t>
            </w:r>
          </w:p>
          <w:p w14:paraId="295EB98B" w14:textId="77777777" w:rsidR="0024088F" w:rsidRPr="00EE654D" w:rsidRDefault="0024088F" w:rsidP="00EE654D">
            <w:pP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обслуживающего и управленческого персонала производственных подразделений (739 840,00 леев x 0,1021);</w:t>
            </w:r>
          </w:p>
          <w:p w14:paraId="3200C298" w14:textId="77777777" w:rsidR="0024088F" w:rsidRPr="00EE654D" w:rsidRDefault="0024088F" w:rsidP="00EE654D">
            <w:pP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работников, занятых реализацией продукции и товаров (354 620,00 леев x 0,1021);</w:t>
            </w:r>
          </w:p>
          <w:p w14:paraId="6236046D" w14:textId="77777777" w:rsidR="0024088F" w:rsidRPr="00EE654D" w:rsidRDefault="0024088F" w:rsidP="00EE654D">
            <w:pP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административного персонала (261 320,00 леев x 0,1021)</w:t>
            </w:r>
          </w:p>
          <w:p w14:paraId="4D54C72D" w14:textId="77777777" w:rsidR="0024088F" w:rsidRPr="00EE654D" w:rsidRDefault="0024088F" w:rsidP="00EE654D">
            <w:pP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Установленный в учетных политиках коэффициент формирования оценочных резервов рассчитывается следующим образом:</w:t>
            </w:r>
          </w:p>
          <w:p w14:paraId="4869F3AC" w14:textId="77777777" w:rsidR="0024088F" w:rsidRPr="00EE654D" w:rsidRDefault="0024088F" w:rsidP="00EE654D">
            <w:pPr>
              <w:numPr>
                <w:ilvl w:val="0"/>
                <w:numId w:val="9"/>
              </w:numPr>
              <w:spacing w:line="240" w:lineRule="auto"/>
              <w:ind w:leftChars="0" w:left="324" w:firstLineChars="0" w:hanging="324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0,08333 = (28 дней : 12 месяцев ) : 28 дней)</w:t>
            </w:r>
          </w:p>
          <w:p w14:paraId="23B5DDA9" w14:textId="77777777" w:rsidR="0024088F" w:rsidRPr="00EE654D" w:rsidRDefault="0024088F" w:rsidP="00EE654D">
            <w:pPr>
              <w:numPr>
                <w:ilvl w:val="0"/>
                <w:numId w:val="9"/>
              </w:numPr>
              <w:spacing w:line="240" w:lineRule="auto"/>
              <w:ind w:leftChars="0" w:left="324" w:firstLineChars="0" w:hanging="324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0,1021 = 0,08333 + 0,08333 x (0,18+0,045)</w:t>
            </w:r>
          </w:p>
          <w:p w14:paraId="13055D83" w14:textId="707E2992" w:rsidR="0024088F" w:rsidRPr="00EE654D" w:rsidRDefault="0024088F" w:rsidP="00EE654D">
            <w:pPr>
              <w:numPr>
                <w:ilvl w:val="0"/>
                <w:numId w:val="9"/>
              </w:numPr>
              <w:tabs>
                <w:tab w:val="left" w:pos="324"/>
              </w:tabs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где 0,18 - тариф взносов обязательного государственного социального страхования работодателя; 0,045 - тариф взносов обязательного медицинского страхования</w:t>
            </w:r>
          </w:p>
        </w:tc>
      </w:tr>
      <w:tr w:rsidR="0024088F" w:rsidRPr="00EE654D" w14:paraId="7EF0E597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682E11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C07DB" w14:textId="77777777" w:rsidR="0024088F" w:rsidRPr="00EE654D" w:rsidRDefault="0024088F" w:rsidP="000F53DB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балансовой стоимости материалов, использованных в процессе управления и обслуживания производственных подразделений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8659EA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1 08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7 865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343B80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B8102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</w:tr>
      <w:tr w:rsidR="0024088F" w:rsidRPr="00EE654D" w14:paraId="0AB8F291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A4D713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DBF29C" w14:textId="77777777" w:rsidR="0024088F" w:rsidRPr="00EE654D" w:rsidRDefault="0024088F" w:rsidP="000F53DB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Начисление заработной платы обслуживающему и управленческому персоналу производственных подразделений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F7042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739 840,00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66BF22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F3DF6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531</w:t>
            </w:r>
          </w:p>
        </w:tc>
      </w:tr>
      <w:tr w:rsidR="0024088F" w:rsidRPr="00EE654D" w14:paraId="770983AA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E633D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720EB4" w14:textId="77777777" w:rsidR="0024088F" w:rsidRPr="00EE654D" w:rsidRDefault="0024088F" w:rsidP="00082E4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взносов работодателя обязательного социального страхования от заработной платы обслуживающего и управленческого персонала производственных подразделений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AAC67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133 171,20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8C8A1D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B4DEF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533</w:t>
            </w:r>
          </w:p>
        </w:tc>
      </w:tr>
      <w:tr w:rsidR="0024088F" w:rsidRPr="00EE654D" w14:paraId="5B147943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D19A7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9DF01C" w14:textId="77777777" w:rsidR="0024088F" w:rsidRPr="00EE654D" w:rsidRDefault="0024088F" w:rsidP="00082E4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взносов работодателя обязательного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медицинского страхования</w:t>
            </w:r>
            <w:r w:rsidRPr="00EE654D">
              <w:rPr>
                <w:sz w:val="22"/>
                <w:szCs w:val="22"/>
                <w:lang w:val="ru-RU"/>
              </w:rPr>
              <w:t xml:space="preserve"> от заработной платы обслуживающего и управленческого персонала производственных подразделений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11573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33 292,80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4B81D1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0088A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541</w:t>
            </w:r>
          </w:p>
        </w:tc>
      </w:tr>
      <w:tr w:rsidR="0024088F" w:rsidRPr="00EE654D" w14:paraId="62365AB6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CE518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D96D2" w14:textId="77777777" w:rsidR="0024088F" w:rsidRPr="00EE654D" w:rsidRDefault="0024088F" w:rsidP="00FE1EE5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Отражение индивидуальных взносов обязательного государственного </w:t>
            </w:r>
            <w:r w:rsidRPr="00EE654D">
              <w:rPr>
                <w:sz w:val="22"/>
                <w:szCs w:val="22"/>
                <w:lang w:val="ru-RU"/>
              </w:rPr>
              <w:t>социально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го</w:t>
            </w:r>
            <w:r w:rsidRPr="00EE654D">
              <w:rPr>
                <w:sz w:val="22"/>
                <w:szCs w:val="22"/>
                <w:lang w:val="ru-RU"/>
              </w:rPr>
              <w:t xml:space="preserve"> страхования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, подлежащих удержанию из заработной платы обслуживающего и </w:t>
            </w:r>
            <w:r w:rsidRPr="00EE654D">
              <w:rPr>
                <w:sz w:val="22"/>
                <w:szCs w:val="22"/>
                <w:lang w:val="ru-RU"/>
              </w:rPr>
              <w:t>управленческого персонала производственных подразделений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3FCC9C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44 390,40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939BD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8E2ED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533</w:t>
            </w:r>
          </w:p>
        </w:tc>
      </w:tr>
      <w:tr w:rsidR="0024088F" w:rsidRPr="00EE654D" w14:paraId="0E10A3AF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2F64C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EF96F4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в составе текущих расходов будущих периодов затрат по медицинскому контролю:</w:t>
            </w:r>
          </w:p>
          <w:p w14:paraId="637EE435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рабочих, занятых в процессе производства продукции и оказания услуг</w:t>
            </w:r>
          </w:p>
          <w:p w14:paraId="1605AFBB" w14:textId="77777777" w:rsidR="0024088F" w:rsidRPr="00EE654D" w:rsidRDefault="0024088F" w:rsidP="00FC2D2B">
            <w:pPr>
              <w:tabs>
                <w:tab w:val="left" w:pos="100"/>
              </w:tabs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обслуживающего и управленческого персонала производственных подразделений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350A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14:paraId="12AB027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14:paraId="4589A42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C6B7D1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39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789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50</w:t>
            </w:r>
          </w:p>
          <w:p w14:paraId="52AA4D5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6A66041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24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487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76EAC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261D9C8B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90B5517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22CC2FF8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261</w:t>
            </w:r>
          </w:p>
          <w:p w14:paraId="0E59040E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07FD4117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C51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13B3732D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66562FD4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1375D7D9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  <w:p w14:paraId="2AE64EAA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60649763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316F8794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642793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4EF251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Ежемесячное списание затрат по медицинскому контролю, ранее признанных в составе текущих расходов будущих периодов,  относящихся к:</w:t>
            </w:r>
          </w:p>
          <w:p w14:paraId="5FB2E4F1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рабочим занятым процессом производства продукции и оказания услуг</w:t>
            </w:r>
          </w:p>
          <w:p w14:paraId="6D05D162" w14:textId="77777777" w:rsidR="0024088F" w:rsidRPr="00EE654D" w:rsidRDefault="0024088F" w:rsidP="00FC2D2B">
            <w:pPr>
              <w:tabs>
                <w:tab w:val="left" w:pos="100"/>
              </w:tabs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- обслуживающему и управленческому персоналу производственных подразделений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E82A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14:paraId="602729CA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14:paraId="597B248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6434B8A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59C398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6 631,58</w:t>
            </w:r>
          </w:p>
          <w:p w14:paraId="6556E01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0E0484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2 040,62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15E73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14:paraId="31D14462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14:paraId="44393EF0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63306722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2F17D69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811</w:t>
            </w:r>
          </w:p>
          <w:p w14:paraId="1564FADE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DF8C25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0CC0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6CA9DB5E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B519923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146CB473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2953665D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261</w:t>
            </w:r>
          </w:p>
          <w:p w14:paraId="7F8AB54E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075A6208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261</w:t>
            </w:r>
          </w:p>
        </w:tc>
      </w:tr>
      <w:tr w:rsidR="0024088F" w:rsidRPr="00EE654D" w14:paraId="42945021" w14:textId="77777777" w:rsidTr="00EE654D"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F4DC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t>Примечание к операции 34.</w:t>
            </w:r>
            <w:r w:rsidRPr="00EE654D">
              <w:rPr>
                <w:sz w:val="22"/>
                <w:szCs w:val="22"/>
                <w:lang w:val="ru-RU"/>
              </w:rPr>
              <w:t xml:space="preserve"> Определение суммы затрат по медицинскому контролю, предстоящей списанию на затраты/расходы периода, устанавливается в соответствии со сроком действия медицинского контроля (3 месяца, 6 месяцев, 12 месяцев и т.д.), следующим образом:</w:t>
            </w:r>
          </w:p>
          <w:p w14:paraId="05AE6954" w14:textId="77777777" w:rsidR="0024088F" w:rsidRPr="00EE654D" w:rsidRDefault="0024088F" w:rsidP="00EE654D">
            <w:pPr>
              <w:spacing w:line="240" w:lineRule="auto"/>
              <w:ind w:leftChars="0" w:left="0" w:firstLineChars="0"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lastRenderedPageBreak/>
              <w:t>- для рабочих, занятых в процессе производства  продукции и оказания услуг (6 месяцев): 39 789,50 леев : 6 месяцев = 6 631,58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 леев;</w:t>
            </w:r>
          </w:p>
          <w:p w14:paraId="0F0B60FC" w14:textId="77777777" w:rsidR="0024088F" w:rsidRPr="00EE654D" w:rsidRDefault="0024088F" w:rsidP="00EE654D">
            <w:pPr>
              <w:spacing w:line="240" w:lineRule="auto"/>
              <w:ind w:leftChars="0" w:left="0" w:firstLineChars="0"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- для обслуживающего и административного персонала производственных подразделений </w:t>
            </w:r>
            <w:r w:rsidRPr="00EE654D">
              <w:rPr>
                <w:sz w:val="22"/>
                <w:szCs w:val="22"/>
                <w:lang w:val="ru-RU"/>
              </w:rPr>
              <w:t>(12 месяцев): 24 487,40 леев : 12 месяцев = 2 040,62 леев.</w:t>
            </w:r>
          </w:p>
        </w:tc>
      </w:tr>
      <w:tr w:rsidR="0024088F" w:rsidRPr="00EE654D" w14:paraId="75AD599E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2DEC0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40A6" w14:textId="77777777" w:rsidR="0024088F" w:rsidRPr="00EE654D" w:rsidRDefault="0024088F" w:rsidP="00F4674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доли косвенных производственных затрат, включаемых в себестоимость произведенной продукции и оказанных услуг основной деятельности, в зависимости от степени использования нормальной мощности оборудования для производства продукции и оказания услуг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4CC10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3 323 875,89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55EA6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CE22B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</w:tr>
      <w:tr w:rsidR="0024088F" w:rsidRPr="00EE654D" w14:paraId="3075F9CC" w14:textId="77777777" w:rsidTr="00EE654D"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5405FA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t>Примечание к операции 35.</w:t>
            </w:r>
            <w:r w:rsidRPr="00EE654D">
              <w:rPr>
                <w:sz w:val="22"/>
                <w:szCs w:val="22"/>
                <w:lang w:val="ru-RU"/>
              </w:rPr>
              <w:t xml:space="preserve"> Степень использования производственной мощности за декабрь месяц составляет 100%</w:t>
            </w:r>
          </w:p>
        </w:tc>
      </w:tr>
      <w:tr w:rsidR="0024088F" w:rsidRPr="00EE654D" w14:paraId="44634F94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CE6DE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1B1BB" w14:textId="77777777" w:rsidR="0024088F" w:rsidRPr="00EE654D" w:rsidRDefault="0024088F" w:rsidP="008521B6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фактической себестоимости произведенной готовой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7C400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26 206 941,20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B1385D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C303C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811</w:t>
            </w:r>
          </w:p>
        </w:tc>
      </w:tr>
      <w:tr w:rsidR="0024088F" w:rsidRPr="00EE654D" w14:paraId="1600078A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F0BC2E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FFB44" w14:textId="77777777" w:rsidR="0024088F" w:rsidRPr="00EE654D" w:rsidRDefault="0024088F" w:rsidP="008521B6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балансовой стоимости реализованной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72F4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20 200 174,50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AD8CE3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2AEFE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216</w:t>
            </w:r>
          </w:p>
        </w:tc>
      </w:tr>
      <w:tr w:rsidR="0024088F" w:rsidRPr="00EE654D" w14:paraId="046B685D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2DF4A1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E8081" w14:textId="77777777" w:rsidR="0024088F" w:rsidRPr="00EE654D" w:rsidRDefault="0024088F" w:rsidP="008521B6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продажной стоимости реализованной продукции (без НДС)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64C1A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52 164 300,34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664057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F429D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611</w:t>
            </w:r>
          </w:p>
        </w:tc>
      </w:tr>
      <w:tr w:rsidR="0024088F" w:rsidRPr="00EE654D" w14:paraId="151C03ED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F7DC5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8BB11" w14:textId="77777777" w:rsidR="0024088F" w:rsidRPr="00EE654D" w:rsidRDefault="0024088F" w:rsidP="008521B6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Начисление НДС от продажной стоимости реализованной 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8D667A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10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432 860,07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A10DFE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2A18A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4920A29A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CF57F0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D7EE9" w14:textId="77777777" w:rsidR="0024088F" w:rsidRPr="00EE654D" w:rsidRDefault="0024088F" w:rsidP="00F46744">
            <w:pPr>
              <w:spacing w:line="240" w:lineRule="auto"/>
              <w:ind w:left="0" w:hanging="2"/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EE654D">
              <w:rPr>
                <w:sz w:val="22"/>
                <w:szCs w:val="22"/>
                <w:shd w:val="clear" w:color="auto" w:fill="FFFFFF"/>
                <w:lang w:val="ru-RU"/>
              </w:rPr>
              <w:t>Поступление денежных средств в кассу субъекта от продажи продукции и материалов в объектах розничной торговли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A79B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2 697 880,63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BA5B0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2CBA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832</w:t>
            </w:r>
          </w:p>
        </w:tc>
      </w:tr>
      <w:tr w:rsidR="0024088F" w:rsidRPr="00EE654D" w14:paraId="219EA8BC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0ACF48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EAEC3" w14:textId="77777777" w:rsidR="0024088F" w:rsidRPr="00EE654D" w:rsidRDefault="0024088F" w:rsidP="00F46744">
            <w:pPr>
              <w:spacing w:line="240" w:lineRule="auto"/>
              <w:ind w:left="0" w:hanging="2"/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EE654D">
              <w:rPr>
                <w:sz w:val="22"/>
                <w:szCs w:val="22"/>
                <w:shd w:val="clear" w:color="auto" w:fill="FFFFFF"/>
                <w:lang w:val="ru-RU"/>
              </w:rPr>
              <w:t xml:space="preserve">Отражение продажной стоимости продукции, реализованной за наличный расчет </w:t>
            </w:r>
            <w:r w:rsidRPr="00EE654D">
              <w:rPr>
                <w:sz w:val="22"/>
                <w:szCs w:val="22"/>
                <w:lang w:val="ru-RU"/>
              </w:rPr>
              <w:t xml:space="preserve">(без НДС) </w:t>
            </w:r>
            <w:r w:rsidRPr="00EE654D">
              <w:rPr>
                <w:sz w:val="22"/>
                <w:szCs w:val="22"/>
                <w:shd w:val="clear" w:color="auto" w:fill="FFFFFF"/>
                <w:lang w:val="ru-RU"/>
              </w:rPr>
              <w:t>в объектах розничной торговли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432BC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2 248 233,86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F27ECE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69B3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611</w:t>
            </w:r>
          </w:p>
        </w:tc>
      </w:tr>
      <w:tr w:rsidR="0024088F" w:rsidRPr="00EE654D" w14:paraId="7BAFD220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BEA52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192434" w14:textId="77777777" w:rsidR="0024088F" w:rsidRPr="00EE654D" w:rsidRDefault="0024088F" w:rsidP="008521B6">
            <w:pPr>
              <w:spacing w:line="240" w:lineRule="auto"/>
              <w:ind w:left="0" w:hanging="2"/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EE654D">
              <w:rPr>
                <w:sz w:val="22"/>
                <w:szCs w:val="22"/>
                <w:shd w:val="clear" w:color="auto" w:fill="FFFFFF"/>
                <w:lang w:val="ru-RU"/>
              </w:rPr>
              <w:t>Начисление НДС от продажной стоимости продукции, реализованной в единицах розничной торговли за наличный расчет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8EC59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449 646,77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40195D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9CBE4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4C14C920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D0FD6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5421C" w14:textId="77777777" w:rsidR="0024088F" w:rsidRPr="00EE654D" w:rsidRDefault="0024088F" w:rsidP="008521B6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балансовой стоимости проданных материалов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F5FCF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290 699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F5A26A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46F7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</w:tr>
      <w:tr w:rsidR="0024088F" w:rsidRPr="00EE654D" w14:paraId="79B4A986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4A093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0F9FA" w14:textId="77777777" w:rsidR="0024088F" w:rsidRPr="00EE654D" w:rsidRDefault="0024088F" w:rsidP="00F4674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продажной стоимости реализованных материалов (без НДС)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C2A5B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481 844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5D2D2A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A4E24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612</w:t>
            </w:r>
          </w:p>
        </w:tc>
      </w:tr>
      <w:tr w:rsidR="0024088F" w:rsidRPr="00EE654D" w14:paraId="737829F2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8607C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A309D" w14:textId="77777777" w:rsidR="0024088F" w:rsidRPr="00EE654D" w:rsidRDefault="0024088F" w:rsidP="008521B6">
            <w:pPr>
              <w:spacing w:line="240" w:lineRule="auto"/>
              <w:ind w:left="0" w:hanging="2"/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EE654D">
              <w:rPr>
                <w:sz w:val="22"/>
                <w:szCs w:val="22"/>
                <w:shd w:val="clear" w:color="auto" w:fill="FFFFFF"/>
                <w:lang w:val="ru-RU"/>
              </w:rPr>
              <w:t xml:space="preserve">Начисление НДС от продажной стоимости реализованных материалов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27E06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96 368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D7F847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C8C1E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71333711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E1AF4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CEE2A" w14:textId="77777777" w:rsidR="0024088F" w:rsidRPr="00EE654D" w:rsidRDefault="0024088F" w:rsidP="008521B6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балансовой стоимости оказанных услуг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998DD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150 000,00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E316A6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891EF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811</w:t>
            </w:r>
          </w:p>
        </w:tc>
      </w:tr>
      <w:tr w:rsidR="0024088F" w:rsidRPr="00EE654D" w14:paraId="334DDFCF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47EAF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CF4FC" w14:textId="77777777" w:rsidR="0024088F" w:rsidRPr="00EE654D" w:rsidRDefault="0024088F" w:rsidP="00F4674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продажной стоимости оказанных услуг (без НДС)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1F599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24 412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BCBB04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5508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611</w:t>
            </w:r>
          </w:p>
        </w:tc>
      </w:tr>
      <w:tr w:rsidR="0024088F" w:rsidRPr="00EE654D" w14:paraId="4AC1D32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8FE21D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24B2D" w14:textId="77777777" w:rsidR="0024088F" w:rsidRPr="00EE654D" w:rsidRDefault="0024088F" w:rsidP="008521B6">
            <w:pPr>
              <w:spacing w:line="240" w:lineRule="auto"/>
              <w:ind w:left="0" w:hanging="2"/>
              <w:jc w:val="both"/>
              <w:rPr>
                <w:color w:val="313131"/>
                <w:sz w:val="22"/>
                <w:szCs w:val="22"/>
                <w:shd w:val="clear" w:color="auto" w:fill="FFFFFF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НДС </w:t>
            </w:r>
            <w:r w:rsidRPr="00EE654D">
              <w:rPr>
                <w:sz w:val="22"/>
                <w:szCs w:val="22"/>
                <w:shd w:val="clear" w:color="auto" w:fill="FFFFFF"/>
                <w:lang w:val="ru-RU"/>
              </w:rPr>
              <w:t>от продажной стоимости оказанных услуг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6AD29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4 882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1EC600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EB63C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68BE3BC4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CEFB61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E7B27" w14:textId="77777777" w:rsidR="0024088F" w:rsidRPr="00EE654D" w:rsidRDefault="0024088F" w:rsidP="008521B6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балансовой стоимости реализованных товаров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17428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4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645 654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5F7009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9D7F2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217</w:t>
            </w:r>
          </w:p>
        </w:tc>
      </w:tr>
      <w:tr w:rsidR="0024088F" w:rsidRPr="00EE654D" w14:paraId="32F8727A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07C88F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6078A" w14:textId="77777777" w:rsidR="0024088F" w:rsidRPr="00EE654D" w:rsidRDefault="0024088F" w:rsidP="00A21389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shd w:val="clear" w:color="auto" w:fill="FFFFFF"/>
                <w:lang w:val="ru-RU"/>
              </w:rPr>
              <w:t xml:space="preserve">Отражение продажной стоимости реализованных товаров(без НДС)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7C210F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 156 837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0D13E3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0EAB1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611</w:t>
            </w:r>
          </w:p>
        </w:tc>
      </w:tr>
      <w:tr w:rsidR="0024088F" w:rsidRPr="00EE654D" w14:paraId="53D64AD7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C74A3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33B2E" w14:textId="77777777" w:rsidR="0024088F" w:rsidRPr="00EE654D" w:rsidRDefault="0024088F" w:rsidP="00A21389">
            <w:pPr>
              <w:spacing w:line="240" w:lineRule="auto"/>
              <w:ind w:left="0" w:hanging="2"/>
              <w:jc w:val="both"/>
              <w:rPr>
                <w:color w:val="313131"/>
                <w:sz w:val="22"/>
                <w:szCs w:val="22"/>
                <w:shd w:val="clear" w:color="auto" w:fill="FFFFFF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НДС </w:t>
            </w:r>
            <w:r w:rsidRPr="00EE654D">
              <w:rPr>
                <w:sz w:val="22"/>
                <w:szCs w:val="22"/>
                <w:shd w:val="clear" w:color="auto" w:fill="FFFFFF"/>
                <w:lang w:val="ru-RU"/>
              </w:rPr>
              <w:t>от продажной стоимости реализованных товаров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A1FC6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1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231 367</w:t>
            </w:r>
            <w:r w:rsidRPr="00EE654D">
              <w:rPr>
                <w:sz w:val="22"/>
                <w:szCs w:val="22"/>
                <w:lang w:val="ru-RU"/>
              </w:rPr>
              <w:t>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5CAF1A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64086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7BF30A6A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02052D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D7ED7" w14:textId="77777777" w:rsidR="0024088F" w:rsidRPr="00EE654D" w:rsidRDefault="0024088F" w:rsidP="00A21389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на отчетную дату суммы корректировки по обесценению  товаров до чистой стоимости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47E2BC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225 456,50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21E0A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73403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218</w:t>
            </w:r>
          </w:p>
        </w:tc>
      </w:tr>
      <w:tr w:rsidR="0024088F" w:rsidRPr="00EE654D" w14:paraId="2EDD33E1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E36E9B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711F0" w14:textId="77777777" w:rsidR="0024088F" w:rsidRPr="00EE654D" w:rsidRDefault="0024088F" w:rsidP="00A21389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Сторнирование балансовой стоимости продукции, поставленной и возвращенной в одном и том же отчетном периоде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18180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(</w:t>
            </w:r>
            <w:r w:rsidRPr="00EE654D">
              <w:rPr>
                <w:sz w:val="22"/>
                <w:szCs w:val="22"/>
                <w:lang w:val="ru-RU"/>
              </w:rPr>
              <w:t>3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01 548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00)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5E977D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6732D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216</w:t>
            </w:r>
          </w:p>
        </w:tc>
      </w:tr>
      <w:tr w:rsidR="0024088F" w:rsidRPr="00EE654D" w14:paraId="6F308AAC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1C10DB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FA4C3" w14:textId="77777777" w:rsidR="0024088F" w:rsidRPr="00EE654D" w:rsidRDefault="0024088F" w:rsidP="00A21389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Сторнирование продажной стоимости (без НДС) продукции, поставленной и возвращенной в одном и том же отчетном периоде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208269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(</w:t>
            </w:r>
            <w:r w:rsidRPr="00EE654D">
              <w:rPr>
                <w:sz w:val="22"/>
                <w:szCs w:val="22"/>
                <w:lang w:val="ru-RU"/>
              </w:rPr>
              <w:t>5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85 350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00)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37F179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7AE90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611</w:t>
            </w:r>
          </w:p>
        </w:tc>
      </w:tr>
      <w:tr w:rsidR="0024088F" w:rsidRPr="00EE654D" w14:paraId="7EE83A46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44E9D0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A97D2" w14:textId="77777777" w:rsidR="0024088F" w:rsidRPr="00EE654D" w:rsidRDefault="0024088F" w:rsidP="00A21389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Сторнирование НДС от продажной стоимости поставленной и возвращенной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2F232A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(</w:t>
            </w:r>
            <w:r w:rsidRPr="00EE654D">
              <w:rPr>
                <w:sz w:val="22"/>
                <w:szCs w:val="22"/>
                <w:lang w:val="ru-RU"/>
              </w:rPr>
              <w:t>1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17 070,00)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64CDDC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A5553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132E694D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08990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A3626" w14:textId="77777777" w:rsidR="0024088F" w:rsidRPr="00EE654D" w:rsidRDefault="0024088F" w:rsidP="00A21389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shd w:val="clear" w:color="auto" w:fill="FFFFFF"/>
                <w:lang w:val="ru-RU"/>
              </w:rPr>
              <w:t>Передача денежных средств для внесения в кассы банка</w:t>
            </w:r>
            <w:r w:rsidRPr="00EE654D">
              <w:rPr>
                <w:sz w:val="22"/>
                <w:szCs w:val="22"/>
                <w:lang w:val="ru-RU"/>
              </w:rPr>
              <w:t xml:space="preserve"> (переводы в пути) и последующего зачисления на текущие счета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C2BA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2 697 880,63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A40D1E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83B79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241</w:t>
            </w:r>
          </w:p>
        </w:tc>
      </w:tr>
      <w:tr w:rsidR="0024088F" w:rsidRPr="00EE654D" w14:paraId="33CA8348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8A685D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D2BD3C" w14:textId="77777777" w:rsidR="0024088F" w:rsidRPr="00EE654D" w:rsidRDefault="0024088F" w:rsidP="00A21389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shd w:val="clear" w:color="auto" w:fill="FFFFFF"/>
                <w:lang w:val="ru-RU"/>
              </w:rPr>
              <w:t>Погашение коммерческой дебиторской задолженности, в том числе по договорам с резидентами, заключенными  в иностранной валюте или условных единицах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B26D9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48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421 283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239FBC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3D3A0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221</w:t>
            </w:r>
          </w:p>
        </w:tc>
      </w:tr>
      <w:tr w:rsidR="0024088F" w:rsidRPr="00EE654D" w14:paraId="52D40B83" w14:textId="77777777" w:rsidTr="00EE654D">
        <w:trPr>
          <w:trHeight w:val="760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B390B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85DAB" w14:textId="77777777" w:rsidR="0024088F" w:rsidRPr="00EE654D" w:rsidRDefault="0024088F" w:rsidP="00A21389">
            <w:pPr>
              <w:spacing w:line="240" w:lineRule="auto"/>
              <w:ind w:left="0" w:hanging="2"/>
              <w:jc w:val="both"/>
              <w:rPr>
                <w:sz w:val="22"/>
                <w:szCs w:val="22"/>
                <w:shd w:val="clear" w:color="auto" w:fill="FFFFFF"/>
                <w:lang w:val="ru-RU"/>
              </w:rPr>
            </w:pPr>
            <w:r w:rsidRPr="00EE654D">
              <w:rPr>
                <w:sz w:val="22"/>
                <w:szCs w:val="22"/>
                <w:shd w:val="clear" w:color="auto" w:fill="FFFFFF"/>
                <w:lang w:val="ru-RU"/>
              </w:rPr>
              <w:t xml:space="preserve">Погашение коммерческой дебиторской задолженности в иностранной валюте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DE60E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shd w:val="clear" w:color="auto" w:fill="FF9900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8 021 280,30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39754F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shd w:val="clear" w:color="auto" w:fill="FF9900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6324A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shd w:val="clear" w:color="auto" w:fill="FF9900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221</w:t>
            </w:r>
          </w:p>
        </w:tc>
      </w:tr>
      <w:tr w:rsidR="0024088F" w:rsidRPr="00EE654D" w14:paraId="4CE894F5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A7722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87"/>
                <w:tab w:val="left" w:pos="203"/>
                <w:tab w:val="left" w:pos="546"/>
              </w:tabs>
              <w:spacing w:line="240" w:lineRule="auto"/>
              <w:ind w:leftChars="0" w:firstLineChars="0"/>
              <w:contextualSpacing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492554" w14:textId="77777777" w:rsidR="0024088F" w:rsidRPr="00EE654D" w:rsidRDefault="0024088F" w:rsidP="00A21389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положительных суммовых разниц по операциям с резидентами согласно заключенным договорам в иностранной валюте </w:t>
            </w:r>
            <w:r w:rsidRPr="00EE654D">
              <w:rPr>
                <w:color w:val="313131"/>
                <w:sz w:val="22"/>
                <w:szCs w:val="22"/>
                <w:shd w:val="clear" w:color="auto" w:fill="FFFFFF"/>
                <w:lang w:val="ru-RU"/>
              </w:rPr>
              <w:t>или условных единицах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29B00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2 837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53C6D3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F8045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622</w:t>
            </w:r>
          </w:p>
        </w:tc>
      </w:tr>
      <w:tr w:rsidR="0024088F" w:rsidRPr="00EE654D" w14:paraId="3194EC4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75632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A271D0" w14:textId="77777777" w:rsidR="0024088F" w:rsidRPr="00EE654D" w:rsidRDefault="0024088F" w:rsidP="00A21389">
            <w:pP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Корректировка НДС от положительных суммовых разниц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F5148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16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567,46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204778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29FB0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324F45DA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9CC6B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3F02C" w14:textId="77777777" w:rsidR="0024088F" w:rsidRPr="00EE654D" w:rsidRDefault="0024088F" w:rsidP="00A21389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shd w:val="clear" w:color="auto" w:fill="FFFFFF"/>
                <w:lang w:val="ru-RU"/>
              </w:rPr>
              <w:t>Отражение на текущих счетах денежных средств, отраженных ранее как переводы в пути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1B6E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2 697 880,63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D1A8FB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C9DD1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245</w:t>
            </w:r>
          </w:p>
        </w:tc>
      </w:tr>
      <w:tr w:rsidR="0024088F" w:rsidRPr="00EE654D" w14:paraId="28BD929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77764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EBFDD6" w14:textId="77777777" w:rsidR="0024088F" w:rsidRPr="00EE654D" w:rsidRDefault="0024088F" w:rsidP="00A21389">
            <w:pP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Предоставление текущих авансов другим субъектам для приобретения запасов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75D1A9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1 208 770,75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90ED8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B5521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368A72E4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DFFF4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40FD99" w14:textId="6BE302F7" w:rsidR="0024088F" w:rsidRPr="00EE654D" w:rsidRDefault="0024088F" w:rsidP="00A21389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Предоставление аванса субъекту аудита для проведения аудита финансовой отчетности за 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4D94C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168 500,00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5140A2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92C04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4DB4B73C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65BB5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549"/>
              </w:tabs>
              <w:spacing w:line="240" w:lineRule="auto"/>
              <w:ind w:leftChars="0" w:firstLineChars="0"/>
              <w:contextualSpacing/>
              <w:jc w:val="center"/>
              <w:rPr>
                <w:sz w:val="22"/>
                <w:szCs w:val="22"/>
                <w:lang w:val="ru-RU"/>
              </w:rPr>
            </w:pPr>
          </w:p>
          <w:p w14:paraId="09D92884" w14:textId="77777777" w:rsidR="0024088F" w:rsidRPr="00EE654D" w:rsidRDefault="0024088F" w:rsidP="00875CA7">
            <w:pPr>
              <w:tabs>
                <w:tab w:val="left" w:pos="0"/>
                <w:tab w:val="left" w:pos="549"/>
              </w:tabs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409DF" w14:textId="77777777" w:rsidR="0024088F" w:rsidRPr="00EE654D" w:rsidRDefault="0024088F" w:rsidP="00A21389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Перечисление денежных средств в национальной валюте для приобретения иностранной валюты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2B998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8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232 621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AD06D7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2E30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308CE35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663CC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Chars="0" w:firstLineChars="0"/>
              <w:contextualSpacing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F4B46" w14:textId="77777777" w:rsidR="0024088F" w:rsidRPr="00EE654D" w:rsidRDefault="0024088F" w:rsidP="00A21389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приобретенной иностранной валюты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477ED0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8 107 474,69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D8EF38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E025A" w14:textId="77777777" w:rsidR="0024088F" w:rsidRPr="00EE654D" w:rsidRDefault="0024088F" w:rsidP="00A2138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245</w:t>
            </w:r>
          </w:p>
        </w:tc>
      </w:tr>
      <w:tr w:rsidR="0024088F" w:rsidRPr="00EE654D" w14:paraId="4603AC02" w14:textId="77777777" w:rsidTr="00EE654D"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D76D" w14:textId="330DCC89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t>Примечание к операции 65.</w:t>
            </w:r>
            <w:r w:rsidRPr="00EE654D">
              <w:rPr>
                <w:sz w:val="22"/>
                <w:szCs w:val="22"/>
                <w:lang w:val="ru-RU"/>
              </w:rPr>
              <w:t xml:space="preserve"> Операцию по перечислению денежных средств можно отразить напрямую без применения транзитного счета бухгалтерской проводкой:</w:t>
            </w:r>
          </w:p>
          <w:p w14:paraId="5D27415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EE654D">
              <w:rPr>
                <w:sz w:val="22"/>
                <w:szCs w:val="22"/>
                <w:lang w:val="ru-RU"/>
              </w:rPr>
              <w:lastRenderedPageBreak/>
              <w:t>Дт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243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Кт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242</w:t>
            </w:r>
          </w:p>
        </w:tc>
      </w:tr>
      <w:tr w:rsidR="0024088F" w:rsidRPr="00EE654D" w14:paraId="4BB91CE6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EAA20B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74740" w14:textId="77777777" w:rsidR="0024088F" w:rsidRPr="00EE654D" w:rsidRDefault="0024088F" w:rsidP="00F46744">
            <w:pPr>
              <w:shd w:val="clear" w:color="auto" w:fill="FFFFFF"/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  <w:lang w:val="ru-RU"/>
              </w:rPr>
            </w:pPr>
            <w:r w:rsidRPr="00EE654D">
              <w:rPr>
                <w:position w:val="0"/>
                <w:sz w:val="22"/>
                <w:szCs w:val="22"/>
                <w:lang w:val="ru-RU"/>
              </w:rPr>
              <w:t>Отражение отрицательных разниц между официальным курсом Национального Банка Молдовы и курсом покупки иностранной валюты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55587C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125 146,45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07F03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57A7E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245</w:t>
            </w:r>
          </w:p>
        </w:tc>
      </w:tr>
      <w:tr w:rsidR="0024088F" w:rsidRPr="00EE654D" w14:paraId="7AE76B6D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967767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6F67B7" w14:textId="77777777" w:rsidR="0024088F" w:rsidRPr="00EE654D" w:rsidRDefault="0024088F" w:rsidP="00F46744">
            <w:pPr>
              <w:shd w:val="clear" w:color="auto" w:fill="FFFFFF"/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  <w:lang w:val="ru-RU"/>
              </w:rPr>
            </w:pPr>
            <w:r w:rsidRPr="00EE654D">
              <w:rPr>
                <w:position w:val="0"/>
                <w:sz w:val="22"/>
                <w:szCs w:val="22"/>
                <w:lang w:val="ru-RU"/>
              </w:rPr>
              <w:t>Отражение отрицательных курсовых валютных разниц по остатку денежных средств в иностранной валюте, на отчетную дату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EA7AE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83 567,95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7A865A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11AA1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243</w:t>
            </w:r>
          </w:p>
        </w:tc>
      </w:tr>
      <w:tr w:rsidR="0024088F" w:rsidRPr="00EE654D" w14:paraId="4C8B09B7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1125BE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1A849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Создание оценочных резервов на ремонт и обслуживание продукции и товаров, реализованных в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гарантирийном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периоде:</w:t>
            </w:r>
          </w:p>
          <w:p w14:paraId="1B01F68D" w14:textId="3408B10F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- 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>+1 год</w:t>
            </w:r>
          </w:p>
          <w:p w14:paraId="355C46C8" w14:textId="7F8B106B" w:rsidR="0024088F" w:rsidRPr="00EE654D" w:rsidRDefault="0024088F" w:rsidP="0034236F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- 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>+2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42C0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10EA5D1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0A03077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31412EBA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1 126 494,92</w:t>
            </w:r>
          </w:p>
          <w:p w14:paraId="2CAA63A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1 126 494,92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D951F" w14:textId="77777777" w:rsidR="0024088F" w:rsidRPr="00EE654D" w:rsidRDefault="0024088F" w:rsidP="00875CA7">
            <w:pPr>
              <w:spacing w:line="240" w:lineRule="auto"/>
              <w:ind w:left="0" w:hanging="2"/>
              <w:rPr>
                <w:color w:val="000000"/>
                <w:sz w:val="22"/>
                <w:szCs w:val="22"/>
                <w:lang w:val="ru-RU"/>
              </w:rPr>
            </w:pPr>
          </w:p>
          <w:p w14:paraId="470E9A7B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164940D2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13486D7E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712</w:t>
            </w:r>
          </w:p>
          <w:p w14:paraId="5C9D2CE6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06141" w14:textId="77777777" w:rsidR="0024088F" w:rsidRPr="00EE654D" w:rsidRDefault="0024088F" w:rsidP="00875CA7">
            <w:pPr>
              <w:spacing w:line="240" w:lineRule="auto"/>
              <w:ind w:left="0" w:hanging="2"/>
              <w:rPr>
                <w:sz w:val="22"/>
                <w:szCs w:val="22"/>
                <w:lang w:val="ru-RU"/>
              </w:rPr>
            </w:pPr>
          </w:p>
          <w:p w14:paraId="192FAB18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4C37F33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6AF3AC4E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538</w:t>
            </w:r>
          </w:p>
          <w:p w14:paraId="212611F1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426</w:t>
            </w:r>
          </w:p>
        </w:tc>
      </w:tr>
      <w:tr w:rsidR="0024088F" w:rsidRPr="00EE654D" w14:paraId="219F895F" w14:textId="77777777" w:rsidTr="00EE654D"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900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t>Примечание к операции 68.</w:t>
            </w:r>
            <w:r w:rsidRPr="00EE654D">
              <w:rPr>
                <w:sz w:val="22"/>
                <w:szCs w:val="22"/>
                <w:lang w:val="ru-RU"/>
              </w:rPr>
              <w:t xml:space="preserve"> Согласно учетным политикам, сумма оценочного резерва на ремонт и обслуживание проданных в течение гарантийного срока продукции и товаров определяется на основе дохода от продаж следующим образом:</w:t>
            </w:r>
          </w:p>
          <w:p w14:paraId="69A2B250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(733 085 562,6 леев + 17 911 047,49 леев) = 750 996 610,09 леев x 0,0030 = 2 252 989,83 леев : 2 года = 1 126 494,92 леев</w:t>
            </w:r>
          </w:p>
        </w:tc>
      </w:tr>
      <w:tr w:rsidR="0024088F" w:rsidRPr="00EE654D" w14:paraId="146DDD3B" w14:textId="77777777" w:rsidTr="00EE654D">
        <w:trPr>
          <w:trHeight w:val="451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5C0FB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90AE3" w14:textId="77777777" w:rsidR="0024088F" w:rsidRPr="00EE654D" w:rsidRDefault="0024088F" w:rsidP="00F4674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Корректировка на отчетную дату ранее созданных оценочных резервов по  годовым отпускным пособиям административного персонала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39F0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65C89B5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45 789,45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FD5E7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221D8B44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48498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2B0FB3B4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538</w:t>
            </w:r>
          </w:p>
        </w:tc>
      </w:tr>
      <w:tr w:rsidR="0024088F" w:rsidRPr="00EE654D" w14:paraId="0BC24E57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CD5EE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37FFD3" w14:textId="77777777" w:rsidR="0024088F" w:rsidRPr="00EE654D" w:rsidRDefault="0024088F" w:rsidP="0034236F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доли текущих расходов будущих периодов, связанных со страхованием CASCO транспортного средства, используемого для транспортировки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E1ED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 890,00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D2DC9F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6C5E3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261</w:t>
            </w:r>
          </w:p>
        </w:tc>
      </w:tr>
      <w:tr w:rsidR="0024088F" w:rsidRPr="00EE654D" w14:paraId="3C1B030D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40DE9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6873A" w14:textId="77777777" w:rsidR="0024088F" w:rsidRPr="00EE654D" w:rsidRDefault="0024088F" w:rsidP="0034236F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безнадежной коммерческой дебиторской задолженности за счет созданного оценочного резерва (поправок)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0E7EE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116 781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276504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B4963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221</w:t>
            </w:r>
          </w:p>
        </w:tc>
      </w:tr>
      <w:tr w:rsidR="0024088F" w:rsidRPr="00EE654D" w14:paraId="0554F24F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0EA61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C7138" w14:textId="77777777" w:rsidR="0024088F" w:rsidRPr="00EE654D" w:rsidRDefault="0024088F" w:rsidP="0034236F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Создание оценочного резерва (поправок) по безнадежной коммерческой дебиторской задолженности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D02D0F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391 678,34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5D8FBD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016BB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222</w:t>
            </w:r>
          </w:p>
        </w:tc>
      </w:tr>
      <w:tr w:rsidR="0024088F" w:rsidRPr="00EE654D" w14:paraId="4029BBFA" w14:textId="77777777" w:rsidTr="00EE654D"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0632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t>Примечание к операции 72.</w:t>
            </w:r>
            <w:r w:rsidRPr="00EE654D">
              <w:rPr>
                <w:sz w:val="22"/>
                <w:szCs w:val="22"/>
                <w:lang w:val="ru-RU"/>
              </w:rPr>
              <w:t xml:space="preserve"> В соответствии с учетными политиками, величина оценочного резерва (поправок) по безнадежной коммерческой дебиторской задолженности, определяется по остатку дебиторской задолженности каждые полгода. Оценочный резерв (поправки) рассчитывается следующим образом:</w:t>
            </w:r>
          </w:p>
          <w:p w14:paraId="0949316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остаток коммерческой дебиторской задолженности на:</w:t>
            </w:r>
          </w:p>
          <w:p w14:paraId="57F81806" w14:textId="7FE96290" w:rsidR="0024088F" w:rsidRPr="00EE654D" w:rsidRDefault="0024088F" w:rsidP="00EE654D">
            <w:pPr>
              <w:numPr>
                <w:ilvl w:val="0"/>
                <w:numId w:val="10"/>
              </w:numPr>
              <w:spacing w:line="240" w:lineRule="auto"/>
              <w:ind w:leftChars="0" w:left="229" w:firstLineChars="0" w:hanging="229"/>
              <w:jc w:val="center"/>
              <w:rPr>
                <w:sz w:val="22"/>
                <w:szCs w:val="22"/>
                <w:shd w:val="clear" w:color="auto" w:fill="FF9900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01.12.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- 40 435 746,78 леев</w:t>
            </w:r>
          </w:p>
          <w:p w14:paraId="63BE8A73" w14:textId="7340241D" w:rsidR="0024088F" w:rsidRPr="00EE654D" w:rsidRDefault="0024088F" w:rsidP="00EE654D">
            <w:pPr>
              <w:numPr>
                <w:ilvl w:val="0"/>
                <w:numId w:val="10"/>
              </w:numPr>
              <w:spacing w:line="240" w:lineRule="auto"/>
              <w:ind w:leftChars="0" w:left="229" w:firstLineChars="0" w:hanging="229"/>
              <w:jc w:val="center"/>
              <w:rPr>
                <w:sz w:val="22"/>
                <w:szCs w:val="22"/>
                <w:shd w:val="clear" w:color="auto" w:fill="FF9900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31.12.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- 143 645 267,97 леев</w:t>
            </w:r>
          </w:p>
          <w:p w14:paraId="1FD249A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shd w:val="clear" w:color="auto" w:fill="FF9900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остаток оценочного резерва (поправок) по коммерческой дебиторской задолженности на:</w:t>
            </w:r>
          </w:p>
          <w:p w14:paraId="61613AE7" w14:textId="342C2660" w:rsidR="0024088F" w:rsidRPr="00EE654D" w:rsidRDefault="0024088F" w:rsidP="00EE654D">
            <w:pPr>
              <w:numPr>
                <w:ilvl w:val="0"/>
                <w:numId w:val="11"/>
              </w:numPr>
              <w:spacing w:line="240" w:lineRule="auto"/>
              <w:ind w:leftChars="0" w:left="229" w:firstLineChars="0" w:hanging="229"/>
              <w:jc w:val="center"/>
              <w:rPr>
                <w:sz w:val="22"/>
                <w:szCs w:val="22"/>
                <w:shd w:val="clear" w:color="auto" w:fill="FF9900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01.12.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- 326 548 леев</w:t>
            </w:r>
          </w:p>
          <w:p w14:paraId="6A1D8D93" w14:textId="336C7F68" w:rsidR="0024088F" w:rsidRPr="00EE654D" w:rsidRDefault="0024088F" w:rsidP="00EE654D">
            <w:pPr>
              <w:numPr>
                <w:ilvl w:val="0"/>
                <w:numId w:val="11"/>
              </w:numPr>
              <w:tabs>
                <w:tab w:val="left" w:pos="181"/>
              </w:tabs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  <w:shd w:val="clear" w:color="auto" w:fill="FF9900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31.12.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- 393 634,78 леев (остаток дебиторской задолженности по группам - 143 645 267,97 леев умножается на коэффициент, установленный в учетных политиках).</w:t>
            </w:r>
          </w:p>
          <w:p w14:paraId="0ACD428E" w14:textId="77777777" w:rsidR="0024088F" w:rsidRPr="00EE654D" w:rsidRDefault="0024088F" w:rsidP="00EE654D">
            <w:pP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Создание в течение года - 178 971 лей.</w:t>
            </w:r>
          </w:p>
          <w:p w14:paraId="7F7F089D" w14:textId="77777777" w:rsidR="0024088F" w:rsidRPr="00EE654D" w:rsidRDefault="0024088F" w:rsidP="00EE654D">
            <w:pP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безнадежной коммерческой дебиторской задолженности за счет оценочного резерва в течение года - 503 562,56 леев (386 781,28 леев +116 781,28 леев).</w:t>
            </w:r>
          </w:p>
          <w:p w14:paraId="477A76BB" w14:textId="6460983D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Создание в декабре - 391 678,34 леев (326 548 леев + 178 971 леев - 503 562,56 леев).</w:t>
            </w:r>
          </w:p>
        </w:tc>
      </w:tr>
      <w:tr w:rsidR="0024088F" w:rsidRPr="00EE654D" w14:paraId="30036CE0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D29B5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5CDF6" w14:textId="77777777" w:rsidR="0024088F" w:rsidRPr="00EE654D" w:rsidRDefault="0024088F" w:rsidP="0034236F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текущей доли расходов будущих периодов, связанных с благоустройством территории субъекта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4B1B9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1 785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6EB67D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BC78E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171</w:t>
            </w:r>
          </w:p>
        </w:tc>
      </w:tr>
      <w:tr w:rsidR="0024088F" w:rsidRPr="00EE654D" w14:paraId="375EBB48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4A27F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AA2CD" w14:textId="77777777" w:rsidR="0024088F" w:rsidRPr="00EE654D" w:rsidRDefault="0024088F" w:rsidP="0034236F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части текущих расходов будущих периодов, связанных с рекламной кампанией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9462F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1 148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A4BAE6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2F35A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261</w:t>
            </w:r>
          </w:p>
        </w:tc>
      </w:tr>
      <w:tr w:rsidR="0024088F" w:rsidRPr="00EE654D" w14:paraId="576AB805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38F19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59908" w14:textId="77777777" w:rsidR="0024088F" w:rsidRPr="00EE654D" w:rsidRDefault="0024088F" w:rsidP="0034236F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Начисление страховой премии по производственному оборудованию  (за 12 месяцев)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5CB7C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94 875,60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030809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82AB2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542</w:t>
            </w:r>
          </w:p>
        </w:tc>
      </w:tr>
      <w:tr w:rsidR="0024088F" w:rsidRPr="00EE654D" w14:paraId="295C2ABC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226AFD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6F3737" w14:textId="77777777" w:rsidR="0024088F" w:rsidRPr="00EE654D" w:rsidRDefault="0024088F" w:rsidP="008633A2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ежемесячной доли страховой премии по  производственному оборудованию  (ежемесячная часть страхования - 94 875,60 леев : 12 месяцев)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A6018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7 906,30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94D1D6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2D118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261</w:t>
            </w:r>
          </w:p>
        </w:tc>
      </w:tr>
      <w:tr w:rsidR="0024088F" w:rsidRPr="00EE654D" w14:paraId="77B6FAD4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03DCC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AF8A3B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балансовой стоимости переданных в эксплуатацию автошин и аккумуляторов, приобретенных отдельно от транспортных средств:</w:t>
            </w:r>
          </w:p>
          <w:p w14:paraId="3156F272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 для грузовых автомобилей согласно пробегу</w:t>
            </w:r>
          </w:p>
          <w:p w14:paraId="6F9FC04D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для легковых автомобилей, путем списания полной стоимости на расходы, использованных в целях:</w:t>
            </w:r>
          </w:p>
          <w:p w14:paraId="5EA12F59" w14:textId="77777777" w:rsidR="0024088F" w:rsidRPr="00EE654D" w:rsidRDefault="0024088F" w:rsidP="00086854">
            <w:pPr>
              <w:spacing w:line="240" w:lineRule="auto"/>
              <w:ind w:left="-2" w:firstLineChars="41" w:firstLine="90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  коммерческих</w:t>
            </w:r>
          </w:p>
          <w:p w14:paraId="68A26064" w14:textId="77777777" w:rsidR="0024088F" w:rsidRPr="00EE654D" w:rsidRDefault="0024088F" w:rsidP="00086854">
            <w:pPr>
              <w:spacing w:line="240" w:lineRule="auto"/>
              <w:ind w:left="-2" w:firstLineChars="41" w:firstLine="90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  административных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58CE3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1EC17C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19591A8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0A5BF38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38 623,09</w:t>
            </w:r>
          </w:p>
          <w:p w14:paraId="049A624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31B813C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7DDBB40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12 568,56</w:t>
            </w:r>
          </w:p>
          <w:p w14:paraId="7096383F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5 687,85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F8C2A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B501439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2A24B83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DBB9980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261</w:t>
            </w:r>
          </w:p>
          <w:p w14:paraId="00FCB1F3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794360B6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28E2111E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712</w:t>
            </w:r>
          </w:p>
          <w:p w14:paraId="03B7799A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0CA49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6F1D14FA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9BABF71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1C4F3F60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  <w:p w14:paraId="273EF9E1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3604E276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7470ABC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  <w:p w14:paraId="217A9BC8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</w:tr>
      <w:tr w:rsidR="0024088F" w:rsidRPr="00EE654D" w14:paraId="327C219F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C1998A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C2D28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текущей доли стоимости автошин и аккумуляторов, установленных на грузовых автомобилях, используемых в целях:</w:t>
            </w:r>
          </w:p>
          <w:p w14:paraId="28CD3232" w14:textId="77777777" w:rsidR="0024088F" w:rsidRPr="00EE654D" w:rsidRDefault="0024088F" w:rsidP="00086854">
            <w:pPr>
              <w:tabs>
                <w:tab w:val="left" w:pos="380"/>
              </w:tabs>
              <w:spacing w:line="240" w:lineRule="auto"/>
              <w:ind w:leftChars="0" w:left="0" w:firstLineChars="0" w:firstLine="100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коммерческих</w:t>
            </w:r>
          </w:p>
          <w:p w14:paraId="630B79C2" w14:textId="77777777" w:rsidR="0024088F" w:rsidRPr="00EE654D" w:rsidRDefault="0024088F" w:rsidP="00086854">
            <w:pPr>
              <w:tabs>
                <w:tab w:val="left" w:pos="380"/>
              </w:tabs>
              <w:spacing w:line="240" w:lineRule="auto"/>
              <w:ind w:leftChars="0" w:left="0" w:firstLineChars="0" w:firstLine="100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административных</w:t>
            </w:r>
          </w:p>
          <w:p w14:paraId="4A4B0043" w14:textId="77777777" w:rsidR="0024088F" w:rsidRPr="00EE654D" w:rsidRDefault="0024088F" w:rsidP="00086854">
            <w:pPr>
              <w:spacing w:line="240" w:lineRule="auto"/>
              <w:ind w:leftChars="0" w:left="0" w:firstLineChars="0" w:firstLine="100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общепроизводственных для производства продукции и оказания услуг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55DCB0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0B00175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1D8B4DED" w14:textId="68BD45BB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14:paraId="04394C3A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579,65</w:t>
            </w:r>
          </w:p>
          <w:p w14:paraId="252DF95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6 500,00</w:t>
            </w:r>
          </w:p>
          <w:p w14:paraId="6FC3D8F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19 500,00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6A14B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7468AF2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784D3170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46E997D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712</w:t>
            </w:r>
          </w:p>
          <w:p w14:paraId="6203175E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  <w:p w14:paraId="2BA44B83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1BCAD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CE01BC1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C958BF6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202735D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261</w:t>
            </w:r>
          </w:p>
          <w:p w14:paraId="1B490193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261</w:t>
            </w:r>
          </w:p>
          <w:p w14:paraId="5ACE2C08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261</w:t>
            </w:r>
          </w:p>
        </w:tc>
      </w:tr>
      <w:tr w:rsidR="0024088F" w:rsidRPr="00EE654D" w14:paraId="3F2F462E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22AE1F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EC18A" w14:textId="77777777" w:rsidR="0024088F" w:rsidRPr="00EE654D" w:rsidRDefault="0024088F" w:rsidP="0034236F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стоимости приобретенного топлива согласно налоговой накладной, полученной от поставщика нефтепродуктов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D3A2A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25 487,43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39A24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D16C5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2F41D764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4188C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E716D" w14:textId="77777777" w:rsidR="0024088F" w:rsidRPr="00EE654D" w:rsidRDefault="0024088F" w:rsidP="0034236F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Зачет НДС от стоимости топлива, приобретенного от поставщика нефтепродуктов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622FC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5 097,49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CF9C37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8C95D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0E290EA0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0F2AB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A4DB5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балансовой стоимости топлива, использованного в:</w:t>
            </w:r>
          </w:p>
          <w:p w14:paraId="7BA3EC72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административных целях</w:t>
            </w:r>
          </w:p>
          <w:p w14:paraId="5AB2CD7E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коммерческой деятельности при продаже продукции и товаров</w:t>
            </w:r>
          </w:p>
          <w:p w14:paraId="18825330" w14:textId="77777777" w:rsidR="0024088F" w:rsidRPr="00EE654D" w:rsidRDefault="0024088F" w:rsidP="0034236F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производственной деятельности и оказания услуг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E07F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14:paraId="47438889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14:paraId="04D9BD6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6 737,72</w:t>
            </w:r>
          </w:p>
          <w:p w14:paraId="3043AC6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14:paraId="2F3A982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5 789,56</w:t>
            </w:r>
          </w:p>
          <w:p w14:paraId="75ECFA9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13 576,22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689EA" w14:textId="77777777" w:rsidR="0024088F" w:rsidRPr="00EE654D" w:rsidRDefault="0024088F" w:rsidP="00875CA7">
            <w:pPr>
              <w:spacing w:line="240" w:lineRule="auto"/>
              <w:ind w:left="0" w:hanging="2"/>
              <w:rPr>
                <w:sz w:val="22"/>
                <w:szCs w:val="22"/>
                <w:lang w:val="ru-RU"/>
              </w:rPr>
            </w:pPr>
          </w:p>
          <w:p w14:paraId="55F590AD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8BC1F4E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  <w:p w14:paraId="7409C0BC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3533DE7D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712</w:t>
            </w:r>
          </w:p>
          <w:p w14:paraId="21EB345C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463D2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75B6442E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6C629131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  <w:p w14:paraId="1C690801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0464C3F1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  <w:p w14:paraId="28BDA328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</w:tr>
      <w:tr w:rsidR="0024088F" w:rsidRPr="00EE654D" w14:paraId="26EFFFF8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2C27A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B9E8F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расходов по банковским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комиссионам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</w:t>
            </w:r>
          </w:p>
          <w:p w14:paraId="2F4E9E6E" w14:textId="77777777" w:rsidR="0024088F" w:rsidRPr="00EE654D" w:rsidRDefault="0024088F" w:rsidP="00875CA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20AA90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4 983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3C56E3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36FA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24B10A82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3B9D31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0A414E" w14:textId="77777777" w:rsidR="0024088F" w:rsidRPr="00EE654D" w:rsidRDefault="0024088F" w:rsidP="0034236F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Зачет НДС от возмещаемой стоимости грузового автомобиля, полученного в финансовый лизинг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784BB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3 325,00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FE7BE8" w14:textId="77777777" w:rsidR="0024088F" w:rsidRPr="00EE654D" w:rsidRDefault="0024088F" w:rsidP="00185EB5">
            <w:pP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462DA" w14:textId="77777777" w:rsidR="0024088F" w:rsidRPr="00EE654D" w:rsidRDefault="0024088F" w:rsidP="00185EB5">
            <w:pPr>
              <w:tabs>
                <w:tab w:val="left" w:pos="634"/>
              </w:tabs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39CDB5CE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ECD161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2939E6" w14:textId="77777777" w:rsidR="0024088F" w:rsidRPr="00EE654D" w:rsidRDefault="0024088F" w:rsidP="0034236F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Начисление лизинговых процентов за грузовой автомобиль, полученный в финансовый лизинг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9F073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4 127,24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E4C0F0" w14:textId="77777777" w:rsidR="0024088F" w:rsidRPr="00EE654D" w:rsidRDefault="0024088F" w:rsidP="00875CA7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AFF9" w14:textId="77777777" w:rsidR="0024088F" w:rsidRPr="00EE654D" w:rsidRDefault="0024088F" w:rsidP="00875CA7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4F1C152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46B37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1EC7B" w14:textId="77777777" w:rsidR="0024088F" w:rsidRPr="00EE654D" w:rsidRDefault="0024088F" w:rsidP="0034236F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Оплата лизинговых платежей лизингодателю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E9F9C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4 077,24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214CD8" w14:textId="77777777" w:rsidR="0024088F" w:rsidRPr="00EE654D" w:rsidRDefault="0024088F" w:rsidP="00875CA7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DE1CC" w14:textId="77777777" w:rsidR="0024088F" w:rsidRPr="00EE654D" w:rsidRDefault="0024088F" w:rsidP="00875CA7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43B14F33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4E618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DBE788" w14:textId="3D12D755" w:rsidR="0024088F" w:rsidRPr="00EE654D" w:rsidRDefault="0024088F" w:rsidP="0034236F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текущей доли обязательств по лизингу, предстоящей к погашению в 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+ 1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4E2AD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239 400,00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D68AC" w14:textId="77777777" w:rsidR="0024088F" w:rsidRPr="00EE654D" w:rsidRDefault="0024088F" w:rsidP="00875CA7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552AC" w14:textId="77777777" w:rsidR="0024088F" w:rsidRPr="00EE654D" w:rsidRDefault="0024088F" w:rsidP="00875CA7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20DDF639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3832A5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FB929E" w14:textId="039444A9" w:rsidR="0024088F" w:rsidRPr="00EE654D" w:rsidRDefault="0024088F" w:rsidP="005A28C5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субсидии (50% от общих понесенных затрат) на создание объекта нематериальных активов, переданного в эксплуатацию в 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- 1 году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34BDD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200 000,00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62F609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57B74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424</w:t>
            </w:r>
          </w:p>
        </w:tc>
      </w:tr>
      <w:tr w:rsidR="0024088F" w:rsidRPr="00EE654D" w14:paraId="6A46D220" w14:textId="77777777" w:rsidTr="00EE654D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14:paraId="7E3B9D74" w14:textId="77777777" w:rsidR="0024088F" w:rsidRPr="00EE654D" w:rsidRDefault="0024088F" w:rsidP="00875CA7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left w:val="single" w:sz="4" w:space="0" w:color="000000"/>
              <w:bottom w:val="single" w:sz="4" w:space="0" w:color="000000"/>
            </w:tcBorders>
          </w:tcPr>
          <w:p w14:paraId="5014668C" w14:textId="77777777" w:rsidR="0024088F" w:rsidRPr="00EE654D" w:rsidRDefault="0024088F" w:rsidP="0034236F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Получение субсидии на создание объекта нематериальных активов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AEE8F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200 000,00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2D33D7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A713C" w14:textId="77777777" w:rsidR="0024088F" w:rsidRPr="00EE654D" w:rsidRDefault="0024088F" w:rsidP="00875CA7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234</w:t>
            </w:r>
          </w:p>
        </w:tc>
      </w:tr>
      <w:tr w:rsidR="0024088F" w:rsidRPr="00EE654D" w14:paraId="0073CFE8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812D5" w14:textId="77777777" w:rsidR="0024088F" w:rsidRPr="00EE654D" w:rsidRDefault="0024088F" w:rsidP="00875CA7">
            <w:pPr>
              <w:numPr>
                <w:ilvl w:val="0"/>
                <w:numId w:val="1"/>
              </w:numP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73CDB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Начисление амортизации объекта нематериальных активов, на создание которого была получена субсидия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6A8B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6 666,66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2C0B5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7A5E3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113</w:t>
            </w:r>
          </w:p>
        </w:tc>
      </w:tr>
      <w:tr w:rsidR="0024088F" w:rsidRPr="00EE654D" w14:paraId="02F7F746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BB3F8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4363E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субсидии на текущие доходы пропорционально начисленной амортизации объекта нематериальных активов (6 666,66 леев x 50%)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11C55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3 333,33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CD3649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85CAC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611</w:t>
            </w:r>
          </w:p>
        </w:tc>
      </w:tr>
      <w:tr w:rsidR="0024088F" w:rsidRPr="00EE654D" w14:paraId="69383F66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5E229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245C5" w14:textId="77777777" w:rsidR="0024088F" w:rsidRPr="00EE654D" w:rsidRDefault="0024088F" w:rsidP="005A28C5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стоимости услуг, без НДС, оказанных третьими сторонами (обслуживающими субъектами), по ремонту и обслуживанию проданной продукции и товаров в течение гарантийного срока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4B5F5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9 000,00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4B4F1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E4775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2467DB24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E51B79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BCE9E" w14:textId="77777777" w:rsidR="0024088F" w:rsidRPr="00EE654D" w:rsidRDefault="0024088F" w:rsidP="005A28C5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Зачет НДС от стоимости услуг, оказанных третьими сторонами (обслуживающими субъектами), по ремонту и обслуживанию проданной продукции и товаров в течение гарантийного срока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125F2F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17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 800,00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DA7B77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F8BED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1C3897F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EB7F7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447EF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Поступление в кассу текущих авансов в счет будущих поставок продукции, товаров и услуг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78876C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314 313,50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F00DC8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D7970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523</w:t>
            </w:r>
          </w:p>
        </w:tc>
      </w:tr>
      <w:tr w:rsidR="0024088F" w:rsidRPr="00EE654D" w14:paraId="1817055C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B26F0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81AC38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bookmarkStart w:id="0" w:name="_heading=h.gjdgxs" w:colFirst="0" w:colLast="0"/>
            <w:bookmarkEnd w:id="0"/>
            <w:r w:rsidRPr="00EE654D">
              <w:rPr>
                <w:sz w:val="22"/>
                <w:szCs w:val="22"/>
                <w:lang w:val="ru-RU"/>
              </w:rPr>
              <w:t>Начисление НДС от суммы полученных авансов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B88A7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52 385,58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A46120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EF26D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68365AC9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55205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85B1E" w14:textId="77777777" w:rsidR="0024088F" w:rsidRPr="00EE654D" w:rsidRDefault="0024088F" w:rsidP="005A28C5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Погашение денежными средствами из кассы текущих займов, ранее полученных от физических лиц,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EC447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122 997,00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AAC3F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EB6C5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241</w:t>
            </w:r>
          </w:p>
        </w:tc>
      </w:tr>
      <w:tr w:rsidR="0024088F" w:rsidRPr="00EE654D" w14:paraId="632BD3D2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45CC35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B7B20A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Возмещение из кассы сумм, оплаченных подотчетными лицами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3630F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128 719,36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00DC47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F6F40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241</w:t>
            </w:r>
          </w:p>
        </w:tc>
      </w:tr>
      <w:tr w:rsidR="0024088F" w:rsidRPr="00EE654D" w14:paraId="15647EEE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A1CDF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E25AF9" w14:textId="77777777" w:rsidR="0024088F" w:rsidRPr="00EE654D" w:rsidRDefault="0024088F" w:rsidP="005A28C5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Перечисление денежных средств в национальной валюте для выплаты заработной платы на банковские карточки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C8D2A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1 016 531,76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4551F7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644A6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710DC5B3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63625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8006F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Выплата заработной платы сотрудникам:</w:t>
            </w:r>
          </w:p>
          <w:p w14:paraId="1E7577BF" w14:textId="77777777" w:rsidR="0024088F" w:rsidRPr="00EE654D" w:rsidRDefault="0024088F" w:rsidP="00447D17">
            <w:pPr>
              <w:numPr>
                <w:ilvl w:val="0"/>
                <w:numId w:val="13"/>
              </w:numPr>
              <w:spacing w:line="240" w:lineRule="auto"/>
              <w:ind w:leftChars="0" w:left="239" w:firstLineChars="0" w:hanging="239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из кассы</w:t>
            </w:r>
          </w:p>
          <w:p w14:paraId="1B7F9090" w14:textId="77777777" w:rsidR="0024088F" w:rsidRPr="00EE654D" w:rsidRDefault="0024088F" w:rsidP="00447D17">
            <w:pPr>
              <w:numPr>
                <w:ilvl w:val="0"/>
                <w:numId w:val="13"/>
              </w:numPr>
              <w:spacing w:line="240" w:lineRule="auto"/>
              <w:ind w:leftChars="0" w:left="239" w:firstLineChars="0" w:hanging="239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на банковские карточки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D9A44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380FC7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4</w:t>
            </w:r>
            <w:r w:rsidRPr="00EE654D">
              <w:rPr>
                <w:sz w:val="22"/>
                <w:szCs w:val="22"/>
                <w:lang w:val="ru-RU"/>
              </w:rPr>
              <w:t>4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 310,07</w:t>
            </w:r>
          </w:p>
          <w:p w14:paraId="4661F03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1 016 531,76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495469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3637FF3C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531</w:t>
            </w:r>
          </w:p>
          <w:p w14:paraId="1D477864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254C4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ADAC522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241</w:t>
            </w:r>
          </w:p>
          <w:p w14:paraId="15C992B4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244</w:t>
            </w:r>
          </w:p>
        </w:tc>
      </w:tr>
      <w:tr w:rsidR="0024088F" w:rsidRPr="00EE654D" w14:paraId="7623C260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65AB7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B2ED88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Удержание подоходного налога при выплате заработной платы сотрудников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4F461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135 105,95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407F01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50814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4C3F6DE0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4D848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A2249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Оплата подоходного налога с заработной платы сотрудников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124C7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135 105,95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B89E8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6509C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5B434AEC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7184C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BE0FE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предстоящей задолженности по взносам обязательного медицинского страхования по выплаченной заработной плате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9351C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60 131,45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B43F03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2577D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533</w:t>
            </w:r>
          </w:p>
        </w:tc>
      </w:tr>
      <w:tr w:rsidR="0024088F" w:rsidRPr="00EE654D" w14:paraId="6EC3BCA5" w14:textId="77777777" w:rsidTr="00EE654D">
        <w:trPr>
          <w:trHeight w:val="370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9E2AE2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FF033" w14:textId="77777777" w:rsidR="0024088F" w:rsidRPr="00EE654D" w:rsidRDefault="0024088F" w:rsidP="00732714">
            <w:pPr>
              <w:spacing w:line="240" w:lineRule="auto"/>
              <w:ind w:leftChars="0" w:left="2" w:firstLineChars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Удержание взносов по индивидуальному обязательному медицинскому страхованию из выплаченной заработной платы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0EB508" w14:textId="77777777" w:rsidR="0024088F" w:rsidRPr="00EE654D" w:rsidRDefault="0024088F" w:rsidP="00EE654D">
            <w:pP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60 131,45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43F250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6BB3AB05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531</w:t>
            </w:r>
          </w:p>
          <w:p w14:paraId="66B4D55A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9C552" w14:textId="77777777" w:rsidR="0024088F" w:rsidRPr="00EE654D" w:rsidRDefault="0024088F" w:rsidP="00732714">
            <w:pPr>
              <w:spacing w:line="240" w:lineRule="auto"/>
              <w:ind w:leftChars="0" w:left="2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533</w:t>
            </w:r>
          </w:p>
        </w:tc>
      </w:tr>
      <w:tr w:rsidR="0024088F" w:rsidRPr="00EE654D" w14:paraId="1BA4A404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28E852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57EA9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Удержание индивидуальных взносов на обязательное государственное социальное страхование из заработной платы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B8F050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80 175,27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E7FB82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8B140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226</w:t>
            </w:r>
          </w:p>
        </w:tc>
      </w:tr>
      <w:tr w:rsidR="0024088F" w:rsidRPr="00EE654D" w14:paraId="7F1A12E3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4F709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5D5FC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на текущих счетах текущих авансов, полученных от клиентов в счет будущих поставок продукции, товаров и услуг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1EE37C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2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130 704,00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09FC10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7E0DC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523</w:t>
            </w:r>
          </w:p>
        </w:tc>
      </w:tr>
      <w:tr w:rsidR="0024088F" w:rsidRPr="00EE654D" w14:paraId="7088972C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38CCC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D2B2C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Начисление НДС от суммы авансов, полученных в счет будущих поставок, облагаемых НДС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7E389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355 117,33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4E9BCE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BED3A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1FE0D364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C604E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A76AC7" w14:textId="77777777" w:rsidR="0024088F" w:rsidRPr="00EE654D" w:rsidRDefault="0024088F" w:rsidP="005A28C5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Получение банковского кредита для пополнения оборотных активов, полученного сроком на 3 года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B810FC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11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 050 000,00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07255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EF81A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411</w:t>
            </w:r>
          </w:p>
        </w:tc>
      </w:tr>
      <w:tr w:rsidR="0024088F" w:rsidRPr="00EE654D" w14:paraId="0277F7E1" w14:textId="77777777" w:rsidTr="00EE654D"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63EB" w14:textId="77777777" w:rsidR="0024088F" w:rsidRPr="00EE654D" w:rsidRDefault="0024088F" w:rsidP="00EE654D">
            <w:pPr>
              <w:tabs>
                <w:tab w:val="left" w:pos="3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t>Примечание к операции  106.</w:t>
            </w:r>
            <w:r w:rsidRPr="00EE654D">
              <w:rPr>
                <w:sz w:val="22"/>
                <w:szCs w:val="22"/>
                <w:lang w:val="ru-RU"/>
              </w:rPr>
              <w:t xml:space="preserve"> Кредит был получен 15.12.201X г. сроком на 3 года под 8,5% годовых. Погашение кредита и начисление процентов осуществляется 15 (пятнадцатого) числа каждого месяца</w:t>
            </w:r>
          </w:p>
        </w:tc>
      </w:tr>
      <w:tr w:rsidR="0024088F" w:rsidRPr="00EE654D" w14:paraId="611E422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D2D7B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6B11D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текущей доли долгосрочного банковского кредита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755F7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3 683 333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DBCEA3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39D4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511</w:t>
            </w:r>
          </w:p>
        </w:tc>
      </w:tr>
      <w:tr w:rsidR="0024088F" w:rsidRPr="00EE654D" w14:paraId="69910454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D68C0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874A1" w14:textId="77777777" w:rsidR="0024088F" w:rsidRPr="00EE654D" w:rsidRDefault="0024088F" w:rsidP="009746AA">
            <w:pP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банковского кредита (в иностранной валюте), полученного сроком на 12 месяцев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6F070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1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210 000,00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6D5668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8BCD4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511</w:t>
            </w:r>
          </w:p>
        </w:tc>
      </w:tr>
      <w:tr w:rsidR="0024088F" w:rsidRPr="00EE654D" w14:paraId="2BEA44A6" w14:textId="77777777" w:rsidTr="00EE654D"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F942" w14:textId="77777777" w:rsidR="0024088F" w:rsidRPr="00EE654D" w:rsidRDefault="0024088F" w:rsidP="00EE654D">
            <w:pPr>
              <w:tabs>
                <w:tab w:val="left" w:pos="3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t>Примечание к операции  108.</w:t>
            </w:r>
            <w:r w:rsidRPr="00EE654D">
              <w:rPr>
                <w:sz w:val="22"/>
                <w:szCs w:val="22"/>
                <w:lang w:val="ru-RU"/>
              </w:rPr>
              <w:t xml:space="preserve"> Кредит был получен 20.12.201X г. сроком на 12 месяцев под 8% годовых. Погашение кредита и начисление процентов осуществляется 1 (первого) числа каждого месяца.</w:t>
            </w:r>
          </w:p>
        </w:tc>
      </w:tr>
      <w:tr w:rsidR="0024088F" w:rsidRPr="00EE654D" w14:paraId="6741B652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86EE4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311D2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денежных переводов в пути для продажи иностранной валюты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EF7BD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1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210 000,00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6E6C5A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F8798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243</w:t>
            </w:r>
          </w:p>
        </w:tc>
      </w:tr>
      <w:tr w:rsidR="0024088F" w:rsidRPr="00EE654D" w14:paraId="52EEDADF" w14:textId="77777777" w:rsidTr="00EE654D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14:paraId="5EFC5B67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left w:val="single" w:sz="4" w:space="0" w:color="000000"/>
              <w:bottom w:val="single" w:sz="4" w:space="0" w:color="000000"/>
            </w:tcBorders>
          </w:tcPr>
          <w:p w14:paraId="124B62AD" w14:textId="77777777" w:rsidR="0024088F" w:rsidRPr="00EE654D" w:rsidRDefault="0024088F" w:rsidP="009746AA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на текущих счетах денежных средств, ранее отраженных как переводы в пути для продажи иностранной валюты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153BA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1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21</w:t>
            </w:r>
            <w:r w:rsidRPr="00EE654D">
              <w:rPr>
                <w:sz w:val="22"/>
                <w:szCs w:val="22"/>
                <w:lang w:val="ru-RU"/>
              </w:rPr>
              <w:t>9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 550,00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9F117F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F1113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245</w:t>
            </w:r>
          </w:p>
        </w:tc>
      </w:tr>
      <w:tr w:rsidR="0024088F" w:rsidRPr="00EE654D" w14:paraId="2EA8E1A7" w14:textId="77777777" w:rsidTr="00EE654D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14:paraId="304F761A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left w:val="single" w:sz="4" w:space="0" w:color="000000"/>
              <w:bottom w:val="single" w:sz="4" w:space="0" w:color="000000"/>
            </w:tcBorders>
          </w:tcPr>
          <w:p w14:paraId="73729C28" w14:textId="77777777" w:rsidR="0024088F" w:rsidRPr="00EE654D" w:rsidRDefault="0024088F" w:rsidP="009746AA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положительных разниц между официальным курсом Национального Банка Молдовы и курсом покупки иностранной валюты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DDAD2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9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 550,00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47BBE7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82DC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612</w:t>
            </w:r>
          </w:p>
        </w:tc>
      </w:tr>
      <w:tr w:rsidR="0024088F" w:rsidRPr="00EE654D" w14:paraId="24427340" w14:textId="77777777" w:rsidTr="00EE654D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14:paraId="1FE59232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left w:val="single" w:sz="4" w:space="0" w:color="000000"/>
              <w:bottom w:val="single" w:sz="4" w:space="0" w:color="000000"/>
            </w:tcBorders>
          </w:tcPr>
          <w:p w14:paraId="45265737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на отчетную дату отрицательной курсовой валютной разницы по банковскому кредиту, полученному от коммерческого банка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ECA4A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28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959,36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75AC68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722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3D080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511</w:t>
            </w:r>
          </w:p>
        </w:tc>
      </w:tr>
      <w:tr w:rsidR="0024088F" w:rsidRPr="00EE654D" w14:paraId="4E2E0C49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C334C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227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58A44F" w14:textId="77777777" w:rsidR="0024088F" w:rsidRPr="00EE654D" w:rsidRDefault="0024088F" w:rsidP="00732714">
            <w:pPr>
              <w:spacing w:line="240" w:lineRule="auto"/>
              <w:ind w:left="0" w:hanging="2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Капитализация процентов по кредиту, полученному в 201X-1 г. на строительство здания склада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A418E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40 000,00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5D3F13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982DB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511</w:t>
            </w:r>
          </w:p>
        </w:tc>
      </w:tr>
      <w:tr w:rsidR="0024088F" w:rsidRPr="00EE654D" w14:paraId="268D652F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A28C1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A64F4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Оплата процентов по кредиту, полученному на строительство здания склада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9FD39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40 000,00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5E1E3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78F9E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66DF9CCC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F8C2D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61547D" w14:textId="77777777" w:rsidR="0024088F" w:rsidRPr="00EE654D" w:rsidRDefault="0024088F" w:rsidP="009746AA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Погашение обязательств перед поставщиками внутри страны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F33DD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49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 085 891,84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973ECF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17AC5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4B8D70ED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F3805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64DF99" w14:textId="77777777" w:rsidR="0024088F" w:rsidRPr="00EE654D" w:rsidRDefault="0024088F" w:rsidP="009746AA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обязательства с истекшим сроком исковой давности перед субъектом «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Zeta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>» OOO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E2CADF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50 000</w:t>
            </w:r>
            <w:r w:rsidRPr="00EE654D">
              <w:rPr>
                <w:sz w:val="22"/>
                <w:szCs w:val="22"/>
                <w:lang w:val="ru-RU"/>
              </w:rPr>
              <w:t>,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DA222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1B304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612</w:t>
            </w:r>
          </w:p>
        </w:tc>
      </w:tr>
      <w:tr w:rsidR="0024088F" w:rsidRPr="00EE654D" w14:paraId="221C804E" w14:textId="77777777" w:rsidTr="00EE654D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14:paraId="0C321116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left w:val="single" w:sz="4" w:space="0" w:color="000000"/>
              <w:bottom w:val="single" w:sz="4" w:space="0" w:color="000000"/>
            </w:tcBorders>
          </w:tcPr>
          <w:p w14:paraId="77C63C6D" w14:textId="77777777" w:rsidR="0024088F" w:rsidRPr="00EE654D" w:rsidRDefault="0024088F" w:rsidP="009746AA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Сторнирование суммы НДС по списанному обязательству с истекшим сроком погашения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090DB9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(10 000,00)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6029E0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37502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74A0E478" w14:textId="77777777" w:rsidTr="00EE654D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14:paraId="3A72FB1D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left w:val="single" w:sz="4" w:space="0" w:color="000000"/>
              <w:bottom w:val="single" w:sz="4" w:space="0" w:color="000000"/>
            </w:tcBorders>
          </w:tcPr>
          <w:p w14:paraId="68186C03" w14:textId="77777777" w:rsidR="0024088F" w:rsidRPr="00EE654D" w:rsidRDefault="0024088F" w:rsidP="009746AA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Погашение обязательства перед бюджетом по взносам государственного социального страхования и обязательного медицинского страхования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F49F30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45 150,00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8B9DB9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E9F46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62C0C134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9B798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52C19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Погашение обязательства перед бюджетом по НДС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69617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57 000,00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CC2C41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AA249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242EE7B3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0DD4E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6C503" w14:textId="77777777" w:rsidR="0024088F" w:rsidRPr="00EE654D" w:rsidRDefault="0024088F" w:rsidP="009746AA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Погашение обязательств перед зарубежными поставщиками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F0EF7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9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 560 119,34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1F66E0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A4D29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243</w:t>
            </w:r>
          </w:p>
        </w:tc>
      </w:tr>
      <w:tr w:rsidR="0024088F" w:rsidRPr="00EE654D" w14:paraId="7F08387E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B94A5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0256E2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Погашение коммерческой дебиторской задолженности за счет текущих авансов полученных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CBE6E0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9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52 332,00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652A37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17025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221</w:t>
            </w:r>
          </w:p>
        </w:tc>
      </w:tr>
      <w:tr w:rsidR="0024088F" w:rsidRPr="00EE654D" w14:paraId="5DBBCF59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C401E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4B2F6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Зачет НДС по авансам полученным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B26F2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(158 722,00)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5EA7DF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AF027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46A8D3F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E789B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57BAC" w14:textId="77777777" w:rsidR="0024088F" w:rsidRPr="00EE654D" w:rsidRDefault="0024088F" w:rsidP="009746AA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Погашение обязательств перед другим субъектами и физическими лицами через подотчетных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D6332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57 769,40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752574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A9527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532</w:t>
            </w:r>
          </w:p>
        </w:tc>
      </w:tr>
      <w:tr w:rsidR="0024088F" w:rsidRPr="00EE654D" w14:paraId="35D90573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923B7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3C1407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Начисление заработной платы персонала, вовлеченного в процесс реализации продукции и товаров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D8FD4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54 620,00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795121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A2BA3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531</w:t>
            </w:r>
          </w:p>
        </w:tc>
      </w:tr>
      <w:tr w:rsidR="0024088F" w:rsidRPr="00EE654D" w14:paraId="49297755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2E292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AAD40E" w14:textId="77777777" w:rsidR="0024088F" w:rsidRPr="00EE654D" w:rsidRDefault="0024088F" w:rsidP="009746AA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Отражение </w:t>
            </w:r>
            <w:r w:rsidRPr="00EE654D">
              <w:rPr>
                <w:sz w:val="22"/>
                <w:szCs w:val="22"/>
                <w:lang w:val="ru-RU"/>
              </w:rPr>
              <w:t>взносов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 работодателя на обязательное государственное социальное страхование от заработной платы </w:t>
            </w:r>
            <w:r w:rsidRPr="00EE654D">
              <w:rPr>
                <w:sz w:val="22"/>
                <w:szCs w:val="22"/>
                <w:lang w:val="ru-RU"/>
              </w:rPr>
              <w:t xml:space="preserve">персонала, вовлеченного в процесс реализации продукции и товаров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95EED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63 831,60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F841BC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EB9C4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533</w:t>
            </w:r>
          </w:p>
        </w:tc>
      </w:tr>
      <w:tr w:rsidR="0024088F" w:rsidRPr="00EE654D" w14:paraId="50720D61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D3DDB5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D3CD3" w14:textId="77777777" w:rsidR="0024088F" w:rsidRPr="00EE654D" w:rsidRDefault="0024088F" w:rsidP="009746AA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взносов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 xml:space="preserve"> работодателя на обязательное медицинское страхование от заработной платы </w:t>
            </w:r>
            <w:r w:rsidRPr="00EE654D">
              <w:rPr>
                <w:sz w:val="22"/>
                <w:szCs w:val="22"/>
                <w:lang w:val="ru-RU"/>
              </w:rPr>
              <w:t xml:space="preserve">персонала, вовлеченного в процесс реализации продукции и товаров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433CD9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15 957,90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8234A4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A28F5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541</w:t>
            </w:r>
          </w:p>
        </w:tc>
      </w:tr>
      <w:tr w:rsidR="0024088F" w:rsidRPr="00EE654D" w14:paraId="33F81DB5" w14:textId="77777777" w:rsidTr="00EE654D">
        <w:trPr>
          <w:trHeight w:val="55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781BED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D43D33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взносов обязательного государственного страхования, подлежащих удержанию из заработной платы персонала, вовлеченного в процесс реализации продукции и товаров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3C88CC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21 277,20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58C797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D984A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533</w:t>
            </w:r>
          </w:p>
        </w:tc>
      </w:tr>
      <w:tr w:rsidR="0024088F" w:rsidRPr="00EE654D" w14:paraId="4757FB9B" w14:textId="77777777" w:rsidTr="00EE654D">
        <w:trPr>
          <w:trHeight w:val="55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9885E4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554D34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стоимости транспортных услуг, связанных с процессом реализации продукции и товаров покупателям (без НДС)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7F8169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10 071,60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94517D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71907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42D27548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C4FE3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71847F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Зачет НДС от стоимости транспортных услуг, связанных с реализацией продукции и товаров покупателям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F4A51F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22 014,32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6F7DD1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A6F74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2A2879C8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A1137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33E74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стоимости воды и электроэнергии, потребленных в административных целях (без НДС)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9FA8F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26 456,01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21770C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10277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44914D86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4AC5E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593A1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Зачет НДС от стоимости воды и электроэнергии, потребленных в административных целях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5D362C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5 291,20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3EFAD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BACF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57A56902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7DB9C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909F8D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стоимости транспортных услуг, используемых в административных целях (без НДС)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45C0AF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42 105,46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FDD8F5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9119B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36C17A71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A5BBF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EAF6A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Зачет НДС от стоимости транспортных услуг, используемых в административных целях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7C474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8 421,08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C668F9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5E290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17C6A7C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830982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08C81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Начисление заработной платы административного персонала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EB074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61 320,00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823303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BD13B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531</w:t>
            </w:r>
          </w:p>
        </w:tc>
      </w:tr>
      <w:tr w:rsidR="0024088F" w:rsidRPr="00EE654D" w14:paraId="707AB0B2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FC4AE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907F3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Начисление пособий членам административного совета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42CCB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250 500,00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487B6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714EE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531</w:t>
            </w:r>
          </w:p>
        </w:tc>
      </w:tr>
      <w:tr w:rsidR="0024088F" w:rsidRPr="00EE654D" w14:paraId="676A1D4E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D98C62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br w:type="page"/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B6A64" w14:textId="77777777" w:rsidR="0024088F" w:rsidRPr="00EE654D" w:rsidRDefault="0024088F" w:rsidP="009746AA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взносов работодателя на обязательное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государственное социальное страховани</w:t>
            </w:r>
            <w:r w:rsidRPr="00EE654D">
              <w:rPr>
                <w:sz w:val="22"/>
                <w:szCs w:val="22"/>
                <w:lang w:val="ru-RU"/>
              </w:rPr>
              <w:t xml:space="preserve">е от </w:t>
            </w:r>
            <w:r w:rsidRPr="00EE654D">
              <w:rPr>
                <w:sz w:val="22"/>
                <w:szCs w:val="22"/>
                <w:lang w:val="ru-RU"/>
              </w:rPr>
              <w:lastRenderedPageBreak/>
              <w:t>заработной платы административного персонала и пособий членов административного совета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5D293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lastRenderedPageBreak/>
              <w:t>92 127,60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1EC61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62C31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533</w:t>
            </w:r>
          </w:p>
        </w:tc>
      </w:tr>
      <w:tr w:rsidR="0024088F" w:rsidRPr="00EE654D" w14:paraId="241B6BC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31A71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A4A7A" w14:textId="77777777" w:rsidR="0024088F" w:rsidRPr="00EE654D" w:rsidRDefault="0024088F" w:rsidP="009746AA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взносов работодателя на обязательное медицинское страхование от заработной платы административного персонала и пособий членов административного совета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7F3A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23 031,90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EC0706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61620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541</w:t>
            </w:r>
          </w:p>
        </w:tc>
      </w:tr>
      <w:tr w:rsidR="0024088F" w:rsidRPr="00EE654D" w14:paraId="7D190679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031DFE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A26B8B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взносов обязательного государственного страхования, подлежащих удержанию из заработной платы административного персонала и пособий членов административного совета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049E4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F3890B0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30 709,20</w:t>
            </w:r>
          </w:p>
          <w:p w14:paraId="48137EB0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EFFC1B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76D4D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533</w:t>
            </w:r>
          </w:p>
        </w:tc>
      </w:tr>
      <w:tr w:rsidR="0024088F" w:rsidRPr="00EE654D" w14:paraId="54D263DA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1A588D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C3F828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Начисление сбора за объекты торговли и/или оказания услуг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13F5B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7 282,55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C55501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AC8B4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00DDD0D2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4D8075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45CF51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сбора на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благоуствройство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территории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2EFC7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7 100,00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992BBE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FD3D0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6D768B4C" w14:textId="77777777" w:rsidTr="00EE654D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14:paraId="58A0BE50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left w:val="single" w:sz="4" w:space="0" w:color="000000"/>
              <w:bottom w:val="single" w:sz="4" w:space="0" w:color="000000"/>
            </w:tcBorders>
          </w:tcPr>
          <w:p w14:paraId="29B1DB7B" w14:textId="77777777" w:rsidR="0024088F" w:rsidRPr="00EE654D" w:rsidRDefault="0024088F" w:rsidP="009746AA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Уменьшение обязательств по сбору за объекты торговли и/или оказания услуг за счет дебиторской задолженности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3DC98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27 282,55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68798A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B5988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225</w:t>
            </w:r>
          </w:p>
        </w:tc>
      </w:tr>
      <w:tr w:rsidR="0024088F" w:rsidRPr="00EE654D" w14:paraId="1E481469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ADB17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44048E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Начисление налога на недвижимое имущество административного назначения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6F978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1 495,20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14C4A7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8ED66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0BCC6037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3B604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AA84C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положительных курсовых валютных разниц по текущим коммерческим обязательствам перед нерезидентами на отчетную дату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7343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65 498,62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6AFC32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9D851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622</w:t>
            </w:r>
          </w:p>
        </w:tc>
      </w:tr>
      <w:tr w:rsidR="0024088F" w:rsidRPr="00EE654D" w14:paraId="749ED07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3C7B7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197FD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Доначисление налогов и сборов, ошибочно уменьшенных в предыдущие годы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09CF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2 184,00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620086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B043F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51C38462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B0F898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3DA714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Уплата подоходного налога авансом за IV квартал текущего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3F6529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1 200 000,00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18A6E4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7603B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1D61FDA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A9258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D25A5" w14:textId="1DD91630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дивидендов из прибыли 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>-1 г. по решению учредителей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E9DF1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2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300 000,00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205F60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7E6E8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536</w:t>
            </w:r>
          </w:p>
        </w:tc>
      </w:tr>
      <w:tr w:rsidR="0024088F" w:rsidRPr="00EE654D" w14:paraId="581F0761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D431D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4A000" w14:textId="0533EE33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Выплата дивидендов, начисленных из прибыли 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>-1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4B127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2 162 000,00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1343C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D87C9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64186FFD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6AFA84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197178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Удержание подоходного налога из суммы выплаченных дивидендов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22E86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138 000,00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3B83A6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66047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34941CCD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D21D7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580247" w14:textId="74BD90E1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промежуточных дивидендов из прибыли 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5C617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450 000,00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130B70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A83ED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536</w:t>
            </w:r>
          </w:p>
        </w:tc>
      </w:tr>
      <w:tr w:rsidR="0024088F" w:rsidRPr="00EE654D" w14:paraId="03C4F2A8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21A822" w14:textId="77777777" w:rsidR="0024088F" w:rsidRPr="00EE654D" w:rsidRDefault="0024088F" w:rsidP="00CD6039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BFB03" w14:textId="77777777" w:rsidR="0024088F" w:rsidRPr="00EE654D" w:rsidRDefault="0024088F" w:rsidP="009746AA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Перечисление аванса за консультационные услуги юридическому лицу-резиденту (1,200 евро x 19,1721 лей/евро), согласно договору, заключенному в иностранной валюте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199A0C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23 006,52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37B737" w14:textId="77777777" w:rsidR="0024088F" w:rsidRPr="00EE654D" w:rsidRDefault="0024088F" w:rsidP="00CD603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CB8A9" w14:textId="77777777" w:rsidR="0024088F" w:rsidRPr="00EE654D" w:rsidRDefault="0024088F" w:rsidP="00CD603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6A6324F2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DC08B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06018" w14:textId="77777777" w:rsidR="0024088F" w:rsidRPr="00EE654D" w:rsidRDefault="0024088F" w:rsidP="009746AA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стоимости (без НДС) консультационных услуг, полученных для административных целей (1200 евро/1,2 x 19,1721 лей/евро + 500 евро x 19,1922 лей/евро)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A3837C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28 768,20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F8152B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10CC1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6D65EF87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8D5A23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7E514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Зачет НДС от стоимости консультационных услуг, полученных для административных целей (200 евро x 19,1721 лей/евро + 100 евро x 19,1922 лей/евро)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AC0D8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5 753,64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90B987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A720B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096F345D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A2FEA8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07388" w14:textId="77777777" w:rsidR="0024088F" w:rsidRPr="00EE654D" w:rsidRDefault="0024088F" w:rsidP="00F10E9C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Оплата обязательств за консультационные услуги (600 евро x 19,2511 лей/евро)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2D160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11 550,66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2DA6B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20679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7B0DB304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8968D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44CA1" w14:textId="77777777" w:rsidR="0024088F" w:rsidRPr="00EE654D" w:rsidRDefault="0024088F" w:rsidP="00F10E9C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суммовой разницы (без НДС),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возникщей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при оплате обязательства перед поставщиком консультационных услуг (500 евро x (19,2511 лей/евро - 19,1922 лей/евро))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2C992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29,45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FD2145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250AC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6AB864A6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9AD2B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52942" w14:textId="77777777" w:rsidR="0024088F" w:rsidRPr="00EE654D" w:rsidRDefault="0024088F" w:rsidP="00240CD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Зачет суммы НДС от суммовой разницы,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возникщей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при оплате обязательства перед поставщиком консультационных услуг (500 евро x 0,2 x (19,2511 лей/евро - 19,1922 лей/евро))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5C8C4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5,89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7DC486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92EE1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45B7C489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A1856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846187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сбора за импортируемые материалы, в процессе использования которых загрязняется окружающая среда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E3A0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2 340,00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2605E7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D2816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020506BD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FB8F04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AA5EBA" w14:textId="77777777" w:rsidR="0024088F" w:rsidRPr="00EE654D" w:rsidRDefault="0024088F" w:rsidP="00F10E9C">
            <w:pPr>
              <w:pStyle w:val="NormalWeb"/>
              <w:shd w:val="clear" w:color="auto" w:fill="FFFFFF"/>
              <w:spacing w:before="0" w:beforeAutospacing="0" w:after="0" w:afterAutospacing="0"/>
              <w:ind w:hanging="2"/>
              <w:jc w:val="both"/>
              <w:rPr>
                <w:sz w:val="22"/>
                <w:szCs w:val="22"/>
              </w:rPr>
            </w:pPr>
            <w:r w:rsidRPr="00EE654D">
              <w:rPr>
                <w:sz w:val="22"/>
                <w:szCs w:val="22"/>
              </w:rPr>
              <w:t xml:space="preserve">Расчет платы за загрязнение окружающей среды по объектам, используемым в </w:t>
            </w:r>
            <w:proofErr w:type="spellStart"/>
            <w:r w:rsidRPr="00EE654D">
              <w:rPr>
                <w:sz w:val="22"/>
                <w:szCs w:val="22"/>
              </w:rPr>
              <w:t>производтсвенной</w:t>
            </w:r>
            <w:proofErr w:type="spellEnd"/>
            <w:r w:rsidRPr="00EE654D">
              <w:rPr>
                <w:sz w:val="22"/>
                <w:szCs w:val="22"/>
              </w:rPr>
              <w:t xml:space="preserve">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0C9F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8 645,20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5175CD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12E96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717F4161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E036C3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18FDD" w14:textId="77777777" w:rsidR="0024088F" w:rsidRPr="00EE654D" w:rsidRDefault="0024088F" w:rsidP="00F10E9C">
            <w:pPr>
              <w:pStyle w:val="NormalWeb"/>
              <w:shd w:val="clear" w:color="auto" w:fill="FFFFFF"/>
              <w:spacing w:before="0" w:beforeAutospacing="0" w:after="0" w:afterAutospacing="0"/>
              <w:ind w:hanging="2"/>
              <w:jc w:val="both"/>
              <w:textDirection w:val="btLr"/>
              <w:rPr>
                <w:sz w:val="22"/>
                <w:szCs w:val="22"/>
              </w:rPr>
            </w:pPr>
            <w:r w:rsidRPr="00EE654D">
              <w:rPr>
                <w:sz w:val="22"/>
                <w:szCs w:val="22"/>
              </w:rPr>
              <w:t>Расчет платы за сброс загрязнителей со сточными водами в водные объекты на территориях производственных цехов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18E48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2 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536,80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0407AF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7629F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009C3329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FC2937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5E9F1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Расчет платы за размещение отходов производства на территориях прилегающих к производственным цехам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C768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1 025,65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CDB4F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6489A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23506907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35F13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311B4" w14:textId="77777777" w:rsidR="0024088F" w:rsidRPr="00EE654D" w:rsidRDefault="0024088F" w:rsidP="00F10E9C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Создание оценочного резерва по судебному иску против субъекта "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Gama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>" OOO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0AF56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120 530,00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51DCF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54C63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538</w:t>
            </w:r>
          </w:p>
        </w:tc>
      </w:tr>
      <w:tr w:rsidR="0024088F" w:rsidRPr="00EE654D" w14:paraId="44743F41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9FD12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BCE78F9" w14:textId="77777777" w:rsidR="0024088F" w:rsidRPr="00EE654D" w:rsidRDefault="0024088F" w:rsidP="00F10E9C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Списание за счет ранее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созданого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оценочного резерва материальной компенсации за ущерб, причиненный субъекту «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Ионеску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>» II на основании решения судебной инстанции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B03D5B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color w:val="000000"/>
                <w:sz w:val="22"/>
                <w:szCs w:val="22"/>
                <w:lang w:val="ru-RU"/>
              </w:rPr>
              <w:t>25 000,00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D2A2DF0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31180C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544</w:t>
            </w:r>
          </w:p>
        </w:tc>
      </w:tr>
      <w:tr w:rsidR="0024088F" w:rsidRPr="00EE654D" w14:paraId="66B99B1A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AB719D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25512" w14:textId="77777777" w:rsidR="0024088F" w:rsidRPr="00EE654D" w:rsidRDefault="0024088F" w:rsidP="00F10E9C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на текущие доходы доходов будущих периодов, относящихся к объекту основных средств, полученному безвозмездно от нерезидента в апреле 201Х года (87 400 леев : 5 лет : 12 месяцев)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686DA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BA047F0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1 456,67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4ADDC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6BBEAB6F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3AB5A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9915012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611</w:t>
            </w:r>
          </w:p>
        </w:tc>
      </w:tr>
      <w:tr w:rsidR="0024088F" w:rsidRPr="00EE654D" w14:paraId="43EBB3F5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80291B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5E9E5" w14:textId="72BF253B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текущей доли долгосрочных доходов будущих периодов, относящихся к полученному безвозмездно объекту основных средств, которые подлежат списанию в  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>+1 году (87 400 леев : 5 лет)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ABE0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0FB9B39F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17 480,00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C8565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61065B17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174AB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2345B2DE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535</w:t>
            </w:r>
          </w:p>
        </w:tc>
      </w:tr>
      <w:tr w:rsidR="0024088F" w:rsidRPr="00EE654D" w14:paraId="697D6200" w14:textId="77777777" w:rsidTr="00EE654D"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3988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t>Примечание к операциям 162 - 163.</w:t>
            </w:r>
            <w:r w:rsidRPr="00EE654D">
              <w:rPr>
                <w:sz w:val="22"/>
                <w:szCs w:val="22"/>
                <w:lang w:val="ru-RU"/>
              </w:rPr>
              <w:t xml:space="preserve"> В сопроводительных документах к безвозмездно полученному объекту не была указана его стоимость. Путем независимой экспертизы объект был оценен в сумме  87 400 леев. Срок использования объекта составляет 5 лет.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Отрежению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операций 163 - 164 предшествуют бухгалтерские записи относительно:</w:t>
            </w:r>
          </w:p>
          <w:p w14:paraId="3BDEE9FA" w14:textId="77777777" w:rsidR="0024088F" w:rsidRPr="00EE654D" w:rsidRDefault="0024088F" w:rsidP="00EE654D">
            <w:pPr>
              <w:pStyle w:val="ListParagraph"/>
              <w:numPr>
                <w:ilvl w:val="0"/>
                <w:numId w:val="14"/>
              </w:numPr>
              <w:spacing w:line="240" w:lineRule="auto"/>
              <w:ind w:leftChars="0" w:firstLineChars="0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отражения стоимости безвозмездно полученного объекта основных средств:</w:t>
            </w:r>
          </w:p>
          <w:p w14:paraId="71C2F67B" w14:textId="77777777" w:rsidR="0024088F" w:rsidRPr="00EE654D" w:rsidRDefault="0024088F" w:rsidP="00EE654D">
            <w:pPr>
              <w:pStyle w:val="ListParagraph"/>
              <w:spacing w:line="240" w:lineRule="auto"/>
              <w:ind w:leftChars="0" w:left="360" w:firstLineChars="0" w:firstLine="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EE654D">
              <w:rPr>
                <w:sz w:val="22"/>
                <w:szCs w:val="22"/>
                <w:lang w:val="ru-RU"/>
              </w:rPr>
              <w:t>Дт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123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Кт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424 - 87 400 леев;</w:t>
            </w:r>
          </w:p>
          <w:p w14:paraId="5F76C4A4" w14:textId="006F1209" w:rsidR="0024088F" w:rsidRPr="00EE654D" w:rsidRDefault="0024088F" w:rsidP="00EE654D">
            <w:pPr>
              <w:pStyle w:val="ListParagraph"/>
              <w:numPr>
                <w:ilvl w:val="0"/>
                <w:numId w:val="14"/>
              </w:numPr>
              <w:spacing w:line="240" w:lineRule="auto"/>
              <w:ind w:leftChars="0" w:firstLineChars="0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lastRenderedPageBreak/>
              <w:t xml:space="preserve">признания текущих доходов будущих периодов, подлежащих списанию в  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году:</w:t>
            </w:r>
          </w:p>
          <w:p w14:paraId="6A62C06F" w14:textId="77777777" w:rsidR="0024088F" w:rsidRPr="00EE654D" w:rsidRDefault="0024088F" w:rsidP="00EE654D">
            <w:pPr>
              <w:pStyle w:val="ListParagraph"/>
              <w:spacing w:line="240" w:lineRule="auto"/>
              <w:ind w:leftChars="0" w:left="360" w:firstLineChars="0" w:firstLine="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EE654D">
              <w:rPr>
                <w:sz w:val="22"/>
                <w:szCs w:val="22"/>
                <w:lang w:val="ru-RU"/>
              </w:rPr>
              <w:t>Дт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424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Кт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535 - 11 653,33 леев (87 400 леев : 5 лет : 12 месяцев x 8 месяцев).</w:t>
            </w:r>
          </w:p>
        </w:tc>
      </w:tr>
      <w:tr w:rsidR="0024088F" w:rsidRPr="00EE654D" w14:paraId="3FB11659" w14:textId="77777777" w:rsidTr="00EE654D"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 w14:paraId="0A2587A0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left w:val="single" w:sz="4" w:space="0" w:color="000000"/>
              <w:bottom w:val="single" w:sz="4" w:space="0" w:color="000000"/>
            </w:tcBorders>
          </w:tcPr>
          <w:p w14:paraId="5CD0AEA2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стоимости права пользования земельным участком, полученного в счет увеличения уставного капитала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C86ED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287 000,00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502C54" w14:textId="77777777" w:rsidR="0024088F" w:rsidRPr="00EE654D" w:rsidRDefault="0024088F" w:rsidP="00345B9E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112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17BA3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314</w:t>
            </w:r>
          </w:p>
        </w:tc>
      </w:tr>
      <w:tr w:rsidR="0024088F" w:rsidRPr="00EE654D" w14:paraId="62F3BE65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33106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C5ABF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стоимости права пользования зданием производственного назначения, полученного в счет увеличения уставного капитала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E2014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794 500,00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576A2B" w14:textId="77777777" w:rsidR="0024088F" w:rsidRPr="00EE654D" w:rsidRDefault="0024088F" w:rsidP="00345B9E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0B81A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314</w:t>
            </w:r>
          </w:p>
        </w:tc>
      </w:tr>
      <w:tr w:rsidR="0024088F" w:rsidRPr="00EE654D" w14:paraId="462B31E8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DC19C2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D504FE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стоимости права пользования легковым автомобилем, полученного в счет увеличения уставного капитала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2D2BC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145 000,00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F4A71D" w14:textId="77777777" w:rsidR="0024088F" w:rsidRPr="00EE654D" w:rsidRDefault="0024088F" w:rsidP="00345B9E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BE41E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314</w:t>
            </w:r>
          </w:p>
        </w:tc>
      </w:tr>
      <w:tr w:rsidR="0024088F" w:rsidRPr="00EE654D" w14:paraId="18BFC0BA" w14:textId="77777777" w:rsidTr="00EE654D"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26776A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t>Примечание к операциям 164 - 166.</w:t>
            </w:r>
            <w:r w:rsidRPr="00EE654D">
              <w:rPr>
                <w:sz w:val="22"/>
                <w:szCs w:val="22"/>
                <w:lang w:val="ru-RU"/>
              </w:rPr>
              <w:t xml:space="preserve"> Бухгалтерские проводки к операциям 165 - 176 составлены при получении от собственников (участников) общества права пользования объектами в качестве вклада для увеличения долей участия в соответствии с решением общего собрания участников относительно увеличения уставного капитала.</w:t>
            </w:r>
          </w:p>
        </w:tc>
      </w:tr>
      <w:tr w:rsidR="0024088F" w:rsidRPr="00EE654D" w14:paraId="7195757D" w14:textId="77777777" w:rsidTr="00EE654D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614A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E0376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textDirection w:val="lrTb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Начисление амортизации патентов и товарных знаков, используемых в процессе производства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ACD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11 348,00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DBDCB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6F5EE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113</w:t>
            </w:r>
          </w:p>
        </w:tc>
      </w:tr>
      <w:tr w:rsidR="0024088F" w:rsidRPr="00EE654D" w14:paraId="4DCFE753" w14:textId="77777777" w:rsidTr="00EE654D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27F0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DC879" w14:textId="77777777" w:rsidR="0024088F" w:rsidRPr="00EE654D" w:rsidRDefault="0024088F" w:rsidP="00F10E9C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амортизации программного обеспечения, используемого в административных целях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0C33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11 170,00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D04BF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BD3F9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113</w:t>
            </w:r>
          </w:p>
        </w:tc>
      </w:tr>
      <w:tr w:rsidR="0024088F" w:rsidRPr="00EE654D" w14:paraId="228D7A8F" w14:textId="77777777" w:rsidTr="00EE654D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3C43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69967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покупной стоимости (без НДС) производственного оборудования, требующего подготовки для использования по назначению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7CDB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06B183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120 340,00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D5EDC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457CE614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36408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28716DC9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233F96B2" w14:textId="77777777" w:rsidTr="00EE654D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7ED1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4DA9D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Зачет НДС, относящегося к покупной стоимости  производственного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385D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24 068,00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2438E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645C6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1CCD1155" w14:textId="77777777" w:rsidTr="00EE654D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F55E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5F4A8" w14:textId="77777777" w:rsidR="0024088F" w:rsidRPr="00EE654D" w:rsidRDefault="0024088F" w:rsidP="00F10E9C">
            <w:pPr>
              <w:spacing w:line="240" w:lineRule="auto"/>
              <w:ind w:left="0" w:hanging="2"/>
              <w:jc w:val="both"/>
              <w:textDirection w:val="lrTb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Оплата обязательств перед поставщиком по покупной стоимости (включая НДС) производственного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7C53F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144 408,00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6D12A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2F27A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6D5EE885" w14:textId="77777777" w:rsidTr="00EE654D">
        <w:tc>
          <w:tcPr>
            <w:tcW w:w="967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EA9A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t>Примечание к операциям 169 - 171.</w:t>
            </w:r>
            <w:r w:rsidRPr="00EE654D">
              <w:rPr>
                <w:sz w:val="22"/>
                <w:szCs w:val="22"/>
                <w:lang w:val="ru-RU"/>
              </w:rPr>
              <w:t xml:space="preserve"> В случае расчетов с аффилированными сторонами используется счет 522 «Текущие обязательства перед аффилированными сторонами».</w:t>
            </w:r>
          </w:p>
        </w:tc>
      </w:tr>
      <w:tr w:rsidR="0024088F" w:rsidRPr="00EE654D" w14:paraId="64A9AAE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0B1E64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9DEA2" w14:textId="77777777" w:rsidR="0024088F" w:rsidRPr="00EE654D" w:rsidRDefault="0024088F" w:rsidP="00F10E9C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стоимости (без НДС) услуг, оказанных третьей стороной, по подготовке производственного оборудования к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использoванию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по назначению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ED3E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7E132F3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15 635,00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7079A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45BB88D2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CAD04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38064C4B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3B2BC699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0ED2C2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85111" w14:textId="77777777" w:rsidR="0024088F" w:rsidRPr="00EE654D" w:rsidRDefault="0024088F" w:rsidP="00F10E9C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Зачет НДС от стоимости услуг, оказанных третьими сторонами, по подготовке производственного оборудования к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использoванию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по назначению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AC4E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131AA70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3 127,00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46B92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0C7F9490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30798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78F71D4B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5A2AC735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6EBB45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2F7D2" w14:textId="77777777" w:rsidR="0024088F" w:rsidRPr="00EE654D" w:rsidRDefault="0024088F" w:rsidP="00F10E9C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Оплата обязательств перед третьими сторонами по стоимости услуг (включая НДС) по подготовке производственного оборудования к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использoванию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по назначению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9FE2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6C57968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18 762,00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67EA6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00A59CC5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BEBC9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69115D07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422E79EF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292B26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9240C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первоначальной стоимости производственного оборудования, введенного в эксплуатацию (120 340 леев + 15 635 леев)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8D8FF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135 975,00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9730B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F66FB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121</w:t>
            </w:r>
          </w:p>
        </w:tc>
      </w:tr>
      <w:tr w:rsidR="0024088F" w:rsidRPr="00EE654D" w14:paraId="2A94AED8" w14:textId="77777777" w:rsidTr="00EE654D">
        <w:trPr>
          <w:trHeight w:val="58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089BFF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534C4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Предоставление аванса на срок 2 месяца для приобретения объекта основных средств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626B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27 000,00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7CFFC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2D57B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1B73C14D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04622C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6F353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амортизации зданий, используемых в процессе производства продукции и оказания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1799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102 840,00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35A4C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BDC6B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124</w:t>
            </w:r>
          </w:p>
        </w:tc>
      </w:tr>
      <w:tr w:rsidR="0024088F" w:rsidRPr="00EE654D" w14:paraId="4F21BC5F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CB64F0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C2D59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амортизации специальных сооружений, используемых в процессе производства продукции и оказания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460D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10 986,00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4B43C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3333E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124</w:t>
            </w:r>
          </w:p>
        </w:tc>
      </w:tr>
      <w:tr w:rsidR="0024088F" w:rsidRPr="00EE654D" w14:paraId="363FD935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446319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AA713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амортизации машин, оборудования и технических установок, используемых в процессе производства продукции и оказания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85A7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7982996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402 752,00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339DE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080FB778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E2473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79C92FE8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124</w:t>
            </w:r>
          </w:p>
        </w:tc>
      </w:tr>
      <w:tr w:rsidR="0024088F" w:rsidRPr="00EE654D" w14:paraId="3A399CB9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7C9EE5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88C76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амортизации транспортных средств, используемых в процессе производства продукции и оказания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1597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88 845,00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218D4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F3462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124</w:t>
            </w:r>
          </w:p>
        </w:tc>
      </w:tr>
      <w:tr w:rsidR="0024088F" w:rsidRPr="00EE654D" w14:paraId="3A3DA86F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3E2844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BA859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амортизации инвентаря и мебели, используемых в процессе производства продукции и оказания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62A8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1FEA993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9 743,00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3DB53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5D01AF8E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8C177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EE2B4C4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124</w:t>
            </w:r>
          </w:p>
        </w:tc>
      </w:tr>
      <w:tr w:rsidR="0024088F" w:rsidRPr="00EE654D" w14:paraId="5A7965CC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736D02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9D8E4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амортизации основных средств, полученных в финансовый лизинг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283A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93 250,91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0D1C5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C25F8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124</w:t>
            </w:r>
          </w:p>
        </w:tc>
      </w:tr>
      <w:tr w:rsidR="0024088F" w:rsidRPr="00EE654D" w14:paraId="38129E5A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43209E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7419C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амортизации прочих основных средств, используемых в процессе производства продукции и оказания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CF36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501 677,00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1DE3B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73900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124</w:t>
            </w:r>
          </w:p>
        </w:tc>
      </w:tr>
      <w:tr w:rsidR="0024088F" w:rsidRPr="00EE654D" w14:paraId="4B53F262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51A502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40E0E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амортизации транспортных средств, используемых в процессе реализации продукции и товаров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BD7C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8 214,00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1929C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23E12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124</w:t>
            </w:r>
          </w:p>
        </w:tc>
      </w:tr>
      <w:tr w:rsidR="0024088F" w:rsidRPr="00EE654D" w14:paraId="6958C23E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867C21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4F8B9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амортизации здания, используемого в административных целях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6991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15 677,00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ADC11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96F8A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124</w:t>
            </w:r>
          </w:p>
        </w:tc>
      </w:tr>
      <w:tr w:rsidR="0024088F" w:rsidRPr="00EE654D" w14:paraId="2E080798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20BECF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4CF76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Начисление амортизации компьютеров и технических установок, используемых в административных целях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7A78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6 298,00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3A338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94A66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124</w:t>
            </w:r>
          </w:p>
        </w:tc>
      </w:tr>
      <w:tr w:rsidR="0024088F" w:rsidRPr="00EE654D" w14:paraId="0479982C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181236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F59BE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Начисление амортизации транспортных средств, используемых в административных целях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2835F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2 157,00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6B9F0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811A5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124</w:t>
            </w:r>
          </w:p>
        </w:tc>
      </w:tr>
      <w:tr w:rsidR="0024088F" w:rsidRPr="00EE654D" w14:paraId="7C0A5459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CF906C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4612B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амортизации инвентаря и мебели, используемых в административных целях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0719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1 568,00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32FFB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4B255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124</w:t>
            </w:r>
          </w:p>
        </w:tc>
      </w:tr>
      <w:tr w:rsidR="0024088F" w:rsidRPr="00EE654D" w14:paraId="23449D1C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52C2B5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474A5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Начисление амортизации прочих основных средств, используемых в административных целях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B9E1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5 897,00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C51AF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6A069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124</w:t>
            </w:r>
          </w:p>
        </w:tc>
      </w:tr>
      <w:tr w:rsidR="0024088F" w:rsidRPr="00EE654D" w14:paraId="3C6DA634" w14:textId="77777777" w:rsidTr="00EE654D"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012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t>Примечание к операции 190.</w:t>
            </w:r>
            <w:r w:rsidRPr="00EE654D">
              <w:rPr>
                <w:sz w:val="22"/>
                <w:szCs w:val="22"/>
                <w:lang w:val="ru-RU"/>
              </w:rPr>
              <w:t xml:space="preserve"> В соответствии с учетными политиками субъекта, при переоценке зданий накопленная амортизация исключается из первоначальной (скорректированной) стоимости объекта.</w:t>
            </w:r>
          </w:p>
          <w:p w14:paraId="70D52808" w14:textId="2F7A2BD0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Согласно акту переоценки административного здания, его справедливая стоимость на конец 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года составляет 1 450 000 леев. Первоначальная стоимость здания составляет 1 150 000 леев, амортизация, накопленная до 31.12.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- 187 755 леев.</w:t>
            </w:r>
          </w:p>
        </w:tc>
      </w:tr>
      <w:tr w:rsidR="0024088F" w:rsidRPr="00EE654D" w14:paraId="61AA8E4C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8DF6ED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6BA5D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дооценки от переоценки административного здания </w:t>
            </w:r>
          </w:p>
          <w:p w14:paraId="2E685A94" w14:textId="77777777" w:rsidR="0024088F" w:rsidRPr="00EE654D" w:rsidRDefault="0024088F" w:rsidP="00240CD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[1 450 000 леев - (1 150 000 леев - 187 755 леев)]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79C9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5EFD30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1C7FA2F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487 755,00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B9507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56B10954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60BFC8E9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B73FA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8ED15C9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1A69A34D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343</w:t>
            </w:r>
          </w:p>
        </w:tc>
      </w:tr>
      <w:tr w:rsidR="0024088F" w:rsidRPr="00EE654D" w14:paraId="36CBCCD7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21E4D4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49673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Списание амортизации переоцененного административного здания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C6FC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187 755,00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9E3E3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86231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123</w:t>
            </w:r>
          </w:p>
        </w:tc>
      </w:tr>
      <w:tr w:rsidR="0024088F" w:rsidRPr="00EE654D" w14:paraId="58F222E4" w14:textId="77777777" w:rsidTr="00EE654D">
        <w:tc>
          <w:tcPr>
            <w:tcW w:w="9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222E" w14:textId="2F7A37E1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t>Примечание к операции 192.</w:t>
            </w:r>
            <w:r w:rsidRPr="00EE654D">
              <w:rPr>
                <w:sz w:val="22"/>
                <w:szCs w:val="22"/>
                <w:lang w:val="ru-RU"/>
              </w:rPr>
              <w:t xml:space="preserve"> Согласно акту переоценки здания производственного подразделения,  его справедливая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стоиомoсть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на конец 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года составляет 540 000 леев. Первоначальная стоимость здания составляет 880 000 леев,  амортизация, накопленная до 31.12.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г. - 130 370 леев.</w:t>
            </w:r>
          </w:p>
        </w:tc>
      </w:tr>
      <w:tr w:rsidR="0024088F" w:rsidRPr="00EE654D" w14:paraId="1CFFC8F2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31590C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2017D" w14:textId="77777777" w:rsidR="0024088F" w:rsidRPr="00EE654D" w:rsidRDefault="0024088F" w:rsidP="000D51F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уценки от переоценки здания производственного подразделения [(880 000 леев - 130 370) леев - 540 000 леев)]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01A5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8AF2DE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209 630,00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00C60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6267671C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B8BC4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6E5DBBF0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123</w:t>
            </w:r>
          </w:p>
        </w:tc>
      </w:tr>
      <w:tr w:rsidR="0024088F" w:rsidRPr="00EE654D" w14:paraId="6BE75132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CCAEFA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1761A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Списание амортизации переоцененного здания производственного подразделения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8FA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130 370,00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FA2BA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2A818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123</w:t>
            </w:r>
          </w:p>
        </w:tc>
      </w:tr>
      <w:tr w:rsidR="0024088F" w:rsidRPr="00EE654D" w14:paraId="11D089B1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22D903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C06A7" w14:textId="77777777" w:rsidR="0024088F" w:rsidRPr="00EE654D" w:rsidRDefault="0024088F" w:rsidP="000D51F7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убытка от обесценения станка [(195 672 леев - 38 596 леев) - 120 500 леев]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8283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36 576,00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B568A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3CB71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129</w:t>
            </w:r>
          </w:p>
        </w:tc>
      </w:tr>
      <w:tr w:rsidR="0024088F" w:rsidRPr="00EE654D" w14:paraId="74988043" w14:textId="77777777" w:rsidTr="00EE654D">
        <w:tc>
          <w:tcPr>
            <w:tcW w:w="9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0466" w14:textId="4C4E87A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t>Примечание к операции 194.</w:t>
            </w:r>
            <w:r w:rsidRPr="00EE654D">
              <w:rPr>
                <w:sz w:val="22"/>
                <w:szCs w:val="22"/>
                <w:lang w:val="ru-RU"/>
              </w:rPr>
              <w:t xml:space="preserve"> Согласно акту обесценения станка, его справедливая стоимость на конец 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года за вычетом затрат на продажу составила 120 500 лей, первоначальная стоимость - 195 672 лея, сумма накопленной амортизации на 31.12.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г. - 38 596 леев.</w:t>
            </w:r>
          </w:p>
        </w:tc>
      </w:tr>
      <w:tr w:rsidR="0024088F" w:rsidRPr="00EE654D" w14:paraId="145EF9BF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7D87EC" w14:textId="77777777" w:rsidR="0024088F" w:rsidRPr="00EE654D" w:rsidRDefault="0024088F" w:rsidP="00CD6039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42CB1" w14:textId="77777777" w:rsidR="0024088F" w:rsidRPr="00EE654D" w:rsidRDefault="0024088F" w:rsidP="00FB3E3F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Восстановление убытка от обесценения технологического оборудования (96 000 леев - 84 000 леев)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378D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915F" w14:textId="77777777" w:rsidR="0024088F" w:rsidRPr="00EE654D" w:rsidRDefault="0024088F" w:rsidP="00CD6039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8A502" w14:textId="77777777" w:rsidR="0024088F" w:rsidRPr="00EE654D" w:rsidRDefault="0024088F" w:rsidP="00CD6039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621</w:t>
            </w:r>
          </w:p>
        </w:tc>
      </w:tr>
      <w:tr w:rsidR="0024088F" w:rsidRPr="00EE654D" w14:paraId="019A7A3E" w14:textId="77777777" w:rsidTr="00EE654D">
        <w:tc>
          <w:tcPr>
            <w:tcW w:w="9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DAD2" w14:textId="33B7C8ED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t>Примечание к операции 195.</w:t>
            </w:r>
            <w:r w:rsidRPr="00EE654D">
              <w:rPr>
                <w:sz w:val="22"/>
                <w:szCs w:val="22"/>
                <w:lang w:val="ru-RU"/>
              </w:rPr>
              <w:t xml:space="preserve"> Согласно акту восстановления убытка от обесценения технологического оборудования,  его справедливая стоимость на конец 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года за вычетом затрат на продажу составила 104 000 леев, балансовая стоимость - 84 000 леев, балансовая стоимость, которая была бы определена при условии, что в предыдущие периоды для данного актива не признавался бы убыток от обесценения - 96 000 леев.</w:t>
            </w:r>
          </w:p>
        </w:tc>
      </w:tr>
      <w:tr w:rsidR="0024088F" w:rsidRPr="00EE654D" w14:paraId="271BA56F" w14:textId="77777777" w:rsidTr="00EE654D"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5048BC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30E39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Списание первоначальной стоимости здания, переведенного в категорию инвестиционной недвижимости в связи с передачей в имущественный наем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548F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E0DA41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1 834 569,00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C8229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13FA3225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2615B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93D7E1B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123</w:t>
            </w:r>
          </w:p>
        </w:tc>
      </w:tr>
      <w:tr w:rsidR="0024088F" w:rsidRPr="00EE654D" w14:paraId="53338CAC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A64A18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57275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амортизации здания, переведенного в категорию инвестиционной недвижимости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4B00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695 228,00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18E86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59B4C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152</w:t>
            </w:r>
          </w:p>
        </w:tc>
      </w:tr>
      <w:tr w:rsidR="0024088F" w:rsidRPr="00EE654D" w14:paraId="3AFC2FC2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A8890F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EF7D8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стоимости (без НДС) услуг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агенства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недвижимости по передаче здания в имущественный наем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6C27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15 000,00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EC3B0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63857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3EE7DC70" w14:textId="77777777" w:rsidTr="00EE654D"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0EA4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br w:type="page"/>
            </w:r>
            <w:r w:rsidRPr="00EE654D">
              <w:rPr>
                <w:b/>
                <w:sz w:val="22"/>
                <w:szCs w:val="22"/>
                <w:lang w:val="ru-RU"/>
              </w:rPr>
              <w:t>Примечание к операции 198.</w:t>
            </w:r>
            <w:r w:rsidRPr="00EE654D">
              <w:rPr>
                <w:sz w:val="22"/>
                <w:szCs w:val="22"/>
                <w:lang w:val="ru-RU"/>
              </w:rPr>
              <w:t xml:space="preserve"> Согласно учетным политикам субъекта, затраты, связанные с исполнением договоров лизинга (имущественного найма) отражаются на аналитических счетах синтетического счета 811 «Основная деятельность», субсчет 8113 «Деятельность по передаче активов в лизинг (имущественный наем)»</w:t>
            </w:r>
          </w:p>
        </w:tc>
      </w:tr>
      <w:tr w:rsidR="0024088F" w:rsidRPr="00EE654D" w14:paraId="41409191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09545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br w:type="page"/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B5714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Зачет НДС, относящегося к стоимости услуг агентства недвижимости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85A0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2AE7D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CB31F" w14:textId="77777777" w:rsidR="0024088F" w:rsidRPr="00EE654D" w:rsidRDefault="0024088F" w:rsidP="00345B9E">
            <w:pPr>
              <w:tabs>
                <w:tab w:val="left" w:pos="259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6AFE186A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1D3154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A5290" w14:textId="77777777" w:rsidR="0024088F" w:rsidRPr="00EE654D" w:rsidRDefault="0024088F" w:rsidP="00EB26E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стоимости услуг, оказанных третьими сторонами (неплательщиками НДС), по обслуживанию здания, переданного в имущественный наем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E192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3 397,35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6F762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D2FC3" w14:textId="77777777" w:rsidR="0024088F" w:rsidRPr="00EE654D" w:rsidRDefault="0024088F" w:rsidP="00345B9E">
            <w:pPr>
              <w:tabs>
                <w:tab w:val="left" w:pos="259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45F0126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FB8CC6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461EB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себестоимости оказанных услуг по имущественному найму (15 000,00 леев + 3 397,35 леев)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D53FA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18 397,35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B9554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CACDA" w14:textId="77777777" w:rsidR="0024088F" w:rsidRPr="00EE654D" w:rsidRDefault="0024088F" w:rsidP="00345B9E">
            <w:pPr>
              <w:tabs>
                <w:tab w:val="left" w:pos="259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811</w:t>
            </w:r>
          </w:p>
        </w:tc>
      </w:tr>
      <w:tr w:rsidR="0024088F" w:rsidRPr="00EE654D" w14:paraId="419875D4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FF69F1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FF893" w14:textId="77777777" w:rsidR="0024088F" w:rsidRPr="00EE654D" w:rsidRDefault="0024088F" w:rsidP="00EB26E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ежемесячного платежа (без НДС) за здание, переданное в имущественный наем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FF7D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21 300,00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2F3A7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A28B4" w14:textId="77777777" w:rsidR="0024088F" w:rsidRPr="00EE654D" w:rsidRDefault="0024088F" w:rsidP="00345B9E">
            <w:pPr>
              <w:tabs>
                <w:tab w:val="left" w:pos="259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611</w:t>
            </w:r>
          </w:p>
        </w:tc>
      </w:tr>
      <w:tr w:rsidR="0024088F" w:rsidRPr="00EE654D" w14:paraId="7454478A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ED2A59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E541F" w14:textId="77777777" w:rsidR="0024088F" w:rsidRPr="00EE654D" w:rsidRDefault="0024088F" w:rsidP="00EB26E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Начисление НДС от ежемесячного платежа за здание, переданное в имущественный наем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E278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4 260,00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ECF57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51505" w14:textId="77777777" w:rsidR="0024088F" w:rsidRPr="00EE654D" w:rsidRDefault="0024088F" w:rsidP="00345B9E">
            <w:pPr>
              <w:tabs>
                <w:tab w:val="left" w:pos="259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6CBCDFBC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497A75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BC81F" w14:textId="77777777" w:rsidR="0024088F" w:rsidRPr="00EE654D" w:rsidRDefault="0024088F" w:rsidP="00EB26E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Получение ежемесячного платежа (включая НДС) за здание, переданное в имущественный наем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9437F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25 560,00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F5141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CF698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231</w:t>
            </w:r>
          </w:p>
        </w:tc>
      </w:tr>
      <w:tr w:rsidR="0024088F" w:rsidRPr="00EE654D" w14:paraId="586D6025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E02A2E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EFC5B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стоимости (включая НДС)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рефактурированных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расходов, относящихся к договору имущественного найма здания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3FA2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5 892,00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FEAB3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BDB00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2B8F9D6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0E60C7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39D5D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Оплата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рефактурированных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расходов,  относящихся к договору имущественного найма здания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8E85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5 892,00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6B05F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8E0AA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1946B49F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6EC89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D155E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Списание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рефактурированных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расходов,  относящихся к договору имущественного найма здания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9899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5 892,00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F7862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A3957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836</w:t>
            </w:r>
          </w:p>
        </w:tc>
      </w:tr>
      <w:tr w:rsidR="0024088F" w:rsidRPr="00EE654D" w14:paraId="19AF085D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8BEE89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ACF24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Получение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рефактурированных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расходов,  относящихся к договору имущественного найма здания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97BF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5 892,00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544B6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EABD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234</w:t>
            </w:r>
          </w:p>
        </w:tc>
      </w:tr>
      <w:tr w:rsidR="0024088F" w:rsidRPr="00EE654D" w14:paraId="73FA43F1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E097FF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40507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продажной стоимости земельного участка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1ACE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320 000,00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28E60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CFA46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621</w:t>
            </w:r>
          </w:p>
        </w:tc>
      </w:tr>
      <w:tr w:rsidR="0024088F" w:rsidRPr="00EE654D" w14:paraId="2584713F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0D5FC5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00613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Списание балансовой стоимости проданного земельного участка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5C3E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123 700,00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8FC7C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B0826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122</w:t>
            </w:r>
          </w:p>
        </w:tc>
      </w:tr>
      <w:tr w:rsidR="0024088F" w:rsidRPr="00EE654D" w14:paraId="21D95E91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F956C0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1EDEC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Выдача денежных средств из кассы подотчетному лицу для оплаты услуг по продаже земельного участка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15F5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18 500,00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32F98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5D3C0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241</w:t>
            </w:r>
          </w:p>
        </w:tc>
      </w:tr>
      <w:tr w:rsidR="0024088F" w:rsidRPr="00EE654D" w14:paraId="5DC8CE6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0DB725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D172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Списание премий капитала согласно решению собственников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D570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58 600,00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E70E" w14:textId="77777777" w:rsidR="0024088F" w:rsidRPr="00EE654D" w:rsidRDefault="0024088F" w:rsidP="00345B9E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D4DD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332</w:t>
            </w:r>
          </w:p>
        </w:tc>
      </w:tr>
      <w:tr w:rsidR="0024088F" w:rsidRPr="00EE654D" w14:paraId="59C8195A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A3B82F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D0B2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Списание прочих резервов согласно решению собственников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0C9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35 800,00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B59B" w14:textId="77777777" w:rsidR="0024088F" w:rsidRPr="00EE654D" w:rsidRDefault="0024088F" w:rsidP="00345B9E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DB98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332</w:t>
            </w:r>
          </w:p>
        </w:tc>
      </w:tr>
      <w:tr w:rsidR="0024088F" w:rsidRPr="00EE654D" w14:paraId="594E3042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81884E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706C8" w14:textId="77777777" w:rsidR="0024088F" w:rsidRPr="00EE654D" w:rsidRDefault="0024088F" w:rsidP="00EB26E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стоимости (без НДС) услуг, оказанных третьими сторонами, по подготовке автоматизированной технологической линии к продаже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BF69A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11206AE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71 870,00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11A06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5C401B50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4C2AD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0E8D2EEF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67BD0261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9E3EFA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2BEFB" w14:textId="77777777" w:rsidR="0024088F" w:rsidRPr="00EE654D" w:rsidRDefault="0024088F" w:rsidP="00EB26E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Зачет НДС от стоимости услуг, оказанных третьими сторонами, по подготовке автоматизированной технологической линии к продаже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58BEF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3296274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14 374,00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D3491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098688DA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CD570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7DD4CCAD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61B67D82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1350E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D308F" w14:textId="77777777" w:rsidR="0024088F" w:rsidRPr="00EE654D" w:rsidRDefault="0024088F" w:rsidP="00EB26E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Оплата обязательств перед третьими сторонами стоимости (включая НДС) услуг по подготовке автоматизированной технологической линии к продаже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C829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791AADDF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86 244,00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D4E1C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3AFA32A8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6307F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702F4D54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7748ACA4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F9D6F1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7B8E8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балансовой стоимости автоматизированной технологической линии, переведенной из категории основных средств в категорию запасов по окончании работ по подготовке этого объекта к продаже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DA8EC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22863D5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723 517,00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B7FF5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6F989592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EEB63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10891DCB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123</w:t>
            </w:r>
          </w:p>
        </w:tc>
      </w:tr>
      <w:tr w:rsidR="0024088F" w:rsidRPr="00EE654D" w14:paraId="109FE64C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13FCC0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41E41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амортизации автоматизированной технологической линии, переведенной в категорию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9688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1 345 192,00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CA0E5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54975" w14:textId="77777777" w:rsidR="0024088F" w:rsidRPr="00EE654D" w:rsidRDefault="0024088F" w:rsidP="00345B9E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123</w:t>
            </w:r>
          </w:p>
        </w:tc>
      </w:tr>
      <w:tr w:rsidR="0024088F" w:rsidRPr="00EE654D" w14:paraId="4CFD9DAE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52AE73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B5E80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убытка от обесценения автоматизированной технологической линии, переведенной в категорию запасов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51D7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105 400,00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8CE61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218C8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123</w:t>
            </w:r>
          </w:p>
        </w:tc>
      </w:tr>
      <w:tr w:rsidR="0024088F" w:rsidRPr="00EE654D" w14:paraId="407A2277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6F1B4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1C369E6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выкупной стоимости доли участи, выкупленной у участника "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Alfa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" ООО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0C2586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70 800,00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AC70619" w14:textId="77777777" w:rsidR="0024088F" w:rsidRPr="00EE654D" w:rsidRDefault="0024088F" w:rsidP="00345B9E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19EEA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2B059DD4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89168F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3331EF" w14:textId="77777777" w:rsidR="0024088F" w:rsidRPr="00EE654D" w:rsidRDefault="0024088F" w:rsidP="00EB26E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стоимости перепродажи доли участия, ранее выкупленной у собственного участника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0F6A5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6EDD73" w14:textId="77777777" w:rsidR="0024088F" w:rsidRPr="00EE654D" w:rsidRDefault="0024088F" w:rsidP="00345B9E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262D0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315</w:t>
            </w:r>
          </w:p>
        </w:tc>
      </w:tr>
      <w:tr w:rsidR="0024088F" w:rsidRPr="00EE654D" w14:paraId="3CB29D10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84A6CF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900100B" w14:textId="77777777" w:rsidR="0024088F" w:rsidRPr="00EE654D" w:rsidRDefault="0024088F" w:rsidP="00EB26E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отрицательной разницы от перепродажи доли участия по цене меньшей, чем выкупная цена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2743C5C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20 800,00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03C380A" w14:textId="77777777" w:rsidR="0024088F" w:rsidRPr="00EE654D" w:rsidRDefault="0024088F" w:rsidP="00345B9E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3EAE53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315</w:t>
            </w:r>
          </w:p>
        </w:tc>
      </w:tr>
      <w:tr w:rsidR="0024088F" w:rsidRPr="00EE654D" w14:paraId="13A923FC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4052C5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40EE1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покупной стоимости 8 500 казначейских обязательств (8 500 казначейских обязательств x 98,35 леев)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BBA3C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835 975,00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46A3C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C62DA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6465DCB9" w14:textId="77777777" w:rsidTr="00EE654D"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62568" w14:textId="40291484" w:rsidR="0024088F" w:rsidRPr="00EE654D" w:rsidRDefault="0024088F" w:rsidP="00EE654D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t>Примечание к операции 223.</w:t>
            </w:r>
            <w:r w:rsidRPr="00EE654D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Казначейсткие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обязательства в данном случае были приобретены 1 декабря 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года по цене 98,35 леев за обязательство, номинальной стоимостью 100 леев каждое обязательство и датой погашения 31 мая 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+1 года (через 6 месяцев). Проценты по этим обязательствам выплачиваются ежемесячно по ставке 6,5 % годовых от номинальной стоимости обязательств. Дилер (участвующий банк) удерживает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комиссион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в 0,5 % от покупной стоимости обязательств.</w:t>
            </w:r>
          </w:p>
        </w:tc>
      </w:tr>
      <w:tr w:rsidR="0024088F" w:rsidRPr="00EE654D" w14:paraId="26AB1FBE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D18C29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ACA67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комиссиона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дилеру за приобретенные казначейские обязательства (835 975 леев x 0,5 %)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38C29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4 179,88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4EA53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E1511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544</w:t>
            </w:r>
          </w:p>
        </w:tc>
      </w:tr>
      <w:tr w:rsidR="0024088F" w:rsidRPr="00EE654D" w14:paraId="1CBA5768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ED8B87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E62CD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Оплата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комиссиона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дилеру за приобретенные казначейские обязательства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14B7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4 179,88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99502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65A12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</w:tr>
      <w:tr w:rsidR="0024088F" w:rsidRPr="00EE654D" w14:paraId="2848D9F7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B7F5B7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A4B84" w14:textId="77777777" w:rsidR="0024088F" w:rsidRPr="00EE654D" w:rsidRDefault="0024088F" w:rsidP="001563D2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ежемесячной амортизации разницы между первоначальной и номинальной стоимостью казначейских обязательств, приобретенных со скидкой {[8 500 обязательств x 100 леев - (835 975 леев + 4 179,88 леев)] : 6 месяцев}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FDF3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3DF3402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37F03B8F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1 640,85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9A34F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566AD6AE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5BBAA7E7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828D4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73D313AC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03A69258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622</w:t>
            </w:r>
          </w:p>
        </w:tc>
      </w:tr>
      <w:tr w:rsidR="0024088F" w:rsidRPr="00EE654D" w14:paraId="66E049B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DEA1B7" w14:textId="77777777" w:rsidR="0024088F" w:rsidRPr="00EE654D" w:rsidRDefault="0024088F" w:rsidP="00345B9E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E99CF" w14:textId="77777777" w:rsidR="0024088F" w:rsidRPr="00EE654D" w:rsidRDefault="0024088F" w:rsidP="00345B9E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ежемесячных доходов в виде процентов по казначейским обязательствам (8 500 обязательств x 100 леев x 6,5% : 12 месяцев)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F7A1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374C4AD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4 604,17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F8BDF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0F05B039" w14:textId="77777777" w:rsidR="0024088F" w:rsidRPr="00EE654D" w:rsidRDefault="0024088F" w:rsidP="00345B9E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635C0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</w:p>
          <w:p w14:paraId="6888E5AF" w14:textId="77777777" w:rsidR="0024088F" w:rsidRPr="00EE654D" w:rsidRDefault="0024088F" w:rsidP="00345B9E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622</w:t>
            </w:r>
          </w:p>
        </w:tc>
      </w:tr>
      <w:tr w:rsidR="0024088F" w:rsidRPr="00EE654D" w14:paraId="15232191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797EFF" w14:textId="77777777" w:rsidR="0024088F" w:rsidRPr="00EE654D" w:rsidRDefault="0024088F" w:rsidP="00CD6039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9E456" w14:textId="77777777" w:rsidR="0024088F" w:rsidRPr="00EE654D" w:rsidRDefault="0024088F" w:rsidP="00CD6039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Получение процентов по казначейским обязательствам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9A01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4 604,17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E8A6F" w14:textId="77777777" w:rsidR="0024088F" w:rsidRPr="00EE654D" w:rsidRDefault="0024088F" w:rsidP="00CD6039">
            <w:pPr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1B17F" w14:textId="77777777" w:rsidR="0024088F" w:rsidRPr="00EE654D" w:rsidRDefault="0024088F" w:rsidP="00CD6039">
            <w:pPr>
              <w:tabs>
                <w:tab w:val="left" w:pos="634"/>
              </w:tabs>
              <w:spacing w:line="240" w:lineRule="auto"/>
              <w:ind w:left="0" w:right="-4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231</w:t>
            </w:r>
          </w:p>
        </w:tc>
      </w:tr>
      <w:tr w:rsidR="0024088F" w:rsidRPr="00EE654D" w14:paraId="6966036A" w14:textId="77777777" w:rsidTr="00EE654D">
        <w:trPr>
          <w:trHeight w:val="311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CB75A3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CF6BC" w14:textId="77777777" w:rsidR="0024088F" w:rsidRPr="00EE654D" w:rsidRDefault="0024088F" w:rsidP="00EB26E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балансовой стоимости материалов,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выявленых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как недостачи при инвентаризации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2625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25 435,00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3677E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615FA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</w:tr>
      <w:tr w:rsidR="0024088F" w:rsidRPr="00EE654D" w14:paraId="7623D65A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9DF36B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017A8" w14:textId="77777777" w:rsidR="0024088F" w:rsidRPr="00EE654D" w:rsidRDefault="0024088F" w:rsidP="00EB26E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Восстановление НДС от стоимости материалов,  </w:t>
            </w:r>
            <w:proofErr w:type="spellStart"/>
            <w:r w:rsidRPr="00EE654D">
              <w:rPr>
                <w:sz w:val="22"/>
                <w:szCs w:val="22"/>
                <w:lang w:val="ru-RU"/>
              </w:rPr>
              <w:t>выявленых</w:t>
            </w:r>
            <w:proofErr w:type="spellEnd"/>
            <w:r w:rsidRPr="00EE654D">
              <w:rPr>
                <w:sz w:val="22"/>
                <w:szCs w:val="22"/>
                <w:lang w:val="ru-RU"/>
              </w:rPr>
              <w:t xml:space="preserve"> как недостачи при инвентаризации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83BF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5 087,00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0FB20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EBB49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00859B10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E33E31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5D59C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пени, начисленной за занижение налогов и сборов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0AC8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185,56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744E7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3B42FC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4EAC54A0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9A5C4D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3C53F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стоимости материалов, полученных безвозмездно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42EDF9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154 981,00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B030C9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4C8C39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535</w:t>
            </w:r>
          </w:p>
        </w:tc>
      </w:tr>
      <w:tr w:rsidR="0024088F" w:rsidRPr="00EE654D" w14:paraId="09F28239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3769F2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8515E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продажной стоимости (без НДС) материалов, ранее полученных безвозмездно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863E9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1B1C17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1168E8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612</w:t>
            </w:r>
          </w:p>
        </w:tc>
      </w:tr>
      <w:tr w:rsidR="0024088F" w:rsidRPr="00EE654D" w14:paraId="240B9AE6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7A7496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77AF3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Начисление НДС от продажной стоимости материалов, ранее полученных безвозмездно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4C20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12 000,00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E442DC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5D43A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3C154906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423DB2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45D531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балансовой стоимости проданных материалов, ранее полученных безвозмездно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1098A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55 879,25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BC64E8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77DAE5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</w:tr>
      <w:tr w:rsidR="0024088F" w:rsidRPr="00EE654D" w14:paraId="3C0334CA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9F501C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D10F59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текущих доходов будущих периодов исчисленных от стоимости проданных материалов, ранее полученных безвозмездно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46A69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55 879,25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72DAB5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D2D64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612</w:t>
            </w:r>
          </w:p>
        </w:tc>
      </w:tr>
      <w:tr w:rsidR="0024088F" w:rsidRPr="00EE654D" w14:paraId="03AD64D9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0CECBE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E31A2E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Начисление процентов по кредиту, полученному на пополнение оборотных средств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70126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59 692,34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7FD6E2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637C8A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511</w:t>
            </w:r>
          </w:p>
        </w:tc>
      </w:tr>
      <w:tr w:rsidR="0024088F" w:rsidRPr="00EE654D" w14:paraId="735692B7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027A7A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217186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Предоставление аванса в иностранной валюте для приобретения запасов (31 500,00 евро, обменный курс НБМ на дату перевода 19, 1502 лей/евро)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0CF51E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22242A0C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603 231,30</w:t>
            </w:r>
          </w:p>
          <w:p w14:paraId="606DDBA5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9043DC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83B45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243</w:t>
            </w:r>
          </w:p>
        </w:tc>
      </w:tr>
      <w:tr w:rsidR="0024088F" w:rsidRPr="00EE654D" w14:paraId="33BAB975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476FB7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95956C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Отражение стоимости импортированных запасов (42 000,00 евро по курсу НБМ на дату заполнения таможенной декларации 19, 1805 лей/евро)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923730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805 581,00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5BF5F2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6FFA9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</w:tr>
      <w:tr w:rsidR="0024088F" w:rsidRPr="00EE654D" w14:paraId="58C9EF4C" w14:textId="77777777" w:rsidTr="00EE654D">
        <w:trPr>
          <w:trHeight w:val="525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6986C9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649938" w14:textId="77777777" w:rsidR="0024088F" w:rsidRPr="00EE654D" w:rsidRDefault="0024088F" w:rsidP="00EB26E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Зачет текущих авансов выданных в счет погашения коммерческих обязательств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56EF2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603 231,3</w:t>
            </w:r>
            <w:r w:rsidRPr="00EE654D"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20B381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9358FE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224</w:t>
            </w:r>
          </w:p>
        </w:tc>
      </w:tr>
      <w:tr w:rsidR="0024088F" w:rsidRPr="00EE654D" w14:paraId="1296C86A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EE2D72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524B67" w14:textId="77777777" w:rsidR="0024088F" w:rsidRPr="00EE654D" w:rsidRDefault="0024088F" w:rsidP="002B1CF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курсовой валютной разницы, связанной с коммерческими обязательствами за импортированные запасы (31,500 евро x (19,1805 лей/евро − 19,1502 лей/евро)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2371DA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954,45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D3A450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539563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622</w:t>
            </w:r>
          </w:p>
        </w:tc>
      </w:tr>
      <w:tr w:rsidR="0024088F" w:rsidRPr="00EE654D" w14:paraId="5026BB10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934EFE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4A40DC" w14:textId="77777777" w:rsidR="0024088F" w:rsidRPr="00EE654D" w:rsidRDefault="0024088F" w:rsidP="00EB26E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Получение авансов в счет экспорта продукции (297 410,66 евро, курс НБМ на дату получения 19,1612 лей/евро)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A728EA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trike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5 698 745,14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D96F8C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994631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523</w:t>
            </w:r>
          </w:p>
        </w:tc>
      </w:tr>
      <w:tr w:rsidR="0024088F" w:rsidRPr="00EE654D" w14:paraId="7C78E7FE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E338EA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B5C9F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расходов по подоходному налогу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ED241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5 790 980,20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8E6883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C417C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</w:tr>
      <w:tr w:rsidR="0024088F" w:rsidRPr="00EE654D" w14:paraId="6642578D" w14:textId="77777777" w:rsidTr="00EE654D"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8F315" w14:textId="0C6D6936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/>
                <w:sz w:val="22"/>
                <w:szCs w:val="22"/>
                <w:lang w:val="ru-RU"/>
              </w:rPr>
              <w:t>Примечание к операции 243.</w:t>
            </w:r>
            <w:r w:rsidRPr="00EE654D">
              <w:rPr>
                <w:sz w:val="22"/>
                <w:szCs w:val="22"/>
                <w:lang w:val="ru-RU"/>
              </w:rPr>
              <w:t xml:space="preserve"> Согласно данным Декларации о подоходном налоге за 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год, налогооблагаемый доход составил 48 258 168,33 леев, соответственно подоходный налог составил 5 790 980,20 леев (48 258 168,33 леев x 0,12).</w:t>
            </w:r>
          </w:p>
        </w:tc>
      </w:tr>
      <w:tr w:rsidR="0024088F" w:rsidRPr="00EE654D" w14:paraId="5C608D54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259DC8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2C82A" w14:textId="68298F02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 xml:space="preserve">Зачет суммы подоходного налога, уплаченной авансом в течение </w:t>
            </w:r>
            <w:r w:rsidR="00EE654D" w:rsidRPr="00EE654D">
              <w:rPr>
                <w:sz w:val="22"/>
                <w:szCs w:val="22"/>
                <w:lang w:val="ru-RU"/>
              </w:rPr>
              <w:t>2024</w:t>
            </w:r>
            <w:r w:rsidRPr="00EE654D">
              <w:rPr>
                <w:sz w:val="22"/>
                <w:szCs w:val="22"/>
                <w:lang w:val="ru-RU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65CA2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4 800 000,00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09EECB" w14:textId="77777777" w:rsidR="0024088F" w:rsidRPr="00EE654D" w:rsidRDefault="0024088F" w:rsidP="00732714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AE8C5" w14:textId="77777777" w:rsidR="0024088F" w:rsidRPr="00EE654D" w:rsidRDefault="0024088F" w:rsidP="00732714">
            <w:pPr>
              <w:tabs>
                <w:tab w:val="left" w:pos="634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225</w:t>
            </w:r>
          </w:p>
        </w:tc>
      </w:tr>
      <w:tr w:rsidR="0024088F" w:rsidRPr="00EE654D" w14:paraId="7F6349B8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ABF74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FD394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текущих доходов на итоговый финансовый результат, в том числе:</w:t>
            </w:r>
          </w:p>
          <w:p w14:paraId="05D4BA26" w14:textId="77777777" w:rsidR="0024088F" w:rsidRPr="00EE654D" w:rsidRDefault="0024088F" w:rsidP="00361DF0">
            <w:pPr>
              <w:tabs>
                <w:tab w:val="left" w:pos="358"/>
              </w:tabs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bCs/>
                <w:sz w:val="22"/>
                <w:szCs w:val="22"/>
                <w:lang w:val="ru-RU"/>
              </w:rPr>
              <w:t>- доходы от продаж</w:t>
            </w:r>
            <w:r w:rsidRPr="00EE654D">
              <w:rPr>
                <w:sz w:val="22"/>
                <w:szCs w:val="22"/>
                <w:lang w:val="ru-RU"/>
              </w:rPr>
              <w:t xml:space="preserve"> </w:t>
            </w:r>
          </w:p>
          <w:p w14:paraId="4CF5EE10" w14:textId="77777777" w:rsidR="0024088F" w:rsidRPr="00EE654D" w:rsidRDefault="0024088F" w:rsidP="00361DF0">
            <w:pPr>
              <w:tabs>
                <w:tab w:val="left" w:pos="358"/>
              </w:tabs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bCs/>
                <w:sz w:val="22"/>
                <w:szCs w:val="22"/>
                <w:lang w:val="ru-RU"/>
              </w:rPr>
              <w:t>- другие доходы от операционной деятельности</w:t>
            </w:r>
            <w:r w:rsidRPr="00EE654D">
              <w:rPr>
                <w:sz w:val="22"/>
                <w:szCs w:val="22"/>
                <w:lang w:val="ru-RU"/>
              </w:rPr>
              <w:t xml:space="preserve"> </w:t>
            </w:r>
          </w:p>
          <w:p w14:paraId="11BAC6BD" w14:textId="77777777" w:rsidR="0024088F" w:rsidRPr="00EE654D" w:rsidRDefault="0024088F" w:rsidP="00361DF0">
            <w:pPr>
              <w:tabs>
                <w:tab w:val="left" w:pos="358"/>
              </w:tabs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bCs/>
                <w:sz w:val="22"/>
                <w:szCs w:val="22"/>
                <w:lang w:val="ru-RU"/>
              </w:rPr>
              <w:t>- доходы от операций с долгосрочными активами</w:t>
            </w:r>
          </w:p>
          <w:p w14:paraId="4566FBDA" w14:textId="77777777" w:rsidR="0024088F" w:rsidRPr="00EE654D" w:rsidRDefault="0024088F" w:rsidP="00361DF0">
            <w:pPr>
              <w:tabs>
                <w:tab w:val="left" w:pos="358"/>
              </w:tabs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bCs/>
                <w:sz w:val="22"/>
                <w:szCs w:val="22"/>
                <w:lang w:val="ru-RU"/>
              </w:rPr>
              <w:t>- финансовые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D8C71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0959AE19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50789D2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753 348 633,60</w:t>
            </w:r>
          </w:p>
          <w:p w14:paraId="3E325B47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3 588 265б 41</w:t>
            </w:r>
          </w:p>
          <w:p w14:paraId="2CE498C6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332 000,00</w:t>
            </w:r>
          </w:p>
          <w:p w14:paraId="58C59F92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1 965 907,87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87945C" w14:textId="77777777" w:rsidR="0024088F" w:rsidRPr="00EE654D" w:rsidRDefault="0024088F" w:rsidP="00732714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</w:p>
          <w:p w14:paraId="5C534B9C" w14:textId="77777777" w:rsidR="0024088F" w:rsidRPr="00EE654D" w:rsidRDefault="0024088F" w:rsidP="00732714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</w:p>
          <w:p w14:paraId="028896BD" w14:textId="77777777" w:rsidR="0024088F" w:rsidRPr="00EE654D" w:rsidRDefault="0024088F" w:rsidP="00732714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611</w:t>
            </w:r>
          </w:p>
          <w:p w14:paraId="4D0B75D3" w14:textId="77777777" w:rsidR="0024088F" w:rsidRPr="00EE654D" w:rsidRDefault="0024088F" w:rsidP="00732714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612</w:t>
            </w:r>
          </w:p>
          <w:p w14:paraId="4BB3FD17" w14:textId="77777777" w:rsidR="0024088F" w:rsidRPr="00EE654D" w:rsidRDefault="0024088F" w:rsidP="00732714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621</w:t>
            </w:r>
          </w:p>
          <w:p w14:paraId="5301393D" w14:textId="77777777" w:rsidR="0024088F" w:rsidRPr="00EE654D" w:rsidRDefault="0024088F" w:rsidP="00732714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622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DC9DA" w14:textId="77777777" w:rsidR="0024088F" w:rsidRPr="00EE654D" w:rsidRDefault="0024088F" w:rsidP="00732714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</w:p>
          <w:p w14:paraId="5335913A" w14:textId="77777777" w:rsidR="0024088F" w:rsidRPr="00EE654D" w:rsidRDefault="0024088F" w:rsidP="00732714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</w:p>
          <w:p w14:paraId="4911409A" w14:textId="77777777" w:rsidR="0024088F" w:rsidRPr="00EE654D" w:rsidRDefault="0024088F" w:rsidP="00732714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351</w:t>
            </w:r>
          </w:p>
          <w:p w14:paraId="35E82851" w14:textId="77777777" w:rsidR="0024088F" w:rsidRPr="00EE654D" w:rsidRDefault="0024088F" w:rsidP="00732714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351</w:t>
            </w:r>
          </w:p>
          <w:p w14:paraId="265F7322" w14:textId="77777777" w:rsidR="0024088F" w:rsidRPr="00EE654D" w:rsidRDefault="0024088F" w:rsidP="00732714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351</w:t>
            </w:r>
          </w:p>
          <w:p w14:paraId="36D0B2AC" w14:textId="77777777" w:rsidR="0024088F" w:rsidRPr="00EE654D" w:rsidRDefault="0024088F" w:rsidP="00732714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351</w:t>
            </w:r>
          </w:p>
        </w:tc>
      </w:tr>
      <w:tr w:rsidR="0024088F" w:rsidRPr="00EE654D" w14:paraId="2B733CCB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024DC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62E011" w14:textId="77777777" w:rsidR="0024088F" w:rsidRPr="00EE654D" w:rsidRDefault="0024088F" w:rsidP="00732714">
            <w:pPr>
              <w:tabs>
                <w:tab w:val="left" w:pos="358"/>
              </w:tabs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Списание текущих расходов на итоговый финансовый результат, в том числе:</w:t>
            </w:r>
          </w:p>
          <w:p w14:paraId="713AC556" w14:textId="77777777" w:rsidR="0024088F" w:rsidRPr="00EE654D" w:rsidRDefault="0024088F" w:rsidP="00361DF0">
            <w:pPr>
              <w:tabs>
                <w:tab w:val="left" w:pos="358"/>
              </w:tabs>
              <w:spacing w:line="240" w:lineRule="auto"/>
              <w:ind w:leftChars="0" w:left="0" w:firstLineChars="0" w:firstLine="0"/>
              <w:jc w:val="both"/>
              <w:rPr>
                <w:bCs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себестоимость продаж</w:t>
            </w:r>
          </w:p>
          <w:p w14:paraId="76B17A49" w14:textId="77777777" w:rsidR="0024088F" w:rsidRPr="00EE654D" w:rsidRDefault="0024088F" w:rsidP="00361DF0">
            <w:pPr>
              <w:tabs>
                <w:tab w:val="left" w:pos="358"/>
              </w:tabs>
              <w:spacing w:line="240" w:lineRule="auto"/>
              <w:ind w:leftChars="0" w:left="0" w:firstLineChars="0" w:firstLine="0"/>
              <w:jc w:val="both"/>
              <w:rPr>
                <w:bCs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расходы на реализацию</w:t>
            </w:r>
          </w:p>
          <w:p w14:paraId="11AD4114" w14:textId="77777777" w:rsidR="0024088F" w:rsidRPr="00EE654D" w:rsidRDefault="0024088F" w:rsidP="00361DF0">
            <w:pPr>
              <w:tabs>
                <w:tab w:val="left" w:pos="358"/>
              </w:tabs>
              <w:spacing w:line="240" w:lineRule="auto"/>
              <w:ind w:leftChars="0" w:left="0" w:firstLineChars="0" w:firstLine="0"/>
              <w:jc w:val="both"/>
              <w:rPr>
                <w:bCs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административные расходы</w:t>
            </w:r>
          </w:p>
          <w:p w14:paraId="3EA647CD" w14:textId="77777777" w:rsidR="0024088F" w:rsidRPr="00EE654D" w:rsidRDefault="0024088F" w:rsidP="00361DF0">
            <w:pPr>
              <w:tabs>
                <w:tab w:val="left" w:pos="358"/>
              </w:tabs>
              <w:spacing w:line="240" w:lineRule="auto"/>
              <w:ind w:leftChars="0" w:left="0" w:firstLineChars="0" w:firstLine="0"/>
              <w:jc w:val="both"/>
              <w:rPr>
                <w:bCs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другие расходы операционной деятельности</w:t>
            </w:r>
          </w:p>
          <w:p w14:paraId="0C1D4B68" w14:textId="77777777" w:rsidR="0024088F" w:rsidRPr="00EE654D" w:rsidRDefault="0024088F" w:rsidP="00361DF0">
            <w:pPr>
              <w:tabs>
                <w:tab w:val="left" w:pos="358"/>
              </w:tabs>
              <w:spacing w:line="240" w:lineRule="auto"/>
              <w:ind w:leftChars="0" w:left="0" w:firstLineChars="0" w:firstLine="0"/>
              <w:jc w:val="both"/>
              <w:rPr>
                <w:bCs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расходы, связанные с долгосрочными активами</w:t>
            </w:r>
          </w:p>
          <w:p w14:paraId="5AE296A4" w14:textId="77777777" w:rsidR="0024088F" w:rsidRPr="00EE654D" w:rsidRDefault="0024088F" w:rsidP="00361DF0">
            <w:pPr>
              <w:tabs>
                <w:tab w:val="left" w:pos="358"/>
              </w:tabs>
              <w:spacing w:line="240" w:lineRule="auto"/>
              <w:ind w:leftChars="0" w:left="0" w:firstLineChars="0" w:firstLine="0"/>
              <w:jc w:val="both"/>
              <w:rPr>
                <w:bCs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финансовые расходы</w:t>
            </w:r>
          </w:p>
          <w:p w14:paraId="41BA04D1" w14:textId="77777777" w:rsidR="0024088F" w:rsidRPr="00EE654D" w:rsidRDefault="0024088F" w:rsidP="00361DF0">
            <w:pPr>
              <w:tabs>
                <w:tab w:val="left" w:pos="358"/>
              </w:tabs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- расходы по подоходному налогу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57ADB4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76AF9BD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  <w:p w14:paraId="49F9A16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523 576 139,72</w:t>
            </w:r>
          </w:p>
          <w:p w14:paraId="08B2C039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15 698 960,47</w:t>
            </w:r>
          </w:p>
          <w:p w14:paraId="4C84F438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158 507 388,89</w:t>
            </w:r>
          </w:p>
          <w:p w14:paraId="2399D3F3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11 511 696,93</w:t>
            </w:r>
          </w:p>
          <w:p w14:paraId="5F64CF51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393 385,1</w:t>
            </w:r>
          </w:p>
          <w:p w14:paraId="39723F8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9 730 066,64</w:t>
            </w:r>
          </w:p>
          <w:p w14:paraId="6EFCD7FD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5 790 980,20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F707F5" w14:textId="77777777" w:rsidR="0024088F" w:rsidRPr="00EE654D" w:rsidRDefault="0024088F" w:rsidP="00732714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</w:p>
          <w:p w14:paraId="43F9365E" w14:textId="77777777" w:rsidR="0024088F" w:rsidRPr="00EE654D" w:rsidRDefault="0024088F" w:rsidP="00732714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</w:p>
          <w:p w14:paraId="4AA7916F" w14:textId="77777777" w:rsidR="0024088F" w:rsidRPr="00EE654D" w:rsidRDefault="0024088F" w:rsidP="00732714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351</w:t>
            </w:r>
          </w:p>
          <w:p w14:paraId="19832EA3" w14:textId="77777777" w:rsidR="0024088F" w:rsidRPr="00EE654D" w:rsidRDefault="0024088F" w:rsidP="00732714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351</w:t>
            </w:r>
          </w:p>
          <w:p w14:paraId="58A0D87D" w14:textId="77777777" w:rsidR="0024088F" w:rsidRPr="00EE654D" w:rsidRDefault="0024088F" w:rsidP="00732714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351</w:t>
            </w:r>
          </w:p>
          <w:p w14:paraId="2D9E12DF" w14:textId="77777777" w:rsidR="0024088F" w:rsidRPr="00EE654D" w:rsidRDefault="0024088F" w:rsidP="00732714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351</w:t>
            </w:r>
          </w:p>
          <w:p w14:paraId="2446B839" w14:textId="77777777" w:rsidR="0024088F" w:rsidRPr="00EE654D" w:rsidRDefault="0024088F" w:rsidP="00732714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351</w:t>
            </w:r>
          </w:p>
          <w:p w14:paraId="481639EC" w14:textId="77777777" w:rsidR="0024088F" w:rsidRPr="00EE654D" w:rsidRDefault="0024088F" w:rsidP="00732714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351</w:t>
            </w:r>
          </w:p>
          <w:p w14:paraId="17B8FD0F" w14:textId="77777777" w:rsidR="0024088F" w:rsidRPr="00EE654D" w:rsidRDefault="0024088F" w:rsidP="00732714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0F8A0" w14:textId="77777777" w:rsidR="0024088F" w:rsidRPr="00EE654D" w:rsidRDefault="0024088F" w:rsidP="00732714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</w:p>
          <w:p w14:paraId="21DED33D" w14:textId="77777777" w:rsidR="0024088F" w:rsidRPr="00EE654D" w:rsidRDefault="0024088F" w:rsidP="00732714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</w:p>
          <w:p w14:paraId="7C5A9F14" w14:textId="77777777" w:rsidR="0024088F" w:rsidRPr="00EE654D" w:rsidRDefault="0024088F" w:rsidP="00732714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711</w:t>
            </w:r>
          </w:p>
          <w:p w14:paraId="3B95ACE4" w14:textId="77777777" w:rsidR="0024088F" w:rsidRPr="00EE654D" w:rsidRDefault="0024088F" w:rsidP="00732714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712</w:t>
            </w:r>
          </w:p>
          <w:p w14:paraId="78166C95" w14:textId="77777777" w:rsidR="0024088F" w:rsidRPr="00EE654D" w:rsidRDefault="0024088F" w:rsidP="00732714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713</w:t>
            </w:r>
          </w:p>
          <w:p w14:paraId="0F509475" w14:textId="77777777" w:rsidR="0024088F" w:rsidRPr="00EE654D" w:rsidRDefault="0024088F" w:rsidP="00732714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714</w:t>
            </w:r>
          </w:p>
          <w:p w14:paraId="215BF797" w14:textId="77777777" w:rsidR="0024088F" w:rsidRPr="00EE654D" w:rsidRDefault="0024088F" w:rsidP="00732714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721</w:t>
            </w:r>
          </w:p>
          <w:p w14:paraId="60362057" w14:textId="77777777" w:rsidR="0024088F" w:rsidRPr="00EE654D" w:rsidRDefault="0024088F" w:rsidP="00732714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722</w:t>
            </w:r>
          </w:p>
          <w:p w14:paraId="17838432" w14:textId="77777777" w:rsidR="0024088F" w:rsidRPr="00EE654D" w:rsidRDefault="0024088F" w:rsidP="00732714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trike/>
                <w:color w:val="FF0000"/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731</w:t>
            </w:r>
          </w:p>
        </w:tc>
      </w:tr>
      <w:tr w:rsidR="0024088F" w:rsidRPr="00EE654D" w14:paraId="4D7F8565" w14:textId="77777777" w:rsidTr="00EE654D"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F00E49" w14:textId="77777777" w:rsidR="0024088F" w:rsidRPr="00EE654D" w:rsidRDefault="0024088F" w:rsidP="00732714">
            <w:pPr>
              <w:numPr>
                <w:ilvl w:val="0"/>
                <w:numId w:val="1"/>
              </w:numPr>
              <w:tabs>
                <w:tab w:val="left" w:pos="0"/>
                <w:tab w:val="left" w:pos="360"/>
              </w:tabs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0FEDA" w14:textId="77777777" w:rsidR="0024088F" w:rsidRPr="00EE654D" w:rsidRDefault="0024088F" w:rsidP="00732714">
            <w:pP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Отражение чистой прибыли отчетного периода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DE69B" w14:textId="77777777" w:rsidR="0024088F" w:rsidRPr="00EE654D" w:rsidRDefault="0024088F" w:rsidP="00EE654D">
            <w:pPr>
              <w:spacing w:line="240" w:lineRule="auto"/>
              <w:ind w:left="0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bCs/>
                <w:position w:val="0"/>
                <w:sz w:val="22"/>
                <w:szCs w:val="22"/>
                <w:lang w:val="ru-RU"/>
              </w:rPr>
              <w:t>34 025 987,43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4BA59" w14:textId="77777777" w:rsidR="0024088F" w:rsidRPr="00EE654D" w:rsidRDefault="0024088F" w:rsidP="00732714">
            <w:pPr>
              <w:spacing w:line="240" w:lineRule="auto"/>
              <w:ind w:left="0" w:right="-49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DD3B5" w14:textId="77777777" w:rsidR="0024088F" w:rsidRPr="00EE654D" w:rsidRDefault="0024088F" w:rsidP="00732714">
            <w:pPr>
              <w:tabs>
                <w:tab w:val="left" w:pos="634"/>
              </w:tabs>
              <w:spacing w:line="240" w:lineRule="auto"/>
              <w:ind w:left="0" w:right="-37" w:hanging="2"/>
              <w:jc w:val="center"/>
              <w:rPr>
                <w:sz w:val="22"/>
                <w:szCs w:val="22"/>
                <w:lang w:val="ru-RU"/>
              </w:rPr>
            </w:pPr>
            <w:r w:rsidRPr="00EE654D">
              <w:rPr>
                <w:sz w:val="22"/>
                <w:szCs w:val="22"/>
                <w:lang w:val="ru-RU"/>
              </w:rPr>
              <w:t>333</w:t>
            </w:r>
          </w:p>
        </w:tc>
      </w:tr>
    </w:tbl>
    <w:p w14:paraId="302D47D6" w14:textId="77777777" w:rsidR="0024088F" w:rsidRPr="00BA38E5" w:rsidRDefault="0024088F" w:rsidP="00845658">
      <w:pPr>
        <w:spacing w:line="240" w:lineRule="auto"/>
        <w:ind w:leftChars="0" w:left="0" w:firstLineChars="0" w:firstLine="0"/>
        <w:rPr>
          <w:lang w:val="ru-RU"/>
        </w:rPr>
      </w:pPr>
    </w:p>
    <w:p w14:paraId="5429B5E8" w14:textId="77777777" w:rsidR="0024088F" w:rsidRPr="00BA38E5" w:rsidRDefault="0024088F" w:rsidP="007F766F">
      <w:pPr>
        <w:spacing w:line="240" w:lineRule="auto"/>
        <w:ind w:left="0" w:hanging="2"/>
        <w:jc w:val="center"/>
        <w:rPr>
          <w:b/>
          <w:lang w:val="ru-RU"/>
        </w:rPr>
        <w:sectPr w:rsidR="0024088F" w:rsidRPr="00BA38E5" w:rsidSect="005F15A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1" w:bottom="851" w:left="1418" w:header="709" w:footer="709" w:gutter="0"/>
          <w:cols w:space="720"/>
          <w:docGrid w:linePitch="326"/>
        </w:sectPr>
      </w:pPr>
    </w:p>
    <w:p w14:paraId="5F3464F7" w14:textId="0DD53DEA" w:rsidR="0024088F" w:rsidRPr="00BA38E5" w:rsidRDefault="0024088F" w:rsidP="007F766F">
      <w:pPr>
        <w:spacing w:line="240" w:lineRule="auto"/>
        <w:ind w:left="0" w:hanging="2"/>
        <w:jc w:val="center"/>
        <w:rPr>
          <w:b/>
          <w:lang w:val="ru-RU"/>
        </w:rPr>
      </w:pPr>
      <w:proofErr w:type="spellStart"/>
      <w:r w:rsidRPr="00BA38E5">
        <w:rPr>
          <w:b/>
          <w:lang w:val="ru-RU"/>
        </w:rPr>
        <w:lastRenderedPageBreak/>
        <w:t>Оборотно</w:t>
      </w:r>
      <w:proofErr w:type="spellEnd"/>
      <w:r w:rsidRPr="00BA38E5">
        <w:rPr>
          <w:b/>
          <w:lang w:val="ru-RU"/>
        </w:rPr>
        <w:t xml:space="preserve"> - сальдовая ведомость за </w:t>
      </w:r>
      <w:r w:rsidR="00EE654D">
        <w:rPr>
          <w:b/>
          <w:lang w:val="ru-RU"/>
        </w:rPr>
        <w:t>2024</w:t>
      </w:r>
      <w:r w:rsidRPr="00BA38E5">
        <w:rPr>
          <w:b/>
          <w:lang w:val="ru-RU"/>
        </w:rPr>
        <w:t xml:space="preserve"> г</w:t>
      </w:r>
    </w:p>
    <w:p w14:paraId="78122FD8" w14:textId="77777777" w:rsidR="0024088F" w:rsidRPr="00BA38E5" w:rsidRDefault="0024088F" w:rsidP="007F766F">
      <w:pPr>
        <w:spacing w:line="240" w:lineRule="auto"/>
        <w:ind w:left="0" w:hanging="2"/>
        <w:jc w:val="center"/>
        <w:rPr>
          <w:b/>
          <w:lang w:val="ru-RU"/>
        </w:rPr>
      </w:pPr>
    </w:p>
    <w:tbl>
      <w:tblPr>
        <w:tblW w:w="15762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4087"/>
        <w:gridCol w:w="1842"/>
        <w:gridCol w:w="1724"/>
        <w:gridCol w:w="10"/>
        <w:gridCol w:w="1833"/>
        <w:gridCol w:w="1843"/>
        <w:gridCol w:w="27"/>
        <w:gridCol w:w="1816"/>
        <w:gridCol w:w="1701"/>
        <w:gridCol w:w="27"/>
      </w:tblGrid>
      <w:tr w:rsidR="0024088F" w:rsidRPr="00BA38E5" w14:paraId="163CA84A" w14:textId="77777777" w:rsidTr="00407164">
        <w:trPr>
          <w:trHeight w:val="240"/>
        </w:trPr>
        <w:tc>
          <w:tcPr>
            <w:tcW w:w="4939" w:type="dxa"/>
            <w:gridSpan w:val="2"/>
            <w:noWrap/>
            <w:vAlign w:val="bottom"/>
          </w:tcPr>
          <w:p w14:paraId="6CC262A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Счет</w:t>
            </w:r>
          </w:p>
        </w:tc>
        <w:tc>
          <w:tcPr>
            <w:tcW w:w="3576" w:type="dxa"/>
            <w:gridSpan w:val="3"/>
            <w:noWrap/>
            <w:vAlign w:val="bottom"/>
          </w:tcPr>
          <w:p w14:paraId="7850BF1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Остаток на начало периода</w:t>
            </w:r>
          </w:p>
        </w:tc>
        <w:tc>
          <w:tcPr>
            <w:tcW w:w="3703" w:type="dxa"/>
            <w:gridSpan w:val="3"/>
            <w:noWrap/>
            <w:vAlign w:val="bottom"/>
          </w:tcPr>
          <w:p w14:paraId="4CBFEEB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Обороты за период</w:t>
            </w:r>
          </w:p>
        </w:tc>
        <w:tc>
          <w:tcPr>
            <w:tcW w:w="3544" w:type="dxa"/>
            <w:gridSpan w:val="3"/>
            <w:noWrap/>
            <w:vAlign w:val="bottom"/>
          </w:tcPr>
          <w:p w14:paraId="7A36753D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Остаток на конец периода</w:t>
            </w:r>
          </w:p>
        </w:tc>
      </w:tr>
      <w:tr w:rsidR="0024088F" w:rsidRPr="00BA38E5" w14:paraId="08E21D19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  <w:noWrap/>
            <w:vAlign w:val="bottom"/>
          </w:tcPr>
          <w:p w14:paraId="3010CD90" w14:textId="77777777" w:rsidR="0024088F" w:rsidRPr="00BA38E5" w:rsidRDefault="0024088F" w:rsidP="009641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Код</w:t>
            </w:r>
          </w:p>
        </w:tc>
        <w:tc>
          <w:tcPr>
            <w:tcW w:w="4087" w:type="dxa"/>
            <w:noWrap/>
            <w:vAlign w:val="bottom"/>
          </w:tcPr>
          <w:p w14:paraId="0FAAED60" w14:textId="77777777" w:rsidR="0024088F" w:rsidRPr="00BA38E5" w:rsidRDefault="0024088F" w:rsidP="009641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Наименование</w:t>
            </w:r>
          </w:p>
        </w:tc>
        <w:tc>
          <w:tcPr>
            <w:tcW w:w="1842" w:type="dxa"/>
            <w:noWrap/>
            <w:vAlign w:val="bottom"/>
          </w:tcPr>
          <w:p w14:paraId="2B612A1B" w14:textId="77777777" w:rsidR="0024088F" w:rsidRPr="00BA38E5" w:rsidRDefault="0024088F" w:rsidP="009641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Дебет</w:t>
            </w:r>
          </w:p>
        </w:tc>
        <w:tc>
          <w:tcPr>
            <w:tcW w:w="1724" w:type="dxa"/>
            <w:noWrap/>
            <w:vAlign w:val="bottom"/>
          </w:tcPr>
          <w:p w14:paraId="49992A6B" w14:textId="77777777" w:rsidR="0024088F" w:rsidRPr="00BA38E5" w:rsidRDefault="0024088F" w:rsidP="009641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Кредит</w:t>
            </w:r>
          </w:p>
        </w:tc>
        <w:tc>
          <w:tcPr>
            <w:tcW w:w="1843" w:type="dxa"/>
            <w:gridSpan w:val="2"/>
            <w:noWrap/>
            <w:vAlign w:val="bottom"/>
          </w:tcPr>
          <w:p w14:paraId="13FD3832" w14:textId="77777777" w:rsidR="0024088F" w:rsidRPr="00BA38E5" w:rsidRDefault="0024088F" w:rsidP="009641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Дебет</w:t>
            </w:r>
          </w:p>
        </w:tc>
        <w:tc>
          <w:tcPr>
            <w:tcW w:w="1843" w:type="dxa"/>
            <w:noWrap/>
            <w:vAlign w:val="bottom"/>
          </w:tcPr>
          <w:p w14:paraId="74618A29" w14:textId="77777777" w:rsidR="0024088F" w:rsidRPr="00BA38E5" w:rsidRDefault="0024088F" w:rsidP="009641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Кредит</w:t>
            </w:r>
          </w:p>
        </w:tc>
        <w:tc>
          <w:tcPr>
            <w:tcW w:w="1843" w:type="dxa"/>
            <w:gridSpan w:val="2"/>
            <w:noWrap/>
            <w:vAlign w:val="bottom"/>
          </w:tcPr>
          <w:p w14:paraId="5CFE4958" w14:textId="77777777" w:rsidR="0024088F" w:rsidRPr="00BA38E5" w:rsidRDefault="0024088F" w:rsidP="009641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Дебет</w:t>
            </w:r>
          </w:p>
        </w:tc>
        <w:tc>
          <w:tcPr>
            <w:tcW w:w="1701" w:type="dxa"/>
            <w:noWrap/>
            <w:vAlign w:val="bottom"/>
          </w:tcPr>
          <w:p w14:paraId="225097F3" w14:textId="77777777" w:rsidR="0024088F" w:rsidRPr="00BA38E5" w:rsidRDefault="0024088F" w:rsidP="009641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ru-RU"/>
              </w:rPr>
            </w:pPr>
            <w:proofErr w:type="spellStart"/>
            <w:r w:rsidRPr="00BA38E5">
              <w:rPr>
                <w:position w:val="0"/>
                <w:lang w:val="ru-RU"/>
              </w:rPr>
              <w:t>Credit</w:t>
            </w:r>
            <w:proofErr w:type="spellEnd"/>
          </w:p>
        </w:tc>
      </w:tr>
      <w:tr w:rsidR="0024088F" w:rsidRPr="00BA38E5" w14:paraId="6C38B2C7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6582F70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112</w:t>
            </w:r>
          </w:p>
        </w:tc>
        <w:tc>
          <w:tcPr>
            <w:tcW w:w="4087" w:type="dxa"/>
          </w:tcPr>
          <w:p w14:paraId="6C4CF66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lang w:val="ru-RU"/>
              </w:rPr>
              <w:t>Нематериальные активы в эксплуатации</w:t>
            </w:r>
          </w:p>
        </w:tc>
        <w:tc>
          <w:tcPr>
            <w:tcW w:w="1842" w:type="dxa"/>
          </w:tcPr>
          <w:p w14:paraId="5F94D1B6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6B3E114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2 341 152,00</w:t>
            </w:r>
          </w:p>
        </w:tc>
        <w:tc>
          <w:tcPr>
            <w:tcW w:w="1724" w:type="dxa"/>
          </w:tcPr>
          <w:p w14:paraId="472A9D2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48DC97E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51BC102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1 226 500,00</w:t>
            </w:r>
          </w:p>
        </w:tc>
        <w:tc>
          <w:tcPr>
            <w:tcW w:w="1843" w:type="dxa"/>
          </w:tcPr>
          <w:p w14:paraId="36C4411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22030866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6965E52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3 567 652,00</w:t>
            </w:r>
          </w:p>
        </w:tc>
        <w:tc>
          <w:tcPr>
            <w:tcW w:w="1701" w:type="dxa"/>
          </w:tcPr>
          <w:p w14:paraId="0514060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02DC8679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562F73E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1121</w:t>
            </w:r>
          </w:p>
        </w:tc>
        <w:tc>
          <w:tcPr>
            <w:tcW w:w="4087" w:type="dxa"/>
          </w:tcPr>
          <w:p w14:paraId="757D54A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Концессии, лицензии и товарные знаки</w:t>
            </w:r>
          </w:p>
        </w:tc>
        <w:tc>
          <w:tcPr>
            <w:tcW w:w="1842" w:type="dxa"/>
          </w:tcPr>
          <w:p w14:paraId="64267E2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33C2DAE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1 756 300,00</w:t>
            </w:r>
          </w:p>
        </w:tc>
        <w:tc>
          <w:tcPr>
            <w:tcW w:w="1724" w:type="dxa"/>
          </w:tcPr>
          <w:p w14:paraId="55550BB0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3AAE401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49DEAF4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1 226 500,00</w:t>
            </w:r>
          </w:p>
        </w:tc>
        <w:tc>
          <w:tcPr>
            <w:tcW w:w="1843" w:type="dxa"/>
          </w:tcPr>
          <w:p w14:paraId="7EF79567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7B2B835B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4F5B2C7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2 982 800,00</w:t>
            </w:r>
          </w:p>
        </w:tc>
        <w:tc>
          <w:tcPr>
            <w:tcW w:w="1701" w:type="dxa"/>
          </w:tcPr>
          <w:p w14:paraId="77C605E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380C65B3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611F7BA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1122</w:t>
            </w:r>
          </w:p>
        </w:tc>
        <w:tc>
          <w:tcPr>
            <w:tcW w:w="4087" w:type="dxa"/>
          </w:tcPr>
          <w:p w14:paraId="0FD7187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Авторские права и охранные документы</w:t>
            </w:r>
          </w:p>
        </w:tc>
        <w:tc>
          <w:tcPr>
            <w:tcW w:w="1842" w:type="dxa"/>
          </w:tcPr>
          <w:p w14:paraId="49D1C466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0F6867FB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45 879,00</w:t>
            </w:r>
          </w:p>
        </w:tc>
        <w:tc>
          <w:tcPr>
            <w:tcW w:w="1724" w:type="dxa"/>
          </w:tcPr>
          <w:p w14:paraId="3369C36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7B7926B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71D0444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5DD932C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707E29C0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45 879,00</w:t>
            </w:r>
          </w:p>
        </w:tc>
        <w:tc>
          <w:tcPr>
            <w:tcW w:w="1701" w:type="dxa"/>
          </w:tcPr>
          <w:p w14:paraId="331497B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486E4349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4EA65C4B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1123</w:t>
            </w:r>
          </w:p>
        </w:tc>
        <w:tc>
          <w:tcPr>
            <w:tcW w:w="4087" w:type="dxa"/>
          </w:tcPr>
          <w:p w14:paraId="5F2F820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Программное обеспечение</w:t>
            </w:r>
          </w:p>
        </w:tc>
        <w:tc>
          <w:tcPr>
            <w:tcW w:w="1842" w:type="dxa"/>
          </w:tcPr>
          <w:p w14:paraId="3C9C767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499 934,00</w:t>
            </w:r>
          </w:p>
        </w:tc>
        <w:tc>
          <w:tcPr>
            <w:tcW w:w="1724" w:type="dxa"/>
          </w:tcPr>
          <w:p w14:paraId="5979ECA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3579983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14D0667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19F8CFA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499 9 34,00</w:t>
            </w:r>
          </w:p>
        </w:tc>
        <w:tc>
          <w:tcPr>
            <w:tcW w:w="1701" w:type="dxa"/>
          </w:tcPr>
          <w:p w14:paraId="7944333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7E3E0CA1" w14:textId="77777777" w:rsidTr="007A62EF">
        <w:trPr>
          <w:gridAfter w:val="1"/>
          <w:wAfter w:w="27" w:type="dxa"/>
          <w:trHeight w:val="47"/>
        </w:trPr>
        <w:tc>
          <w:tcPr>
            <w:tcW w:w="852" w:type="dxa"/>
          </w:tcPr>
          <w:p w14:paraId="4918343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1124</w:t>
            </w:r>
          </w:p>
        </w:tc>
        <w:tc>
          <w:tcPr>
            <w:tcW w:w="4087" w:type="dxa"/>
          </w:tcPr>
          <w:p w14:paraId="4098F781" w14:textId="77777777" w:rsidR="0024088F" w:rsidRPr="00BA38E5" w:rsidRDefault="0024088F" w:rsidP="007A62EF">
            <w:pPr>
              <w:suppressAutoHyphens w:val="0"/>
              <w:spacing w:line="240" w:lineRule="auto"/>
              <w:ind w:leftChars="0" w:left="0" w:firstLineChars="0" w:firstLine="0"/>
              <w:contextualSpacing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Прочие нематериальные активы</w:t>
            </w:r>
          </w:p>
        </w:tc>
        <w:tc>
          <w:tcPr>
            <w:tcW w:w="1842" w:type="dxa"/>
          </w:tcPr>
          <w:p w14:paraId="475BE68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39 039,00</w:t>
            </w:r>
          </w:p>
        </w:tc>
        <w:tc>
          <w:tcPr>
            <w:tcW w:w="1724" w:type="dxa"/>
          </w:tcPr>
          <w:p w14:paraId="2BA8B57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02478FC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0E64439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3782312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39 039,00</w:t>
            </w:r>
          </w:p>
        </w:tc>
        <w:tc>
          <w:tcPr>
            <w:tcW w:w="1701" w:type="dxa"/>
          </w:tcPr>
          <w:p w14:paraId="18A49D9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5FDA13DC" w14:textId="77777777" w:rsidTr="007A62EF">
        <w:trPr>
          <w:gridAfter w:val="1"/>
          <w:wAfter w:w="27" w:type="dxa"/>
          <w:trHeight w:val="552"/>
        </w:trPr>
        <w:tc>
          <w:tcPr>
            <w:tcW w:w="852" w:type="dxa"/>
          </w:tcPr>
          <w:p w14:paraId="2D7782D6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113</w:t>
            </w:r>
          </w:p>
        </w:tc>
        <w:tc>
          <w:tcPr>
            <w:tcW w:w="4087" w:type="dxa"/>
          </w:tcPr>
          <w:p w14:paraId="5CE3197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lang w:val="ru-RU"/>
              </w:rPr>
              <w:t>Амортизация нематериальных активов</w:t>
            </w:r>
          </w:p>
        </w:tc>
        <w:tc>
          <w:tcPr>
            <w:tcW w:w="1842" w:type="dxa"/>
          </w:tcPr>
          <w:p w14:paraId="0F53EBC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21880D9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B7D9EA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617 935,00</w:t>
            </w:r>
          </w:p>
        </w:tc>
        <w:tc>
          <w:tcPr>
            <w:tcW w:w="1843" w:type="dxa"/>
            <w:gridSpan w:val="2"/>
          </w:tcPr>
          <w:p w14:paraId="1D3CA69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3ACED52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2BD50AA6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324 045,66</w:t>
            </w:r>
          </w:p>
        </w:tc>
        <w:tc>
          <w:tcPr>
            <w:tcW w:w="1843" w:type="dxa"/>
            <w:gridSpan w:val="2"/>
          </w:tcPr>
          <w:p w14:paraId="270639F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34EB0416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370898C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941 980,66</w:t>
            </w:r>
          </w:p>
        </w:tc>
      </w:tr>
      <w:tr w:rsidR="0024088F" w:rsidRPr="00BA38E5" w14:paraId="58F639AB" w14:textId="77777777" w:rsidTr="007A62EF">
        <w:trPr>
          <w:gridAfter w:val="1"/>
          <w:wAfter w:w="27" w:type="dxa"/>
          <w:trHeight w:val="560"/>
        </w:trPr>
        <w:tc>
          <w:tcPr>
            <w:tcW w:w="852" w:type="dxa"/>
          </w:tcPr>
          <w:p w14:paraId="4C38CBA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1131</w:t>
            </w:r>
          </w:p>
        </w:tc>
        <w:tc>
          <w:tcPr>
            <w:tcW w:w="4087" w:type="dxa"/>
          </w:tcPr>
          <w:p w14:paraId="39E941E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Амортизация концессий, лицензий и товарных знаков</w:t>
            </w:r>
          </w:p>
        </w:tc>
        <w:tc>
          <w:tcPr>
            <w:tcW w:w="1842" w:type="dxa"/>
          </w:tcPr>
          <w:p w14:paraId="4492D16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4F79228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752D9BE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543 050,00</w:t>
            </w:r>
          </w:p>
        </w:tc>
        <w:tc>
          <w:tcPr>
            <w:tcW w:w="1843" w:type="dxa"/>
            <w:gridSpan w:val="2"/>
          </w:tcPr>
          <w:p w14:paraId="71C211F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3D37AA5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1B8F7AD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161 348,00</w:t>
            </w:r>
          </w:p>
        </w:tc>
        <w:tc>
          <w:tcPr>
            <w:tcW w:w="1843" w:type="dxa"/>
            <w:gridSpan w:val="2"/>
          </w:tcPr>
          <w:p w14:paraId="6A6867C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4261A5F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3729C84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704 398,00</w:t>
            </w:r>
          </w:p>
        </w:tc>
      </w:tr>
      <w:tr w:rsidR="0024088F" w:rsidRPr="00BA38E5" w14:paraId="6492DA9A" w14:textId="77777777" w:rsidTr="007A62EF">
        <w:trPr>
          <w:gridAfter w:val="1"/>
          <w:wAfter w:w="27" w:type="dxa"/>
          <w:trHeight w:val="412"/>
        </w:trPr>
        <w:tc>
          <w:tcPr>
            <w:tcW w:w="852" w:type="dxa"/>
          </w:tcPr>
          <w:p w14:paraId="790F2D1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1132</w:t>
            </w:r>
          </w:p>
        </w:tc>
        <w:tc>
          <w:tcPr>
            <w:tcW w:w="4087" w:type="dxa"/>
          </w:tcPr>
          <w:p w14:paraId="5641884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Амортизация авторских прав и охранных документов</w:t>
            </w:r>
          </w:p>
        </w:tc>
        <w:tc>
          <w:tcPr>
            <w:tcW w:w="1842" w:type="dxa"/>
          </w:tcPr>
          <w:p w14:paraId="2B15B2D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7A7A613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43F0013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22 578,00</w:t>
            </w:r>
          </w:p>
        </w:tc>
        <w:tc>
          <w:tcPr>
            <w:tcW w:w="1843" w:type="dxa"/>
            <w:gridSpan w:val="2"/>
          </w:tcPr>
          <w:p w14:paraId="696ADE5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43E171A6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3AD1BB4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23 301,00</w:t>
            </w:r>
          </w:p>
        </w:tc>
        <w:tc>
          <w:tcPr>
            <w:tcW w:w="1843" w:type="dxa"/>
            <w:gridSpan w:val="2"/>
          </w:tcPr>
          <w:p w14:paraId="1B0B7C8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22B5DF3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3640874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45 879,00</w:t>
            </w:r>
          </w:p>
        </w:tc>
      </w:tr>
      <w:tr w:rsidR="0024088F" w:rsidRPr="00BA38E5" w14:paraId="6848757D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70D9330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1133</w:t>
            </w:r>
          </w:p>
        </w:tc>
        <w:tc>
          <w:tcPr>
            <w:tcW w:w="4087" w:type="dxa"/>
          </w:tcPr>
          <w:p w14:paraId="5787F27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Амортизация программного обеспечения</w:t>
            </w:r>
          </w:p>
        </w:tc>
        <w:tc>
          <w:tcPr>
            <w:tcW w:w="1842" w:type="dxa"/>
          </w:tcPr>
          <w:p w14:paraId="156D34AB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198A468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68BFC08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35 680,00</w:t>
            </w:r>
          </w:p>
        </w:tc>
        <w:tc>
          <w:tcPr>
            <w:tcW w:w="1843" w:type="dxa"/>
            <w:gridSpan w:val="2"/>
          </w:tcPr>
          <w:p w14:paraId="1F49793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60BD31F0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5531AC0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116 984,66</w:t>
            </w:r>
          </w:p>
        </w:tc>
        <w:tc>
          <w:tcPr>
            <w:tcW w:w="1843" w:type="dxa"/>
            <w:gridSpan w:val="2"/>
          </w:tcPr>
          <w:p w14:paraId="6DA1CC07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731D24E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401E5FA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152 664,66</w:t>
            </w:r>
          </w:p>
        </w:tc>
      </w:tr>
      <w:tr w:rsidR="0024088F" w:rsidRPr="00BA38E5" w14:paraId="2F3FFBC7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3ED024D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1134</w:t>
            </w:r>
          </w:p>
        </w:tc>
        <w:tc>
          <w:tcPr>
            <w:tcW w:w="4087" w:type="dxa"/>
          </w:tcPr>
          <w:p w14:paraId="5222EDB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Амортизация прочих нематериальных активов</w:t>
            </w:r>
          </w:p>
        </w:tc>
        <w:tc>
          <w:tcPr>
            <w:tcW w:w="1842" w:type="dxa"/>
          </w:tcPr>
          <w:p w14:paraId="2105EDC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7B80C26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15AE45E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16 627,00</w:t>
            </w:r>
          </w:p>
        </w:tc>
        <w:tc>
          <w:tcPr>
            <w:tcW w:w="1843" w:type="dxa"/>
            <w:gridSpan w:val="2"/>
          </w:tcPr>
          <w:p w14:paraId="59BC852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304D525B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215D4C7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22 412,00</w:t>
            </w:r>
          </w:p>
        </w:tc>
        <w:tc>
          <w:tcPr>
            <w:tcW w:w="1843" w:type="dxa"/>
            <w:gridSpan w:val="2"/>
          </w:tcPr>
          <w:p w14:paraId="134A6DA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295DA15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08047D1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39 039,00</w:t>
            </w:r>
          </w:p>
        </w:tc>
      </w:tr>
      <w:tr w:rsidR="0024088F" w:rsidRPr="00BA38E5" w14:paraId="320A1F91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44AAD70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121</w:t>
            </w:r>
          </w:p>
        </w:tc>
        <w:tc>
          <w:tcPr>
            <w:tcW w:w="4087" w:type="dxa"/>
          </w:tcPr>
          <w:p w14:paraId="6907602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Незавершенные долгосрочные материальные активы</w:t>
            </w:r>
          </w:p>
        </w:tc>
        <w:tc>
          <w:tcPr>
            <w:tcW w:w="1842" w:type="dxa"/>
          </w:tcPr>
          <w:p w14:paraId="5AFFF49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2856D81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2 786 890,00</w:t>
            </w:r>
          </w:p>
        </w:tc>
        <w:tc>
          <w:tcPr>
            <w:tcW w:w="1724" w:type="dxa"/>
          </w:tcPr>
          <w:p w14:paraId="26AD9E2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6D996BA0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31C2C61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2 819 096,00</w:t>
            </w:r>
          </w:p>
        </w:tc>
        <w:tc>
          <w:tcPr>
            <w:tcW w:w="1843" w:type="dxa"/>
          </w:tcPr>
          <w:p w14:paraId="18357E9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5745A5AB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2 292 398,00</w:t>
            </w:r>
          </w:p>
        </w:tc>
        <w:tc>
          <w:tcPr>
            <w:tcW w:w="1843" w:type="dxa"/>
            <w:gridSpan w:val="2"/>
          </w:tcPr>
          <w:p w14:paraId="25F169E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3978F2D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3 313 588,00</w:t>
            </w:r>
          </w:p>
        </w:tc>
        <w:tc>
          <w:tcPr>
            <w:tcW w:w="1701" w:type="dxa"/>
          </w:tcPr>
          <w:p w14:paraId="70095B8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4A39096F" w14:textId="77777777" w:rsidTr="007A62EF">
        <w:trPr>
          <w:gridAfter w:val="1"/>
          <w:wAfter w:w="27" w:type="dxa"/>
          <w:trHeight w:val="359"/>
        </w:trPr>
        <w:tc>
          <w:tcPr>
            <w:tcW w:w="852" w:type="dxa"/>
          </w:tcPr>
          <w:p w14:paraId="4969D48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1211</w:t>
            </w:r>
          </w:p>
        </w:tc>
        <w:tc>
          <w:tcPr>
            <w:tcW w:w="4087" w:type="dxa"/>
          </w:tcPr>
          <w:p w14:paraId="7C0AB9CB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Незавершенное строительство</w:t>
            </w:r>
          </w:p>
        </w:tc>
        <w:tc>
          <w:tcPr>
            <w:tcW w:w="1842" w:type="dxa"/>
          </w:tcPr>
          <w:p w14:paraId="4286ABE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2 530 412,00</w:t>
            </w:r>
          </w:p>
        </w:tc>
        <w:tc>
          <w:tcPr>
            <w:tcW w:w="1724" w:type="dxa"/>
          </w:tcPr>
          <w:p w14:paraId="437D092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2ED4969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140 000,00</w:t>
            </w:r>
          </w:p>
        </w:tc>
        <w:tc>
          <w:tcPr>
            <w:tcW w:w="1843" w:type="dxa"/>
          </w:tcPr>
          <w:p w14:paraId="2CA15FD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45E69E2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2 670 412,00</w:t>
            </w:r>
          </w:p>
        </w:tc>
        <w:tc>
          <w:tcPr>
            <w:tcW w:w="1701" w:type="dxa"/>
          </w:tcPr>
          <w:p w14:paraId="3B4E69A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30AC4555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092BBD4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1212</w:t>
            </w:r>
          </w:p>
        </w:tc>
        <w:tc>
          <w:tcPr>
            <w:tcW w:w="4087" w:type="dxa"/>
          </w:tcPr>
          <w:p w14:paraId="6E08C0A7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Оборудование к установке</w:t>
            </w:r>
          </w:p>
        </w:tc>
        <w:tc>
          <w:tcPr>
            <w:tcW w:w="1842" w:type="dxa"/>
          </w:tcPr>
          <w:p w14:paraId="60D3B68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256 478,00</w:t>
            </w:r>
          </w:p>
        </w:tc>
        <w:tc>
          <w:tcPr>
            <w:tcW w:w="1724" w:type="dxa"/>
          </w:tcPr>
          <w:p w14:paraId="350E86F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095C08A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2 543 121,00</w:t>
            </w:r>
          </w:p>
        </w:tc>
        <w:tc>
          <w:tcPr>
            <w:tcW w:w="1843" w:type="dxa"/>
          </w:tcPr>
          <w:p w14:paraId="2AC573A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2 156 423,00</w:t>
            </w:r>
          </w:p>
        </w:tc>
        <w:tc>
          <w:tcPr>
            <w:tcW w:w="1843" w:type="dxa"/>
            <w:gridSpan w:val="2"/>
          </w:tcPr>
          <w:p w14:paraId="73F24D8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643 176,00</w:t>
            </w:r>
          </w:p>
        </w:tc>
        <w:tc>
          <w:tcPr>
            <w:tcW w:w="1701" w:type="dxa"/>
          </w:tcPr>
          <w:p w14:paraId="3194B33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223A5A26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5BECAD7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1213</w:t>
            </w:r>
          </w:p>
        </w:tc>
        <w:tc>
          <w:tcPr>
            <w:tcW w:w="4087" w:type="dxa"/>
          </w:tcPr>
          <w:p w14:paraId="21C8658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Материальные активы до ввода в эксплуатацию</w:t>
            </w:r>
          </w:p>
        </w:tc>
        <w:tc>
          <w:tcPr>
            <w:tcW w:w="1842" w:type="dxa"/>
          </w:tcPr>
          <w:p w14:paraId="1FECEDE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5F7061C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75650B5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40707A2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135 975,00</w:t>
            </w:r>
          </w:p>
        </w:tc>
        <w:tc>
          <w:tcPr>
            <w:tcW w:w="1843" w:type="dxa"/>
          </w:tcPr>
          <w:p w14:paraId="360AB52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53D59A7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135 975,00</w:t>
            </w:r>
          </w:p>
        </w:tc>
        <w:tc>
          <w:tcPr>
            <w:tcW w:w="1843" w:type="dxa"/>
            <w:gridSpan w:val="2"/>
          </w:tcPr>
          <w:p w14:paraId="44930777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57924A5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27F2A48E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33A1314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122</w:t>
            </w:r>
          </w:p>
        </w:tc>
        <w:tc>
          <w:tcPr>
            <w:tcW w:w="4087" w:type="dxa"/>
          </w:tcPr>
          <w:p w14:paraId="49EC69F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Земельные участки</w:t>
            </w:r>
          </w:p>
        </w:tc>
        <w:tc>
          <w:tcPr>
            <w:tcW w:w="1842" w:type="dxa"/>
          </w:tcPr>
          <w:p w14:paraId="0DA9847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3 398 852,00</w:t>
            </w:r>
          </w:p>
        </w:tc>
        <w:tc>
          <w:tcPr>
            <w:tcW w:w="1724" w:type="dxa"/>
          </w:tcPr>
          <w:p w14:paraId="3B4BA65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603A358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3424133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123 700,00</w:t>
            </w:r>
          </w:p>
        </w:tc>
        <w:tc>
          <w:tcPr>
            <w:tcW w:w="1843" w:type="dxa"/>
            <w:gridSpan w:val="2"/>
          </w:tcPr>
          <w:p w14:paraId="670143D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3 275 152,00</w:t>
            </w:r>
          </w:p>
        </w:tc>
        <w:tc>
          <w:tcPr>
            <w:tcW w:w="1701" w:type="dxa"/>
          </w:tcPr>
          <w:p w14:paraId="3695B2A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2F5CB6FE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229F9BC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123</w:t>
            </w:r>
          </w:p>
        </w:tc>
        <w:tc>
          <w:tcPr>
            <w:tcW w:w="4087" w:type="dxa"/>
          </w:tcPr>
          <w:p w14:paraId="6028D47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Основные средства</w:t>
            </w:r>
          </w:p>
        </w:tc>
        <w:tc>
          <w:tcPr>
            <w:tcW w:w="1842" w:type="dxa"/>
          </w:tcPr>
          <w:p w14:paraId="196D01D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105 477 982,43</w:t>
            </w:r>
          </w:p>
        </w:tc>
        <w:tc>
          <w:tcPr>
            <w:tcW w:w="1724" w:type="dxa"/>
          </w:tcPr>
          <w:p w14:paraId="05ECC96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67F68F7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4 121 081,00</w:t>
            </w:r>
          </w:p>
        </w:tc>
        <w:tc>
          <w:tcPr>
            <w:tcW w:w="1843" w:type="dxa"/>
          </w:tcPr>
          <w:p w14:paraId="78EB94E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4 605 344,10</w:t>
            </w:r>
          </w:p>
        </w:tc>
        <w:tc>
          <w:tcPr>
            <w:tcW w:w="1843" w:type="dxa"/>
            <w:gridSpan w:val="2"/>
          </w:tcPr>
          <w:p w14:paraId="00BC9B1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104 993 719,33</w:t>
            </w:r>
          </w:p>
        </w:tc>
        <w:tc>
          <w:tcPr>
            <w:tcW w:w="1701" w:type="dxa"/>
          </w:tcPr>
          <w:p w14:paraId="5E95AEB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4BE97807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12E4EDA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1231</w:t>
            </w:r>
          </w:p>
        </w:tc>
        <w:tc>
          <w:tcPr>
            <w:tcW w:w="4087" w:type="dxa"/>
          </w:tcPr>
          <w:p w14:paraId="737E5FDB" w14:textId="77777777" w:rsidR="0024088F" w:rsidRPr="00BA38E5" w:rsidRDefault="0024088F" w:rsidP="0090665C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3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Здания </w:t>
            </w:r>
          </w:p>
        </w:tc>
        <w:tc>
          <w:tcPr>
            <w:tcW w:w="1842" w:type="dxa"/>
          </w:tcPr>
          <w:p w14:paraId="5230513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28 402 187,89</w:t>
            </w:r>
          </w:p>
        </w:tc>
        <w:tc>
          <w:tcPr>
            <w:tcW w:w="1724" w:type="dxa"/>
          </w:tcPr>
          <w:p w14:paraId="22A9749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59EAA01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1 189 625,00</w:t>
            </w:r>
          </w:p>
        </w:tc>
        <w:tc>
          <w:tcPr>
            <w:tcW w:w="1843" w:type="dxa"/>
          </w:tcPr>
          <w:p w14:paraId="190D81E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2 431 235,10</w:t>
            </w:r>
          </w:p>
        </w:tc>
        <w:tc>
          <w:tcPr>
            <w:tcW w:w="1843" w:type="dxa"/>
            <w:gridSpan w:val="2"/>
          </w:tcPr>
          <w:p w14:paraId="363C6C8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27 160 577,79</w:t>
            </w:r>
          </w:p>
        </w:tc>
        <w:tc>
          <w:tcPr>
            <w:tcW w:w="1701" w:type="dxa"/>
          </w:tcPr>
          <w:p w14:paraId="471D58E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0DEE7D76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56AE8F0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1232</w:t>
            </w:r>
          </w:p>
        </w:tc>
        <w:tc>
          <w:tcPr>
            <w:tcW w:w="4087" w:type="dxa"/>
          </w:tcPr>
          <w:p w14:paraId="01B16A9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Специальные сооружения</w:t>
            </w:r>
          </w:p>
        </w:tc>
        <w:tc>
          <w:tcPr>
            <w:tcW w:w="1842" w:type="dxa"/>
          </w:tcPr>
          <w:p w14:paraId="0E51F58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5 687 915,00</w:t>
            </w:r>
          </w:p>
        </w:tc>
        <w:tc>
          <w:tcPr>
            <w:tcW w:w="1724" w:type="dxa"/>
          </w:tcPr>
          <w:p w14:paraId="7945D087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065DC5A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56736B4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24E69E8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5 687 915,00</w:t>
            </w:r>
          </w:p>
        </w:tc>
        <w:tc>
          <w:tcPr>
            <w:tcW w:w="1701" w:type="dxa"/>
          </w:tcPr>
          <w:p w14:paraId="3E5CECA0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4E3CF445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114FC85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1233</w:t>
            </w:r>
          </w:p>
        </w:tc>
        <w:tc>
          <w:tcPr>
            <w:tcW w:w="4087" w:type="dxa"/>
          </w:tcPr>
          <w:p w14:paraId="3CC5C5D0" w14:textId="77777777" w:rsidR="0024088F" w:rsidRPr="00BA38E5" w:rsidRDefault="0024088F" w:rsidP="00976ECD">
            <w:pPr>
              <w:pStyle w:val="HTMLPreformatte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38E5">
              <w:rPr>
                <w:rFonts w:ascii="Times New Roman" w:hAnsi="Times New Roman"/>
                <w:sz w:val="24"/>
                <w:szCs w:val="24"/>
                <w:lang w:eastAsia="ru-RU"/>
              </w:rPr>
              <w:t>Машины, оборудование и технические установки</w:t>
            </w:r>
          </w:p>
        </w:tc>
        <w:tc>
          <w:tcPr>
            <w:tcW w:w="1842" w:type="dxa"/>
          </w:tcPr>
          <w:p w14:paraId="0A42A15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39346C3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52 826 897,54</w:t>
            </w:r>
          </w:p>
        </w:tc>
        <w:tc>
          <w:tcPr>
            <w:tcW w:w="1724" w:type="dxa"/>
          </w:tcPr>
          <w:p w14:paraId="2B2812C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3B656137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3B4F5DA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2 356 423,00</w:t>
            </w:r>
          </w:p>
        </w:tc>
        <w:tc>
          <w:tcPr>
            <w:tcW w:w="1843" w:type="dxa"/>
          </w:tcPr>
          <w:p w14:paraId="6EC8FEB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2FDFFEDB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3F40EBB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55 183 320,54</w:t>
            </w:r>
          </w:p>
        </w:tc>
        <w:tc>
          <w:tcPr>
            <w:tcW w:w="1701" w:type="dxa"/>
          </w:tcPr>
          <w:p w14:paraId="389F318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51D6C4FB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1373D32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lastRenderedPageBreak/>
              <w:t>1234</w:t>
            </w:r>
          </w:p>
        </w:tc>
        <w:tc>
          <w:tcPr>
            <w:tcW w:w="4087" w:type="dxa"/>
          </w:tcPr>
          <w:p w14:paraId="5D797CED" w14:textId="77777777" w:rsidR="0024088F" w:rsidRPr="00BA38E5" w:rsidRDefault="0024088F" w:rsidP="0090665C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38E5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842" w:type="dxa"/>
          </w:tcPr>
          <w:p w14:paraId="18BA7B8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14 207 896,00</w:t>
            </w:r>
          </w:p>
        </w:tc>
        <w:tc>
          <w:tcPr>
            <w:tcW w:w="1724" w:type="dxa"/>
          </w:tcPr>
          <w:p w14:paraId="45226F7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551B1E9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0C726CF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1CCA0F5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14 207 896,00</w:t>
            </w:r>
          </w:p>
        </w:tc>
        <w:tc>
          <w:tcPr>
            <w:tcW w:w="1701" w:type="dxa"/>
          </w:tcPr>
          <w:p w14:paraId="0EBBB336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1E886333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374FAB06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1235</w:t>
            </w:r>
          </w:p>
        </w:tc>
        <w:tc>
          <w:tcPr>
            <w:tcW w:w="4087" w:type="dxa"/>
          </w:tcPr>
          <w:p w14:paraId="0660D6DB" w14:textId="77777777" w:rsidR="0024088F" w:rsidRPr="00BA38E5" w:rsidRDefault="0024088F" w:rsidP="0090665C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38E5">
              <w:rPr>
                <w:rFonts w:ascii="Times New Roman" w:hAnsi="Times New Roman"/>
                <w:sz w:val="24"/>
                <w:szCs w:val="24"/>
                <w:lang w:eastAsia="ru-RU"/>
              </w:rPr>
              <w:t>Инвентарь и мебель</w:t>
            </w:r>
          </w:p>
        </w:tc>
        <w:tc>
          <w:tcPr>
            <w:tcW w:w="1842" w:type="dxa"/>
          </w:tcPr>
          <w:p w14:paraId="4C1F4296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2 478 523,00</w:t>
            </w:r>
          </w:p>
        </w:tc>
        <w:tc>
          <w:tcPr>
            <w:tcW w:w="1724" w:type="dxa"/>
          </w:tcPr>
          <w:p w14:paraId="664A42B7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49EE589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575 033,00</w:t>
            </w:r>
          </w:p>
        </w:tc>
        <w:tc>
          <w:tcPr>
            <w:tcW w:w="1843" w:type="dxa"/>
          </w:tcPr>
          <w:p w14:paraId="57C9B18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2 174 109,00</w:t>
            </w:r>
          </w:p>
        </w:tc>
        <w:tc>
          <w:tcPr>
            <w:tcW w:w="1843" w:type="dxa"/>
            <w:gridSpan w:val="2"/>
          </w:tcPr>
          <w:p w14:paraId="6FAD9BD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879 447,00</w:t>
            </w:r>
          </w:p>
        </w:tc>
        <w:tc>
          <w:tcPr>
            <w:tcW w:w="1701" w:type="dxa"/>
          </w:tcPr>
          <w:p w14:paraId="72400EE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75B81ACE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715266A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1237</w:t>
            </w:r>
          </w:p>
        </w:tc>
        <w:tc>
          <w:tcPr>
            <w:tcW w:w="4087" w:type="dxa"/>
          </w:tcPr>
          <w:p w14:paraId="013A022C" w14:textId="77777777" w:rsidR="0024088F" w:rsidRPr="00BA38E5" w:rsidRDefault="0024088F" w:rsidP="00976ECD">
            <w:pPr>
              <w:pStyle w:val="HTMLPreformatte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38E5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средства, полученные в финансовый лизинг</w:t>
            </w:r>
          </w:p>
        </w:tc>
        <w:tc>
          <w:tcPr>
            <w:tcW w:w="1842" w:type="dxa"/>
          </w:tcPr>
          <w:p w14:paraId="2972074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168D4E70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1 874 563,00</w:t>
            </w:r>
          </w:p>
        </w:tc>
        <w:tc>
          <w:tcPr>
            <w:tcW w:w="1724" w:type="dxa"/>
          </w:tcPr>
          <w:p w14:paraId="4606ED66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12CE47E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0EA9ED1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27F8983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06F362A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1 874 563,00</w:t>
            </w:r>
          </w:p>
        </w:tc>
        <w:tc>
          <w:tcPr>
            <w:tcW w:w="1701" w:type="dxa"/>
          </w:tcPr>
          <w:p w14:paraId="421D3647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3585A637" w14:textId="77777777" w:rsidTr="007A62EF">
        <w:trPr>
          <w:gridAfter w:val="1"/>
          <w:wAfter w:w="27" w:type="dxa"/>
          <w:trHeight w:val="179"/>
        </w:trPr>
        <w:tc>
          <w:tcPr>
            <w:tcW w:w="852" w:type="dxa"/>
          </w:tcPr>
          <w:p w14:paraId="32E948F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124</w:t>
            </w:r>
          </w:p>
        </w:tc>
        <w:tc>
          <w:tcPr>
            <w:tcW w:w="4087" w:type="dxa"/>
          </w:tcPr>
          <w:p w14:paraId="3AA04C5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Амортизация основных средств</w:t>
            </w:r>
          </w:p>
        </w:tc>
        <w:tc>
          <w:tcPr>
            <w:tcW w:w="1842" w:type="dxa"/>
          </w:tcPr>
          <w:p w14:paraId="329DC36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695E34C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37 376 224,14</w:t>
            </w:r>
          </w:p>
        </w:tc>
        <w:tc>
          <w:tcPr>
            <w:tcW w:w="1843" w:type="dxa"/>
            <w:gridSpan w:val="2"/>
          </w:tcPr>
          <w:p w14:paraId="5E1BF236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3 232 654,00</w:t>
            </w:r>
          </w:p>
        </w:tc>
        <w:tc>
          <w:tcPr>
            <w:tcW w:w="1843" w:type="dxa"/>
          </w:tcPr>
          <w:p w14:paraId="7127F0B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11 391 851,85</w:t>
            </w:r>
          </w:p>
        </w:tc>
        <w:tc>
          <w:tcPr>
            <w:tcW w:w="1843" w:type="dxa"/>
            <w:gridSpan w:val="2"/>
          </w:tcPr>
          <w:p w14:paraId="244B447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768DB5D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45 535 421,99</w:t>
            </w:r>
          </w:p>
        </w:tc>
      </w:tr>
      <w:tr w:rsidR="0024088F" w:rsidRPr="00BA38E5" w14:paraId="7EC1F89D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63464CF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1241</w:t>
            </w:r>
          </w:p>
        </w:tc>
        <w:tc>
          <w:tcPr>
            <w:tcW w:w="4087" w:type="dxa"/>
          </w:tcPr>
          <w:p w14:paraId="1B02A5E6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Амортизация зданий</w:t>
            </w:r>
          </w:p>
        </w:tc>
        <w:tc>
          <w:tcPr>
            <w:tcW w:w="1842" w:type="dxa"/>
          </w:tcPr>
          <w:p w14:paraId="4FA3350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4337456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6 611 486,00</w:t>
            </w:r>
          </w:p>
        </w:tc>
        <w:tc>
          <w:tcPr>
            <w:tcW w:w="1843" w:type="dxa"/>
            <w:gridSpan w:val="2"/>
          </w:tcPr>
          <w:p w14:paraId="3A6D9EA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1 058 545,00</w:t>
            </w:r>
          </w:p>
        </w:tc>
        <w:tc>
          <w:tcPr>
            <w:tcW w:w="1843" w:type="dxa"/>
          </w:tcPr>
          <w:p w14:paraId="1A6BAB7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2 949 976,00</w:t>
            </w:r>
          </w:p>
        </w:tc>
        <w:tc>
          <w:tcPr>
            <w:tcW w:w="1843" w:type="dxa"/>
            <w:gridSpan w:val="2"/>
          </w:tcPr>
          <w:p w14:paraId="2F9E667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6ACE132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8 502 917,00</w:t>
            </w:r>
          </w:p>
        </w:tc>
      </w:tr>
      <w:tr w:rsidR="0024088F" w:rsidRPr="00BA38E5" w14:paraId="49C6F679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726B8E7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1242</w:t>
            </w:r>
          </w:p>
        </w:tc>
        <w:tc>
          <w:tcPr>
            <w:tcW w:w="4087" w:type="dxa"/>
          </w:tcPr>
          <w:p w14:paraId="2344D5E1" w14:textId="77777777" w:rsidR="0024088F" w:rsidRPr="00BA38E5" w:rsidRDefault="0024088F" w:rsidP="007A62EF">
            <w:pPr>
              <w:pStyle w:val="HTMLPreformatte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38E5">
              <w:rPr>
                <w:rFonts w:ascii="Times New Roman" w:hAnsi="Times New Roman"/>
                <w:sz w:val="24"/>
                <w:szCs w:val="24"/>
                <w:lang w:eastAsia="ru-RU"/>
              </w:rPr>
              <w:t>Амортизация специальных сооружений</w:t>
            </w:r>
          </w:p>
        </w:tc>
        <w:tc>
          <w:tcPr>
            <w:tcW w:w="1842" w:type="dxa"/>
          </w:tcPr>
          <w:p w14:paraId="22CDD53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4D791C2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3A3921F0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245 698,00</w:t>
            </w:r>
          </w:p>
        </w:tc>
        <w:tc>
          <w:tcPr>
            <w:tcW w:w="1843" w:type="dxa"/>
            <w:gridSpan w:val="2"/>
          </w:tcPr>
          <w:p w14:paraId="3CD7C90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3D471CE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6C2BC4B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132 242,00</w:t>
            </w:r>
          </w:p>
        </w:tc>
        <w:tc>
          <w:tcPr>
            <w:tcW w:w="1843" w:type="dxa"/>
            <w:gridSpan w:val="2"/>
          </w:tcPr>
          <w:p w14:paraId="6625BC26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50AFF5C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097432A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377 940,00</w:t>
            </w:r>
          </w:p>
        </w:tc>
      </w:tr>
      <w:tr w:rsidR="0024088F" w:rsidRPr="00BA38E5" w14:paraId="69107013" w14:textId="77777777" w:rsidTr="007A62EF">
        <w:trPr>
          <w:gridAfter w:val="1"/>
          <w:wAfter w:w="27" w:type="dxa"/>
          <w:trHeight w:val="464"/>
        </w:trPr>
        <w:tc>
          <w:tcPr>
            <w:tcW w:w="852" w:type="dxa"/>
          </w:tcPr>
          <w:p w14:paraId="70EA4B5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1243</w:t>
            </w:r>
          </w:p>
        </w:tc>
        <w:tc>
          <w:tcPr>
            <w:tcW w:w="4087" w:type="dxa"/>
          </w:tcPr>
          <w:p w14:paraId="6758F1BD" w14:textId="77777777" w:rsidR="0024088F" w:rsidRPr="00BA38E5" w:rsidRDefault="0024088F" w:rsidP="007F0872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38E5">
              <w:rPr>
                <w:rFonts w:ascii="Times New Roman" w:hAnsi="Times New Roman"/>
                <w:sz w:val="24"/>
                <w:szCs w:val="24"/>
                <w:lang w:eastAsia="ru-RU"/>
              </w:rPr>
              <w:t>Амортизация машин, оборудования и технических установок</w:t>
            </w:r>
          </w:p>
        </w:tc>
        <w:tc>
          <w:tcPr>
            <w:tcW w:w="1842" w:type="dxa"/>
          </w:tcPr>
          <w:p w14:paraId="5A3ED53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3786C55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484CBDEB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21 140 500,14</w:t>
            </w:r>
          </w:p>
        </w:tc>
        <w:tc>
          <w:tcPr>
            <w:tcW w:w="1843" w:type="dxa"/>
            <w:gridSpan w:val="2"/>
          </w:tcPr>
          <w:p w14:paraId="431EC620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0EA386BB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327463E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4 891 323,88</w:t>
            </w:r>
          </w:p>
        </w:tc>
        <w:tc>
          <w:tcPr>
            <w:tcW w:w="1843" w:type="dxa"/>
            <w:gridSpan w:val="2"/>
          </w:tcPr>
          <w:p w14:paraId="3628DEE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58FBD27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4FC58F1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26 031 824,02</w:t>
            </w:r>
          </w:p>
        </w:tc>
      </w:tr>
      <w:tr w:rsidR="0024088F" w:rsidRPr="00BA38E5" w14:paraId="03BB2D72" w14:textId="77777777" w:rsidTr="007A62EF">
        <w:trPr>
          <w:gridAfter w:val="1"/>
          <w:wAfter w:w="27" w:type="dxa"/>
          <w:trHeight w:val="317"/>
        </w:trPr>
        <w:tc>
          <w:tcPr>
            <w:tcW w:w="852" w:type="dxa"/>
          </w:tcPr>
          <w:p w14:paraId="36A8849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1244</w:t>
            </w:r>
          </w:p>
        </w:tc>
        <w:tc>
          <w:tcPr>
            <w:tcW w:w="4087" w:type="dxa"/>
          </w:tcPr>
          <w:p w14:paraId="79F42A3D" w14:textId="77777777" w:rsidR="0024088F" w:rsidRPr="00BA38E5" w:rsidRDefault="0024088F" w:rsidP="007F0872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38E5">
              <w:rPr>
                <w:rFonts w:ascii="Times New Roman" w:hAnsi="Times New Roman"/>
                <w:sz w:val="24"/>
                <w:szCs w:val="24"/>
                <w:lang w:eastAsia="ru-RU"/>
              </w:rPr>
              <w:t>Амортизация транспортных средств</w:t>
            </w:r>
          </w:p>
        </w:tc>
        <w:tc>
          <w:tcPr>
            <w:tcW w:w="1842" w:type="dxa"/>
          </w:tcPr>
          <w:p w14:paraId="270550A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11F3350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6 800 156,00</w:t>
            </w:r>
          </w:p>
        </w:tc>
        <w:tc>
          <w:tcPr>
            <w:tcW w:w="1843" w:type="dxa"/>
            <w:gridSpan w:val="2"/>
          </w:tcPr>
          <w:p w14:paraId="3A46807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3DBB728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2 119 077,00</w:t>
            </w:r>
          </w:p>
        </w:tc>
        <w:tc>
          <w:tcPr>
            <w:tcW w:w="1843" w:type="dxa"/>
            <w:gridSpan w:val="2"/>
          </w:tcPr>
          <w:p w14:paraId="5B24A2D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2787119B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8 919 233,00</w:t>
            </w:r>
          </w:p>
        </w:tc>
      </w:tr>
      <w:tr w:rsidR="0024088F" w:rsidRPr="00BA38E5" w14:paraId="7ADAF379" w14:textId="77777777" w:rsidTr="007A62EF">
        <w:trPr>
          <w:gridAfter w:val="1"/>
          <w:wAfter w:w="27" w:type="dxa"/>
          <w:trHeight w:val="279"/>
        </w:trPr>
        <w:tc>
          <w:tcPr>
            <w:tcW w:w="852" w:type="dxa"/>
          </w:tcPr>
          <w:p w14:paraId="3ECB227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1245</w:t>
            </w:r>
          </w:p>
        </w:tc>
        <w:tc>
          <w:tcPr>
            <w:tcW w:w="4087" w:type="dxa"/>
          </w:tcPr>
          <w:p w14:paraId="11F6F878" w14:textId="77777777" w:rsidR="0024088F" w:rsidRPr="00BA38E5" w:rsidRDefault="0024088F" w:rsidP="007F0872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38E5">
              <w:rPr>
                <w:rFonts w:ascii="Times New Roman" w:hAnsi="Times New Roman"/>
                <w:sz w:val="24"/>
                <w:szCs w:val="24"/>
                <w:lang w:eastAsia="ru-RU"/>
              </w:rPr>
              <w:t>Амортизация инвентаря и мебели</w:t>
            </w:r>
          </w:p>
        </w:tc>
        <w:tc>
          <w:tcPr>
            <w:tcW w:w="1842" w:type="dxa"/>
          </w:tcPr>
          <w:p w14:paraId="4AA6CC0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7BED86A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1 786 230,00</w:t>
            </w:r>
          </w:p>
        </w:tc>
        <w:tc>
          <w:tcPr>
            <w:tcW w:w="1843" w:type="dxa"/>
            <w:gridSpan w:val="2"/>
          </w:tcPr>
          <w:p w14:paraId="625470C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2 174 109,00</w:t>
            </w:r>
          </w:p>
        </w:tc>
        <w:tc>
          <w:tcPr>
            <w:tcW w:w="1843" w:type="dxa"/>
          </w:tcPr>
          <w:p w14:paraId="5C77DC6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1 060 222,00</w:t>
            </w:r>
          </w:p>
        </w:tc>
        <w:tc>
          <w:tcPr>
            <w:tcW w:w="1843" w:type="dxa"/>
            <w:gridSpan w:val="2"/>
          </w:tcPr>
          <w:p w14:paraId="7D4F789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6CD3226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672 343,00</w:t>
            </w:r>
          </w:p>
        </w:tc>
      </w:tr>
      <w:tr w:rsidR="0024088F" w:rsidRPr="00BA38E5" w14:paraId="75E92C14" w14:textId="77777777" w:rsidTr="007A62EF">
        <w:trPr>
          <w:gridAfter w:val="1"/>
          <w:wAfter w:w="27" w:type="dxa"/>
          <w:trHeight w:val="552"/>
        </w:trPr>
        <w:tc>
          <w:tcPr>
            <w:tcW w:w="852" w:type="dxa"/>
          </w:tcPr>
          <w:p w14:paraId="3CBB5C1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1247</w:t>
            </w:r>
          </w:p>
        </w:tc>
        <w:tc>
          <w:tcPr>
            <w:tcW w:w="4087" w:type="dxa"/>
          </w:tcPr>
          <w:p w14:paraId="7AC9F224" w14:textId="77777777" w:rsidR="0024088F" w:rsidRPr="00BA38E5" w:rsidRDefault="0024088F" w:rsidP="007F0872">
            <w:pPr>
              <w:pStyle w:val="HTMLPreformatted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38E5">
              <w:rPr>
                <w:rFonts w:ascii="Times New Roman" w:hAnsi="Times New Roman"/>
                <w:sz w:val="24"/>
                <w:szCs w:val="24"/>
                <w:lang w:eastAsia="ru-RU"/>
              </w:rPr>
              <w:t>Амортизация основных средств, полученных в финансовый лизинг</w:t>
            </w:r>
          </w:p>
        </w:tc>
        <w:tc>
          <w:tcPr>
            <w:tcW w:w="1842" w:type="dxa"/>
          </w:tcPr>
          <w:p w14:paraId="305B49F6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3931380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303E962B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792 154,00</w:t>
            </w:r>
          </w:p>
        </w:tc>
        <w:tc>
          <w:tcPr>
            <w:tcW w:w="1843" w:type="dxa"/>
            <w:gridSpan w:val="2"/>
          </w:tcPr>
          <w:p w14:paraId="6C13C99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4E2A454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46B0AC4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239 010,97</w:t>
            </w:r>
          </w:p>
        </w:tc>
        <w:tc>
          <w:tcPr>
            <w:tcW w:w="1843" w:type="dxa"/>
            <w:gridSpan w:val="2"/>
          </w:tcPr>
          <w:p w14:paraId="02CEFB50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598BF0C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68A0A50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1 031 164,97</w:t>
            </w:r>
          </w:p>
        </w:tc>
      </w:tr>
      <w:tr w:rsidR="0024088F" w:rsidRPr="00BA38E5" w14:paraId="4155459F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0D4CF03B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128</w:t>
            </w:r>
          </w:p>
        </w:tc>
        <w:tc>
          <w:tcPr>
            <w:tcW w:w="4087" w:type="dxa"/>
          </w:tcPr>
          <w:p w14:paraId="5BA8CFB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Обесценение земельных участков</w:t>
            </w:r>
          </w:p>
        </w:tc>
        <w:tc>
          <w:tcPr>
            <w:tcW w:w="1842" w:type="dxa"/>
          </w:tcPr>
          <w:p w14:paraId="76366A5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209B506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324 112,00</w:t>
            </w:r>
          </w:p>
        </w:tc>
        <w:tc>
          <w:tcPr>
            <w:tcW w:w="1843" w:type="dxa"/>
            <w:gridSpan w:val="2"/>
          </w:tcPr>
          <w:p w14:paraId="0169029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3495665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62852C9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2A0C9FA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324 112,00</w:t>
            </w:r>
          </w:p>
        </w:tc>
      </w:tr>
      <w:tr w:rsidR="0024088F" w:rsidRPr="00BA38E5" w14:paraId="054A8B78" w14:textId="77777777" w:rsidTr="007A62EF">
        <w:trPr>
          <w:gridAfter w:val="1"/>
          <w:wAfter w:w="27" w:type="dxa"/>
          <w:trHeight w:val="281"/>
        </w:trPr>
        <w:tc>
          <w:tcPr>
            <w:tcW w:w="852" w:type="dxa"/>
          </w:tcPr>
          <w:p w14:paraId="7F5CC5F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129</w:t>
            </w:r>
          </w:p>
        </w:tc>
        <w:tc>
          <w:tcPr>
            <w:tcW w:w="4087" w:type="dxa"/>
          </w:tcPr>
          <w:p w14:paraId="25229EF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Обесценение основных средств</w:t>
            </w:r>
          </w:p>
        </w:tc>
        <w:tc>
          <w:tcPr>
            <w:tcW w:w="1842" w:type="dxa"/>
          </w:tcPr>
          <w:p w14:paraId="3C386F1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5C09F87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402 561,00</w:t>
            </w:r>
          </w:p>
        </w:tc>
        <w:tc>
          <w:tcPr>
            <w:tcW w:w="1843" w:type="dxa"/>
            <w:gridSpan w:val="2"/>
          </w:tcPr>
          <w:p w14:paraId="058E5297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117 400,00</w:t>
            </w:r>
          </w:p>
        </w:tc>
        <w:tc>
          <w:tcPr>
            <w:tcW w:w="1843" w:type="dxa"/>
          </w:tcPr>
          <w:p w14:paraId="40031E6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36 576,00</w:t>
            </w:r>
          </w:p>
        </w:tc>
        <w:tc>
          <w:tcPr>
            <w:tcW w:w="1843" w:type="dxa"/>
            <w:gridSpan w:val="2"/>
          </w:tcPr>
          <w:p w14:paraId="52B2546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1E5D888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321 737,00</w:t>
            </w:r>
          </w:p>
        </w:tc>
      </w:tr>
      <w:tr w:rsidR="0024088F" w:rsidRPr="00BA38E5" w14:paraId="0DC2298C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17D51C77" w14:textId="77777777" w:rsidR="0024088F" w:rsidRPr="00BA38E5" w:rsidRDefault="0024088F" w:rsidP="00F054A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>1293</w:t>
            </w:r>
          </w:p>
        </w:tc>
        <w:tc>
          <w:tcPr>
            <w:tcW w:w="4087" w:type="dxa"/>
          </w:tcPr>
          <w:p w14:paraId="65B1B89A" w14:textId="77777777" w:rsidR="0024088F" w:rsidRPr="00BA38E5" w:rsidRDefault="0024088F" w:rsidP="00F054A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lang w:val="ru-RU"/>
              </w:rPr>
              <w:t>Обесценение</w:t>
            </w:r>
            <w:r w:rsidRPr="00BA38E5">
              <w:rPr>
                <w:bCs/>
                <w:position w:val="0"/>
                <w:lang w:val="ru-RU"/>
              </w:rPr>
              <w:t xml:space="preserve"> </w:t>
            </w:r>
            <w:r w:rsidRPr="00BA38E5">
              <w:rPr>
                <w:lang w:val="ru-RU"/>
              </w:rPr>
              <w:t>машин, оборудования и технических установок</w:t>
            </w:r>
          </w:p>
        </w:tc>
        <w:tc>
          <w:tcPr>
            <w:tcW w:w="1842" w:type="dxa"/>
          </w:tcPr>
          <w:p w14:paraId="6E03CEB3" w14:textId="77777777" w:rsidR="0024088F" w:rsidRPr="00BA38E5" w:rsidRDefault="0024088F" w:rsidP="00F054A3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</w:p>
        </w:tc>
        <w:tc>
          <w:tcPr>
            <w:tcW w:w="1724" w:type="dxa"/>
          </w:tcPr>
          <w:p w14:paraId="231D924E" w14:textId="77777777" w:rsidR="0024088F" w:rsidRPr="00BA38E5" w:rsidRDefault="0024088F" w:rsidP="00F054A3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lang w:val="ru-RU"/>
              </w:rPr>
            </w:pPr>
          </w:p>
          <w:p w14:paraId="408275C1" w14:textId="77777777" w:rsidR="0024088F" w:rsidRPr="00BA38E5" w:rsidRDefault="0024088F" w:rsidP="00F054A3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125 987,00</w:t>
            </w:r>
          </w:p>
        </w:tc>
        <w:tc>
          <w:tcPr>
            <w:tcW w:w="1843" w:type="dxa"/>
            <w:gridSpan w:val="2"/>
          </w:tcPr>
          <w:p w14:paraId="67EC4886" w14:textId="77777777" w:rsidR="0024088F" w:rsidRPr="00BA38E5" w:rsidRDefault="0024088F" w:rsidP="00F054A3">
            <w:pPr>
              <w:ind w:left="0" w:hanging="2"/>
              <w:jc w:val="right"/>
              <w:rPr>
                <w:lang w:val="ru-RU"/>
              </w:rPr>
            </w:pPr>
          </w:p>
          <w:p w14:paraId="6EA72D98" w14:textId="77777777" w:rsidR="0024088F" w:rsidRPr="00BA38E5" w:rsidRDefault="0024088F" w:rsidP="00F054A3">
            <w:pPr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117 400,00</w:t>
            </w:r>
          </w:p>
        </w:tc>
        <w:tc>
          <w:tcPr>
            <w:tcW w:w="1843" w:type="dxa"/>
          </w:tcPr>
          <w:p w14:paraId="1E8D1629" w14:textId="77777777" w:rsidR="0024088F" w:rsidRPr="00BA38E5" w:rsidRDefault="0024088F" w:rsidP="00F054A3">
            <w:pPr>
              <w:ind w:left="0" w:hanging="2"/>
              <w:jc w:val="right"/>
              <w:rPr>
                <w:lang w:val="ru-RU"/>
              </w:rPr>
            </w:pPr>
          </w:p>
          <w:p w14:paraId="2597D2C7" w14:textId="77777777" w:rsidR="0024088F" w:rsidRPr="00BA38E5" w:rsidRDefault="0024088F" w:rsidP="00F054A3">
            <w:pPr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36 576,00</w:t>
            </w:r>
          </w:p>
        </w:tc>
        <w:tc>
          <w:tcPr>
            <w:tcW w:w="1843" w:type="dxa"/>
            <w:gridSpan w:val="2"/>
          </w:tcPr>
          <w:p w14:paraId="4C7DD264" w14:textId="77777777" w:rsidR="0024088F" w:rsidRPr="00BA38E5" w:rsidRDefault="0024088F" w:rsidP="00F054A3">
            <w:pPr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 </w:t>
            </w:r>
          </w:p>
        </w:tc>
        <w:tc>
          <w:tcPr>
            <w:tcW w:w="1701" w:type="dxa"/>
          </w:tcPr>
          <w:p w14:paraId="11FD25B7" w14:textId="77777777" w:rsidR="0024088F" w:rsidRPr="00BA38E5" w:rsidRDefault="0024088F" w:rsidP="00F054A3">
            <w:pPr>
              <w:ind w:left="0" w:hanging="2"/>
              <w:jc w:val="right"/>
              <w:rPr>
                <w:lang w:val="ru-RU"/>
              </w:rPr>
            </w:pPr>
          </w:p>
          <w:p w14:paraId="379C99B9" w14:textId="77777777" w:rsidR="0024088F" w:rsidRPr="00BA38E5" w:rsidRDefault="0024088F" w:rsidP="00F054A3">
            <w:pPr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45 163,00</w:t>
            </w:r>
          </w:p>
        </w:tc>
      </w:tr>
      <w:tr w:rsidR="0024088F" w:rsidRPr="00BA38E5" w14:paraId="6377BC32" w14:textId="77777777" w:rsidTr="007A62EF">
        <w:trPr>
          <w:gridAfter w:val="1"/>
          <w:wAfter w:w="27" w:type="dxa"/>
          <w:trHeight w:val="279"/>
        </w:trPr>
        <w:tc>
          <w:tcPr>
            <w:tcW w:w="852" w:type="dxa"/>
          </w:tcPr>
          <w:p w14:paraId="6CC0A37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>1294</w:t>
            </w:r>
          </w:p>
        </w:tc>
        <w:tc>
          <w:tcPr>
            <w:tcW w:w="4087" w:type="dxa"/>
          </w:tcPr>
          <w:p w14:paraId="354B201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lang w:val="ru-RU"/>
              </w:rPr>
              <w:t>Обесценение</w:t>
            </w:r>
            <w:r w:rsidRPr="00BA38E5">
              <w:rPr>
                <w:bCs/>
                <w:position w:val="0"/>
                <w:lang w:val="ru-RU"/>
              </w:rPr>
              <w:t xml:space="preserve"> </w:t>
            </w:r>
            <w:r w:rsidRPr="00BA38E5">
              <w:rPr>
                <w:lang w:val="ru-RU"/>
              </w:rPr>
              <w:t>транспортных средств</w:t>
            </w:r>
          </w:p>
        </w:tc>
        <w:tc>
          <w:tcPr>
            <w:tcW w:w="1842" w:type="dxa"/>
          </w:tcPr>
          <w:p w14:paraId="1E1BA7F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</w:p>
        </w:tc>
        <w:tc>
          <w:tcPr>
            <w:tcW w:w="1724" w:type="dxa"/>
          </w:tcPr>
          <w:p w14:paraId="260787B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>276 574,00</w:t>
            </w:r>
          </w:p>
        </w:tc>
        <w:tc>
          <w:tcPr>
            <w:tcW w:w="1843" w:type="dxa"/>
            <w:gridSpan w:val="2"/>
          </w:tcPr>
          <w:p w14:paraId="09EF7C2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</w:p>
        </w:tc>
        <w:tc>
          <w:tcPr>
            <w:tcW w:w="1843" w:type="dxa"/>
          </w:tcPr>
          <w:p w14:paraId="437A04B6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</w:p>
        </w:tc>
        <w:tc>
          <w:tcPr>
            <w:tcW w:w="1843" w:type="dxa"/>
            <w:gridSpan w:val="2"/>
          </w:tcPr>
          <w:p w14:paraId="3B13843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</w:p>
        </w:tc>
        <w:tc>
          <w:tcPr>
            <w:tcW w:w="1701" w:type="dxa"/>
          </w:tcPr>
          <w:p w14:paraId="76C44AD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>276 574,00</w:t>
            </w:r>
          </w:p>
        </w:tc>
      </w:tr>
      <w:tr w:rsidR="0024088F" w:rsidRPr="00BA38E5" w14:paraId="304D21A3" w14:textId="77777777" w:rsidTr="00407164">
        <w:trPr>
          <w:gridAfter w:val="1"/>
          <w:wAfter w:w="27" w:type="dxa"/>
          <w:trHeight w:val="690"/>
        </w:trPr>
        <w:tc>
          <w:tcPr>
            <w:tcW w:w="852" w:type="dxa"/>
          </w:tcPr>
          <w:p w14:paraId="037BBCE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142</w:t>
            </w:r>
          </w:p>
        </w:tc>
        <w:tc>
          <w:tcPr>
            <w:tcW w:w="4087" w:type="dxa"/>
          </w:tcPr>
          <w:p w14:paraId="3D09E11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Долгосрочные финансовые инвестиции в аффилированные стороны</w:t>
            </w:r>
          </w:p>
        </w:tc>
        <w:tc>
          <w:tcPr>
            <w:tcW w:w="1842" w:type="dxa"/>
          </w:tcPr>
          <w:p w14:paraId="3F0D625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157 890,00</w:t>
            </w:r>
          </w:p>
        </w:tc>
        <w:tc>
          <w:tcPr>
            <w:tcW w:w="1724" w:type="dxa"/>
          </w:tcPr>
          <w:p w14:paraId="7F833AE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6878E90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01904AF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1797EF7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157 890,00</w:t>
            </w:r>
          </w:p>
        </w:tc>
        <w:tc>
          <w:tcPr>
            <w:tcW w:w="1701" w:type="dxa"/>
          </w:tcPr>
          <w:p w14:paraId="3ACB9CD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66F08779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1A10427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151</w:t>
            </w:r>
          </w:p>
        </w:tc>
        <w:tc>
          <w:tcPr>
            <w:tcW w:w="4087" w:type="dxa"/>
          </w:tcPr>
          <w:p w14:paraId="7CD3417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Инвестиционная недвижимость</w:t>
            </w:r>
          </w:p>
        </w:tc>
        <w:tc>
          <w:tcPr>
            <w:tcW w:w="1842" w:type="dxa"/>
          </w:tcPr>
          <w:p w14:paraId="4F83A22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07F0EB9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408BD56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1 834 569,00</w:t>
            </w:r>
          </w:p>
        </w:tc>
        <w:tc>
          <w:tcPr>
            <w:tcW w:w="1843" w:type="dxa"/>
          </w:tcPr>
          <w:p w14:paraId="4F85C0E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59474A5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1 834 569,00</w:t>
            </w:r>
          </w:p>
        </w:tc>
        <w:tc>
          <w:tcPr>
            <w:tcW w:w="1701" w:type="dxa"/>
          </w:tcPr>
          <w:p w14:paraId="1EFCE52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1644F440" w14:textId="77777777" w:rsidTr="007A62EF">
        <w:trPr>
          <w:gridAfter w:val="1"/>
          <w:wAfter w:w="27" w:type="dxa"/>
          <w:trHeight w:val="555"/>
        </w:trPr>
        <w:tc>
          <w:tcPr>
            <w:tcW w:w="852" w:type="dxa"/>
          </w:tcPr>
          <w:p w14:paraId="348A1987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152</w:t>
            </w:r>
          </w:p>
        </w:tc>
        <w:tc>
          <w:tcPr>
            <w:tcW w:w="4087" w:type="dxa"/>
          </w:tcPr>
          <w:p w14:paraId="3102317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Амортизация и обесценение инвестиционной недвижимости</w:t>
            </w:r>
          </w:p>
        </w:tc>
        <w:tc>
          <w:tcPr>
            <w:tcW w:w="1842" w:type="dxa"/>
          </w:tcPr>
          <w:p w14:paraId="3C2FE7B6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14D91047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6652417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7CA7667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3D1318C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695 228,00</w:t>
            </w:r>
          </w:p>
        </w:tc>
        <w:tc>
          <w:tcPr>
            <w:tcW w:w="1843" w:type="dxa"/>
            <w:gridSpan w:val="2"/>
          </w:tcPr>
          <w:p w14:paraId="20AA8EF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4A3C740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0C3CDF0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695 228,00</w:t>
            </w:r>
          </w:p>
        </w:tc>
      </w:tr>
      <w:tr w:rsidR="0024088F" w:rsidRPr="00BA38E5" w14:paraId="29470E1B" w14:textId="77777777" w:rsidTr="007A62EF">
        <w:trPr>
          <w:gridAfter w:val="1"/>
          <w:wAfter w:w="27" w:type="dxa"/>
          <w:trHeight w:val="563"/>
        </w:trPr>
        <w:tc>
          <w:tcPr>
            <w:tcW w:w="852" w:type="dxa"/>
          </w:tcPr>
          <w:p w14:paraId="6E5AF385" w14:textId="77777777" w:rsidR="0024088F" w:rsidRPr="00BA38E5" w:rsidRDefault="0024088F" w:rsidP="00592A2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>1521</w:t>
            </w:r>
          </w:p>
        </w:tc>
        <w:tc>
          <w:tcPr>
            <w:tcW w:w="4087" w:type="dxa"/>
          </w:tcPr>
          <w:p w14:paraId="323D1EF7" w14:textId="77777777" w:rsidR="0024088F" w:rsidRPr="00BA38E5" w:rsidRDefault="0024088F" w:rsidP="007F0872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lang w:val="ru-RU"/>
              </w:rPr>
              <w:t>Амортизация инвестиционной недвижимости</w:t>
            </w:r>
          </w:p>
        </w:tc>
        <w:tc>
          <w:tcPr>
            <w:tcW w:w="1842" w:type="dxa"/>
          </w:tcPr>
          <w:p w14:paraId="6DD9C810" w14:textId="77777777" w:rsidR="0024088F" w:rsidRPr="00BA38E5" w:rsidRDefault="0024088F" w:rsidP="00592A2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56DD01F3" w14:textId="77777777" w:rsidR="0024088F" w:rsidRPr="00BA38E5" w:rsidRDefault="0024088F" w:rsidP="00592A2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77A0B618" w14:textId="77777777" w:rsidR="0024088F" w:rsidRPr="00BA38E5" w:rsidRDefault="0024088F" w:rsidP="00592A2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6B76A95B" w14:textId="77777777" w:rsidR="0024088F" w:rsidRPr="00BA38E5" w:rsidRDefault="0024088F" w:rsidP="00592A2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</w:p>
          <w:p w14:paraId="424C04F7" w14:textId="77777777" w:rsidR="0024088F" w:rsidRPr="00BA38E5" w:rsidRDefault="0024088F" w:rsidP="00592A2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>695 228,00</w:t>
            </w:r>
          </w:p>
        </w:tc>
        <w:tc>
          <w:tcPr>
            <w:tcW w:w="1843" w:type="dxa"/>
            <w:gridSpan w:val="2"/>
          </w:tcPr>
          <w:p w14:paraId="796749C6" w14:textId="77777777" w:rsidR="0024088F" w:rsidRPr="00BA38E5" w:rsidRDefault="0024088F" w:rsidP="00592A2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0A862D2A" w14:textId="77777777" w:rsidR="0024088F" w:rsidRPr="00BA38E5" w:rsidRDefault="0024088F" w:rsidP="00592A2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</w:p>
          <w:p w14:paraId="587F5E07" w14:textId="77777777" w:rsidR="0024088F" w:rsidRPr="00BA38E5" w:rsidRDefault="0024088F" w:rsidP="00592A20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>695 228,00</w:t>
            </w:r>
          </w:p>
        </w:tc>
      </w:tr>
      <w:tr w:rsidR="0024088F" w:rsidRPr="00BA38E5" w14:paraId="266B81F9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25F4FA4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171</w:t>
            </w:r>
          </w:p>
        </w:tc>
        <w:tc>
          <w:tcPr>
            <w:tcW w:w="4087" w:type="dxa"/>
          </w:tcPr>
          <w:p w14:paraId="4233234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Долгосрочные расходы будущих периодов</w:t>
            </w:r>
          </w:p>
        </w:tc>
        <w:tc>
          <w:tcPr>
            <w:tcW w:w="1842" w:type="dxa"/>
          </w:tcPr>
          <w:p w14:paraId="3EDE3E2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6F04323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135 478,00</w:t>
            </w:r>
          </w:p>
        </w:tc>
        <w:tc>
          <w:tcPr>
            <w:tcW w:w="1724" w:type="dxa"/>
          </w:tcPr>
          <w:p w14:paraId="0F06669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039A217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B01D88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56 850,00</w:t>
            </w:r>
          </w:p>
        </w:tc>
        <w:tc>
          <w:tcPr>
            <w:tcW w:w="1843" w:type="dxa"/>
          </w:tcPr>
          <w:p w14:paraId="20DD4D4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64EB3FA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50 571,72</w:t>
            </w:r>
          </w:p>
        </w:tc>
        <w:tc>
          <w:tcPr>
            <w:tcW w:w="1843" w:type="dxa"/>
            <w:gridSpan w:val="2"/>
          </w:tcPr>
          <w:p w14:paraId="2FF63B8B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145714B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141 756,28</w:t>
            </w:r>
          </w:p>
        </w:tc>
        <w:tc>
          <w:tcPr>
            <w:tcW w:w="1701" w:type="dxa"/>
          </w:tcPr>
          <w:p w14:paraId="6BC2ACC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1BB9A6D6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0565F71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211</w:t>
            </w:r>
          </w:p>
        </w:tc>
        <w:tc>
          <w:tcPr>
            <w:tcW w:w="4087" w:type="dxa"/>
          </w:tcPr>
          <w:p w14:paraId="33C5DC37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Материалы</w:t>
            </w:r>
          </w:p>
        </w:tc>
        <w:tc>
          <w:tcPr>
            <w:tcW w:w="1842" w:type="dxa"/>
          </w:tcPr>
          <w:p w14:paraId="489E0B2A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20 921 088,82</w:t>
            </w:r>
          </w:p>
        </w:tc>
        <w:tc>
          <w:tcPr>
            <w:tcW w:w="1724" w:type="dxa"/>
          </w:tcPr>
          <w:p w14:paraId="721F144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2D5A200B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506 340 810,03</w:t>
            </w:r>
          </w:p>
        </w:tc>
        <w:tc>
          <w:tcPr>
            <w:tcW w:w="1843" w:type="dxa"/>
          </w:tcPr>
          <w:p w14:paraId="758C12A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493 861 601,80</w:t>
            </w:r>
          </w:p>
        </w:tc>
        <w:tc>
          <w:tcPr>
            <w:tcW w:w="1843" w:type="dxa"/>
            <w:gridSpan w:val="2"/>
          </w:tcPr>
          <w:p w14:paraId="19B43D2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33 400 297,05</w:t>
            </w:r>
          </w:p>
        </w:tc>
        <w:tc>
          <w:tcPr>
            <w:tcW w:w="1701" w:type="dxa"/>
          </w:tcPr>
          <w:p w14:paraId="329BBD4B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21A6BA23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3C42293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213</w:t>
            </w:r>
          </w:p>
        </w:tc>
        <w:tc>
          <w:tcPr>
            <w:tcW w:w="4087" w:type="dxa"/>
          </w:tcPr>
          <w:p w14:paraId="513536FE" w14:textId="77777777" w:rsidR="0024088F" w:rsidRPr="00BA38E5" w:rsidRDefault="0024088F" w:rsidP="00AA3039">
            <w:pPr>
              <w:pStyle w:val="HTMLPreformatted"/>
              <w:tabs>
                <w:tab w:val="clear" w:pos="1832"/>
                <w:tab w:val="left" w:pos="2700"/>
              </w:tabs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A38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Малоценные и быстроизнашивающиеся предметы </w:t>
            </w:r>
          </w:p>
        </w:tc>
        <w:tc>
          <w:tcPr>
            <w:tcW w:w="1842" w:type="dxa"/>
          </w:tcPr>
          <w:p w14:paraId="018B97B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6347774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76 568,34</w:t>
            </w:r>
          </w:p>
        </w:tc>
        <w:tc>
          <w:tcPr>
            <w:tcW w:w="1724" w:type="dxa"/>
          </w:tcPr>
          <w:p w14:paraId="47B8DDE7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1A25C1C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3588E257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1 212 962,74</w:t>
            </w:r>
          </w:p>
        </w:tc>
        <w:tc>
          <w:tcPr>
            <w:tcW w:w="1843" w:type="dxa"/>
          </w:tcPr>
          <w:p w14:paraId="5F5FE9A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D93F23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739 426,36</w:t>
            </w:r>
          </w:p>
        </w:tc>
        <w:tc>
          <w:tcPr>
            <w:tcW w:w="1843" w:type="dxa"/>
            <w:gridSpan w:val="2"/>
          </w:tcPr>
          <w:p w14:paraId="2FC0823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07518960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550 104,72</w:t>
            </w:r>
          </w:p>
        </w:tc>
        <w:tc>
          <w:tcPr>
            <w:tcW w:w="1701" w:type="dxa"/>
          </w:tcPr>
          <w:p w14:paraId="5E0FDD3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4AF145D4" w14:textId="77777777" w:rsidTr="00407164">
        <w:trPr>
          <w:gridAfter w:val="1"/>
          <w:wAfter w:w="27" w:type="dxa"/>
          <w:trHeight w:val="690"/>
        </w:trPr>
        <w:tc>
          <w:tcPr>
            <w:tcW w:w="852" w:type="dxa"/>
          </w:tcPr>
          <w:p w14:paraId="143F8FC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lastRenderedPageBreak/>
              <w:t>214</w:t>
            </w:r>
          </w:p>
        </w:tc>
        <w:tc>
          <w:tcPr>
            <w:tcW w:w="4087" w:type="dxa"/>
          </w:tcPr>
          <w:p w14:paraId="657CA96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Износ малоценных и быстроизнашивающихся предметов</w:t>
            </w:r>
          </w:p>
        </w:tc>
        <w:tc>
          <w:tcPr>
            <w:tcW w:w="1842" w:type="dxa"/>
          </w:tcPr>
          <w:p w14:paraId="7A7CA16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1A48A7FD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06157F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6178B4B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18 237,00</w:t>
            </w:r>
          </w:p>
        </w:tc>
        <w:tc>
          <w:tcPr>
            <w:tcW w:w="1843" w:type="dxa"/>
            <w:gridSpan w:val="2"/>
          </w:tcPr>
          <w:p w14:paraId="6EBA830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0440E77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8FC0D34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71 452,36</w:t>
            </w:r>
          </w:p>
        </w:tc>
        <w:tc>
          <w:tcPr>
            <w:tcW w:w="1843" w:type="dxa"/>
          </w:tcPr>
          <w:p w14:paraId="0893695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1A3D2C90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37E350C0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481 778,00</w:t>
            </w:r>
          </w:p>
        </w:tc>
        <w:tc>
          <w:tcPr>
            <w:tcW w:w="1843" w:type="dxa"/>
            <w:gridSpan w:val="2"/>
          </w:tcPr>
          <w:p w14:paraId="269DB7A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0B9C7790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0CA391A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A16777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428 562.64</w:t>
            </w:r>
          </w:p>
        </w:tc>
      </w:tr>
      <w:tr w:rsidR="0024088F" w:rsidRPr="00BA38E5" w14:paraId="15D4632A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2510A1C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216</w:t>
            </w:r>
          </w:p>
        </w:tc>
        <w:tc>
          <w:tcPr>
            <w:tcW w:w="4087" w:type="dxa"/>
          </w:tcPr>
          <w:p w14:paraId="0A1ACE8C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Продукция</w:t>
            </w:r>
          </w:p>
        </w:tc>
        <w:tc>
          <w:tcPr>
            <w:tcW w:w="1842" w:type="dxa"/>
          </w:tcPr>
          <w:p w14:paraId="41728B6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7 484 237,00</w:t>
            </w:r>
          </w:p>
        </w:tc>
        <w:tc>
          <w:tcPr>
            <w:tcW w:w="1724" w:type="dxa"/>
          </w:tcPr>
          <w:p w14:paraId="6259DCC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2C76D41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507 597 047,66</w:t>
            </w:r>
          </w:p>
        </w:tc>
        <w:tc>
          <w:tcPr>
            <w:tcW w:w="1843" w:type="dxa"/>
          </w:tcPr>
          <w:p w14:paraId="65B47457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507 159 554,49</w:t>
            </w:r>
          </w:p>
        </w:tc>
        <w:tc>
          <w:tcPr>
            <w:tcW w:w="1843" w:type="dxa"/>
            <w:gridSpan w:val="2"/>
          </w:tcPr>
          <w:p w14:paraId="56E00798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7 921 730,17</w:t>
            </w:r>
          </w:p>
        </w:tc>
        <w:tc>
          <w:tcPr>
            <w:tcW w:w="1701" w:type="dxa"/>
          </w:tcPr>
          <w:p w14:paraId="6B9031D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19512522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0FED114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217</w:t>
            </w:r>
          </w:p>
        </w:tc>
        <w:tc>
          <w:tcPr>
            <w:tcW w:w="4087" w:type="dxa"/>
          </w:tcPr>
          <w:p w14:paraId="14BDCF6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Товары</w:t>
            </w:r>
          </w:p>
        </w:tc>
        <w:tc>
          <w:tcPr>
            <w:tcW w:w="1842" w:type="dxa"/>
          </w:tcPr>
          <w:p w14:paraId="50C9813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8 535 385,93</w:t>
            </w:r>
          </w:p>
        </w:tc>
        <w:tc>
          <w:tcPr>
            <w:tcW w:w="1724" w:type="dxa"/>
          </w:tcPr>
          <w:p w14:paraId="5D7032E3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345D28F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11 959 140,15</w:t>
            </w:r>
          </w:p>
        </w:tc>
        <w:tc>
          <w:tcPr>
            <w:tcW w:w="1843" w:type="dxa"/>
          </w:tcPr>
          <w:p w14:paraId="74F9B19E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18 447 530,88</w:t>
            </w:r>
          </w:p>
        </w:tc>
        <w:tc>
          <w:tcPr>
            <w:tcW w:w="1843" w:type="dxa"/>
            <w:gridSpan w:val="2"/>
          </w:tcPr>
          <w:p w14:paraId="2A20007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2 046 995,2</w:t>
            </w:r>
          </w:p>
        </w:tc>
        <w:tc>
          <w:tcPr>
            <w:tcW w:w="1701" w:type="dxa"/>
          </w:tcPr>
          <w:p w14:paraId="28BDED9B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0B9753F0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590A4A50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218</w:t>
            </w:r>
          </w:p>
        </w:tc>
        <w:tc>
          <w:tcPr>
            <w:tcW w:w="4087" w:type="dxa"/>
          </w:tcPr>
          <w:p w14:paraId="7AD1CB68" w14:textId="77777777" w:rsidR="0024088F" w:rsidRPr="00BA38E5" w:rsidRDefault="0024088F" w:rsidP="003A5FB8">
            <w:pPr>
              <w:shd w:val="clear" w:color="auto" w:fill="FFFFFF"/>
              <w:suppressAutoHyphens w:val="0"/>
              <w:spacing w:line="240" w:lineRule="auto"/>
              <w:ind w:leftChars="0" w:left="0" w:firstLineChars="0" w:hanging="2"/>
              <w:jc w:val="both"/>
              <w:textDirection w:val="lrTb"/>
              <w:textAlignment w:val="auto"/>
              <w:outlineLvl w:val="9"/>
              <w:rPr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Корректировки по обесценению запасов</w:t>
            </w:r>
          </w:p>
        </w:tc>
        <w:tc>
          <w:tcPr>
            <w:tcW w:w="1842" w:type="dxa"/>
          </w:tcPr>
          <w:p w14:paraId="5D7547A5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774A7050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DC39210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</w:tc>
        <w:tc>
          <w:tcPr>
            <w:tcW w:w="1843" w:type="dxa"/>
            <w:gridSpan w:val="2"/>
          </w:tcPr>
          <w:p w14:paraId="52C76A5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746A507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</w:tc>
        <w:tc>
          <w:tcPr>
            <w:tcW w:w="1843" w:type="dxa"/>
          </w:tcPr>
          <w:p w14:paraId="7C35E43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3A802629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225 456,50</w:t>
            </w:r>
          </w:p>
        </w:tc>
        <w:tc>
          <w:tcPr>
            <w:tcW w:w="1843" w:type="dxa"/>
            <w:gridSpan w:val="2"/>
          </w:tcPr>
          <w:p w14:paraId="6144BE32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2541730F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5AE7D9B1" w14:textId="77777777" w:rsidR="0024088F" w:rsidRPr="00BA38E5" w:rsidRDefault="0024088F" w:rsidP="007F766F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225 456,50</w:t>
            </w:r>
          </w:p>
        </w:tc>
      </w:tr>
      <w:tr w:rsidR="0024088F" w:rsidRPr="00BA38E5" w14:paraId="679083CE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477BE29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>2186</w:t>
            </w:r>
          </w:p>
        </w:tc>
        <w:tc>
          <w:tcPr>
            <w:tcW w:w="4087" w:type="dxa"/>
          </w:tcPr>
          <w:p w14:paraId="76B0DB3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 xml:space="preserve">Корректировки по обесценению </w:t>
            </w:r>
            <w:r w:rsidRPr="00BA38E5">
              <w:rPr>
                <w:lang w:val="ru-RU"/>
              </w:rPr>
              <w:t>товаров</w:t>
            </w:r>
          </w:p>
        </w:tc>
        <w:tc>
          <w:tcPr>
            <w:tcW w:w="1842" w:type="dxa"/>
          </w:tcPr>
          <w:p w14:paraId="79D628A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</w:p>
        </w:tc>
        <w:tc>
          <w:tcPr>
            <w:tcW w:w="1724" w:type="dxa"/>
          </w:tcPr>
          <w:p w14:paraId="27E1F1D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</w:p>
          <w:p w14:paraId="2206E1D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</w:p>
        </w:tc>
        <w:tc>
          <w:tcPr>
            <w:tcW w:w="1843" w:type="dxa"/>
            <w:gridSpan w:val="2"/>
          </w:tcPr>
          <w:p w14:paraId="7D12420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</w:p>
          <w:p w14:paraId="407AFED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</w:p>
        </w:tc>
        <w:tc>
          <w:tcPr>
            <w:tcW w:w="1843" w:type="dxa"/>
          </w:tcPr>
          <w:p w14:paraId="498FA69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</w:p>
          <w:p w14:paraId="26F7E8C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>225 456,50</w:t>
            </w:r>
          </w:p>
        </w:tc>
        <w:tc>
          <w:tcPr>
            <w:tcW w:w="1843" w:type="dxa"/>
            <w:gridSpan w:val="2"/>
          </w:tcPr>
          <w:p w14:paraId="0FAA951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1E25F83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</w:p>
          <w:p w14:paraId="31B0D2B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>225 456,50</w:t>
            </w:r>
          </w:p>
        </w:tc>
      </w:tr>
      <w:tr w:rsidR="0024088F" w:rsidRPr="00BA38E5" w14:paraId="0FBD294F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2E1D610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221</w:t>
            </w:r>
          </w:p>
        </w:tc>
        <w:tc>
          <w:tcPr>
            <w:tcW w:w="4087" w:type="dxa"/>
          </w:tcPr>
          <w:p w14:paraId="3821538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Коммерческая дебиторская задолженность</w:t>
            </w:r>
          </w:p>
        </w:tc>
        <w:tc>
          <w:tcPr>
            <w:tcW w:w="1842" w:type="dxa"/>
          </w:tcPr>
          <w:p w14:paraId="718DCB5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67BEA10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37 957 223,78</w:t>
            </w:r>
          </w:p>
        </w:tc>
        <w:tc>
          <w:tcPr>
            <w:tcW w:w="1724" w:type="dxa"/>
          </w:tcPr>
          <w:p w14:paraId="1734238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4644667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91B83F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920 460 816,33</w:t>
            </w:r>
          </w:p>
        </w:tc>
        <w:tc>
          <w:tcPr>
            <w:tcW w:w="1843" w:type="dxa"/>
          </w:tcPr>
          <w:p w14:paraId="3FA2CFC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6409195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817 251 295,14</w:t>
            </w:r>
          </w:p>
        </w:tc>
        <w:tc>
          <w:tcPr>
            <w:tcW w:w="1843" w:type="dxa"/>
            <w:gridSpan w:val="2"/>
          </w:tcPr>
          <w:p w14:paraId="4C1D427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198AD93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141 166 744,97</w:t>
            </w:r>
          </w:p>
        </w:tc>
        <w:tc>
          <w:tcPr>
            <w:tcW w:w="1701" w:type="dxa"/>
          </w:tcPr>
          <w:p w14:paraId="7EBC0FF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139404D8" w14:textId="77777777" w:rsidTr="00407164">
        <w:trPr>
          <w:gridAfter w:val="1"/>
          <w:wAfter w:w="27" w:type="dxa"/>
          <w:trHeight w:val="690"/>
        </w:trPr>
        <w:tc>
          <w:tcPr>
            <w:tcW w:w="852" w:type="dxa"/>
          </w:tcPr>
          <w:p w14:paraId="66E6868D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222</w:t>
            </w:r>
          </w:p>
        </w:tc>
        <w:tc>
          <w:tcPr>
            <w:tcW w:w="4087" w:type="dxa"/>
          </w:tcPr>
          <w:p w14:paraId="34C4BAA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Поправки (оценочный резерв) по безнадежной дебиторской задолженности</w:t>
            </w:r>
          </w:p>
        </w:tc>
        <w:tc>
          <w:tcPr>
            <w:tcW w:w="1842" w:type="dxa"/>
          </w:tcPr>
          <w:p w14:paraId="7A3A1E1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22A14EB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2156A89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148D787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326 548,00</w:t>
            </w:r>
          </w:p>
        </w:tc>
        <w:tc>
          <w:tcPr>
            <w:tcW w:w="1843" w:type="dxa"/>
            <w:gridSpan w:val="2"/>
          </w:tcPr>
          <w:p w14:paraId="1253A3D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2DC0EF1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5DA1B8A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503 562,56</w:t>
            </w:r>
          </w:p>
        </w:tc>
        <w:tc>
          <w:tcPr>
            <w:tcW w:w="1843" w:type="dxa"/>
          </w:tcPr>
          <w:p w14:paraId="203589F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0FB153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B6986D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570 649,34</w:t>
            </w:r>
          </w:p>
        </w:tc>
        <w:tc>
          <w:tcPr>
            <w:tcW w:w="1843" w:type="dxa"/>
            <w:gridSpan w:val="2"/>
          </w:tcPr>
          <w:p w14:paraId="1A66D83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7681CEC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6CE5D05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775F71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393 634,78</w:t>
            </w:r>
          </w:p>
        </w:tc>
      </w:tr>
      <w:tr w:rsidR="0024088F" w:rsidRPr="00BA38E5" w14:paraId="773E31AF" w14:textId="77777777" w:rsidTr="007A62EF">
        <w:trPr>
          <w:gridAfter w:val="1"/>
          <w:wAfter w:w="27" w:type="dxa"/>
          <w:trHeight w:val="361"/>
        </w:trPr>
        <w:tc>
          <w:tcPr>
            <w:tcW w:w="852" w:type="dxa"/>
          </w:tcPr>
          <w:p w14:paraId="308A98C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224</w:t>
            </w:r>
          </w:p>
        </w:tc>
        <w:tc>
          <w:tcPr>
            <w:tcW w:w="4087" w:type="dxa"/>
          </w:tcPr>
          <w:p w14:paraId="5012E62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Текущие авансы выданные</w:t>
            </w:r>
            <w:r w:rsidRPr="00BA38E5">
              <w:rPr>
                <w:b/>
                <w:bCs/>
                <w:position w:val="0"/>
                <w:lang w:val="ru-RU"/>
              </w:rPr>
              <w:t xml:space="preserve"> </w:t>
            </w:r>
          </w:p>
        </w:tc>
        <w:tc>
          <w:tcPr>
            <w:tcW w:w="1842" w:type="dxa"/>
          </w:tcPr>
          <w:p w14:paraId="0013347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1 262 454,90</w:t>
            </w:r>
          </w:p>
        </w:tc>
        <w:tc>
          <w:tcPr>
            <w:tcW w:w="1724" w:type="dxa"/>
          </w:tcPr>
          <w:p w14:paraId="7BCF8C3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644330E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3 942 639,87</w:t>
            </w:r>
          </w:p>
        </w:tc>
        <w:tc>
          <w:tcPr>
            <w:tcW w:w="1843" w:type="dxa"/>
          </w:tcPr>
          <w:p w14:paraId="00B7555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3 028 221,87</w:t>
            </w:r>
          </w:p>
        </w:tc>
        <w:tc>
          <w:tcPr>
            <w:tcW w:w="1843" w:type="dxa"/>
            <w:gridSpan w:val="2"/>
          </w:tcPr>
          <w:p w14:paraId="14520BD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2 176 872,90</w:t>
            </w:r>
          </w:p>
        </w:tc>
        <w:tc>
          <w:tcPr>
            <w:tcW w:w="1701" w:type="dxa"/>
          </w:tcPr>
          <w:p w14:paraId="2A9D7FD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422C42B6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2804EF3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2241</w:t>
            </w:r>
          </w:p>
        </w:tc>
        <w:tc>
          <w:tcPr>
            <w:tcW w:w="4087" w:type="dxa"/>
          </w:tcPr>
          <w:p w14:paraId="6059CAC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 xml:space="preserve">Авансы, выданные для </w:t>
            </w:r>
            <w:r w:rsidRPr="00BA38E5">
              <w:rPr>
                <w:lang w:val="ru-RU"/>
              </w:rPr>
              <w:t>долгосрочных</w:t>
            </w:r>
            <w:r w:rsidRPr="00BA38E5">
              <w:rPr>
                <w:bCs/>
                <w:position w:val="0"/>
                <w:lang w:val="ru-RU"/>
              </w:rPr>
              <w:t xml:space="preserve"> нематериальных активов</w:t>
            </w:r>
          </w:p>
        </w:tc>
        <w:tc>
          <w:tcPr>
            <w:tcW w:w="1842" w:type="dxa"/>
          </w:tcPr>
          <w:p w14:paraId="6FC4034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4DBFEC8D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20 551,96</w:t>
            </w:r>
          </w:p>
        </w:tc>
        <w:tc>
          <w:tcPr>
            <w:tcW w:w="1724" w:type="dxa"/>
          </w:tcPr>
          <w:p w14:paraId="56E2CAF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5592501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69171F5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1 008 900,00</w:t>
            </w:r>
          </w:p>
        </w:tc>
        <w:tc>
          <w:tcPr>
            <w:tcW w:w="1843" w:type="dxa"/>
          </w:tcPr>
          <w:p w14:paraId="371AA4D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1432FAE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978 348,96</w:t>
            </w:r>
          </w:p>
        </w:tc>
        <w:tc>
          <w:tcPr>
            <w:tcW w:w="1843" w:type="dxa"/>
            <w:gridSpan w:val="2"/>
          </w:tcPr>
          <w:p w14:paraId="02D0B3E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1B9391E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51 103,00</w:t>
            </w:r>
          </w:p>
        </w:tc>
        <w:tc>
          <w:tcPr>
            <w:tcW w:w="1701" w:type="dxa"/>
          </w:tcPr>
          <w:p w14:paraId="0750CF4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4D22A94B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3708263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2242</w:t>
            </w:r>
          </w:p>
        </w:tc>
        <w:tc>
          <w:tcPr>
            <w:tcW w:w="4087" w:type="dxa"/>
          </w:tcPr>
          <w:p w14:paraId="4EB0087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 xml:space="preserve">Авансы, выданные для </w:t>
            </w:r>
            <w:r w:rsidRPr="00BA38E5">
              <w:rPr>
                <w:lang w:val="ru-RU"/>
              </w:rPr>
              <w:t>долгосрочных</w:t>
            </w:r>
            <w:r w:rsidRPr="00BA38E5">
              <w:rPr>
                <w:bCs/>
                <w:position w:val="0"/>
                <w:lang w:val="ru-RU"/>
              </w:rPr>
              <w:t xml:space="preserve"> материальных активов</w:t>
            </w:r>
          </w:p>
        </w:tc>
        <w:tc>
          <w:tcPr>
            <w:tcW w:w="1842" w:type="dxa"/>
          </w:tcPr>
          <w:p w14:paraId="5241A54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3B6F86A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784 912,94</w:t>
            </w:r>
          </w:p>
        </w:tc>
        <w:tc>
          <w:tcPr>
            <w:tcW w:w="1724" w:type="dxa"/>
          </w:tcPr>
          <w:p w14:paraId="408D0B3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7DF4C57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3248BA8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27 000,00</w:t>
            </w:r>
          </w:p>
        </w:tc>
        <w:tc>
          <w:tcPr>
            <w:tcW w:w="1843" w:type="dxa"/>
          </w:tcPr>
          <w:p w14:paraId="2B27B0F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2CBCE63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704 280,61</w:t>
            </w:r>
          </w:p>
        </w:tc>
        <w:tc>
          <w:tcPr>
            <w:tcW w:w="1843" w:type="dxa"/>
            <w:gridSpan w:val="2"/>
          </w:tcPr>
          <w:p w14:paraId="65D8E12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4C42D48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107 632,33</w:t>
            </w:r>
          </w:p>
        </w:tc>
        <w:tc>
          <w:tcPr>
            <w:tcW w:w="1701" w:type="dxa"/>
          </w:tcPr>
          <w:p w14:paraId="3AE0622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50860D8A" w14:textId="77777777" w:rsidTr="007A62EF">
        <w:trPr>
          <w:gridAfter w:val="1"/>
          <w:wAfter w:w="27" w:type="dxa"/>
          <w:trHeight w:val="255"/>
        </w:trPr>
        <w:tc>
          <w:tcPr>
            <w:tcW w:w="852" w:type="dxa"/>
          </w:tcPr>
          <w:p w14:paraId="45C5796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2243</w:t>
            </w:r>
          </w:p>
        </w:tc>
        <w:tc>
          <w:tcPr>
            <w:tcW w:w="4087" w:type="dxa"/>
          </w:tcPr>
          <w:p w14:paraId="43CEAE5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>Авансы, выданные для запасов</w:t>
            </w:r>
          </w:p>
        </w:tc>
        <w:tc>
          <w:tcPr>
            <w:tcW w:w="1842" w:type="dxa"/>
          </w:tcPr>
          <w:p w14:paraId="6B02541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456 990,00</w:t>
            </w:r>
          </w:p>
        </w:tc>
        <w:tc>
          <w:tcPr>
            <w:tcW w:w="1724" w:type="dxa"/>
          </w:tcPr>
          <w:p w14:paraId="536090B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3A9D2D6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2 715 233,35</w:t>
            </w:r>
          </w:p>
        </w:tc>
        <w:tc>
          <w:tcPr>
            <w:tcW w:w="1843" w:type="dxa"/>
          </w:tcPr>
          <w:p w14:paraId="3AE294B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1 345 592,30</w:t>
            </w:r>
          </w:p>
        </w:tc>
        <w:tc>
          <w:tcPr>
            <w:tcW w:w="1843" w:type="dxa"/>
            <w:gridSpan w:val="2"/>
          </w:tcPr>
          <w:p w14:paraId="217100D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1 826 631,05</w:t>
            </w:r>
          </w:p>
        </w:tc>
        <w:tc>
          <w:tcPr>
            <w:tcW w:w="1701" w:type="dxa"/>
          </w:tcPr>
          <w:p w14:paraId="0739D3F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7BE5756B" w14:textId="77777777" w:rsidTr="007A62EF">
        <w:trPr>
          <w:gridAfter w:val="1"/>
          <w:wAfter w:w="27" w:type="dxa"/>
          <w:trHeight w:val="259"/>
        </w:trPr>
        <w:tc>
          <w:tcPr>
            <w:tcW w:w="852" w:type="dxa"/>
          </w:tcPr>
          <w:p w14:paraId="41C23A4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2244</w:t>
            </w:r>
          </w:p>
        </w:tc>
        <w:tc>
          <w:tcPr>
            <w:tcW w:w="4087" w:type="dxa"/>
          </w:tcPr>
          <w:p w14:paraId="53438DA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Cs/>
                <w:position w:val="0"/>
                <w:lang w:val="ru-RU"/>
              </w:rPr>
            </w:pPr>
            <w:r w:rsidRPr="00BA38E5">
              <w:rPr>
                <w:bCs/>
                <w:position w:val="0"/>
                <w:lang w:val="ru-RU"/>
              </w:rPr>
              <w:t>Прочие текущие авансы, выданные</w:t>
            </w:r>
          </w:p>
        </w:tc>
        <w:tc>
          <w:tcPr>
            <w:tcW w:w="1842" w:type="dxa"/>
          </w:tcPr>
          <w:p w14:paraId="619D951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756E266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1DC4A92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191 506,52</w:t>
            </w:r>
          </w:p>
        </w:tc>
        <w:tc>
          <w:tcPr>
            <w:tcW w:w="1843" w:type="dxa"/>
          </w:tcPr>
          <w:p w14:paraId="1C99B50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4FC1A28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191 506,52</w:t>
            </w:r>
          </w:p>
        </w:tc>
        <w:tc>
          <w:tcPr>
            <w:tcW w:w="1701" w:type="dxa"/>
          </w:tcPr>
          <w:p w14:paraId="52860E7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45BC6E19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2CD67EB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225</w:t>
            </w:r>
          </w:p>
        </w:tc>
        <w:tc>
          <w:tcPr>
            <w:tcW w:w="4087" w:type="dxa"/>
          </w:tcPr>
          <w:p w14:paraId="3BC6E04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Дебиторская задолженность бюджета</w:t>
            </w:r>
          </w:p>
        </w:tc>
        <w:tc>
          <w:tcPr>
            <w:tcW w:w="1842" w:type="dxa"/>
          </w:tcPr>
          <w:p w14:paraId="5797FD4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CDC910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128 270,58</w:t>
            </w:r>
          </w:p>
        </w:tc>
        <w:tc>
          <w:tcPr>
            <w:tcW w:w="1724" w:type="dxa"/>
          </w:tcPr>
          <w:p w14:paraId="34B51D5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2332DA3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0E91F8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5 221 521,42</w:t>
            </w:r>
          </w:p>
        </w:tc>
        <w:tc>
          <w:tcPr>
            <w:tcW w:w="1843" w:type="dxa"/>
          </w:tcPr>
          <w:p w14:paraId="3A6B71C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6F9DE1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4 899 842,55</w:t>
            </w:r>
          </w:p>
        </w:tc>
        <w:tc>
          <w:tcPr>
            <w:tcW w:w="1843" w:type="dxa"/>
            <w:gridSpan w:val="2"/>
          </w:tcPr>
          <w:p w14:paraId="7ACA655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19F531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449 949,45</w:t>
            </w:r>
          </w:p>
        </w:tc>
        <w:tc>
          <w:tcPr>
            <w:tcW w:w="1701" w:type="dxa"/>
          </w:tcPr>
          <w:p w14:paraId="1842622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252C5923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68D89F8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226</w:t>
            </w:r>
          </w:p>
        </w:tc>
        <w:tc>
          <w:tcPr>
            <w:tcW w:w="4087" w:type="dxa"/>
          </w:tcPr>
          <w:p w14:paraId="596DE8B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Дебиторская задолженность персонала</w:t>
            </w:r>
          </w:p>
        </w:tc>
        <w:tc>
          <w:tcPr>
            <w:tcW w:w="1842" w:type="dxa"/>
          </w:tcPr>
          <w:p w14:paraId="6884D3E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AC1F33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174 395,07</w:t>
            </w:r>
          </w:p>
        </w:tc>
        <w:tc>
          <w:tcPr>
            <w:tcW w:w="1724" w:type="dxa"/>
          </w:tcPr>
          <w:p w14:paraId="0D9CB54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4FE39AB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69B35F9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1 257 568,53</w:t>
            </w:r>
          </w:p>
        </w:tc>
        <w:tc>
          <w:tcPr>
            <w:tcW w:w="1843" w:type="dxa"/>
          </w:tcPr>
          <w:p w14:paraId="2166AFB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B6F0DF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1 259 901,88</w:t>
            </w:r>
          </w:p>
        </w:tc>
        <w:tc>
          <w:tcPr>
            <w:tcW w:w="1843" w:type="dxa"/>
            <w:gridSpan w:val="2"/>
          </w:tcPr>
          <w:p w14:paraId="6E778F7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BC71CF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172 061,72</w:t>
            </w:r>
          </w:p>
        </w:tc>
        <w:tc>
          <w:tcPr>
            <w:tcW w:w="1701" w:type="dxa"/>
          </w:tcPr>
          <w:p w14:paraId="20B043F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57D0D909" w14:textId="77777777" w:rsidTr="00407164">
        <w:trPr>
          <w:gridAfter w:val="1"/>
          <w:wAfter w:w="27" w:type="dxa"/>
          <w:trHeight w:val="915"/>
        </w:trPr>
        <w:tc>
          <w:tcPr>
            <w:tcW w:w="852" w:type="dxa"/>
          </w:tcPr>
          <w:p w14:paraId="3164579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231</w:t>
            </w:r>
          </w:p>
        </w:tc>
        <w:tc>
          <w:tcPr>
            <w:tcW w:w="4087" w:type="dxa"/>
          </w:tcPr>
          <w:p w14:paraId="71817826" w14:textId="77777777" w:rsidR="0024088F" w:rsidRPr="00BA38E5" w:rsidRDefault="0024088F" w:rsidP="00976EC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Дебиторская задолженность по доходам от использования третьими сторонами активов субъекта</w:t>
            </w:r>
          </w:p>
        </w:tc>
        <w:tc>
          <w:tcPr>
            <w:tcW w:w="1842" w:type="dxa"/>
          </w:tcPr>
          <w:p w14:paraId="0EEB356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706C83F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0E0F628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F43160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BB0ED9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5D97E58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55 724,17</w:t>
            </w:r>
          </w:p>
        </w:tc>
        <w:tc>
          <w:tcPr>
            <w:tcW w:w="1843" w:type="dxa"/>
          </w:tcPr>
          <w:p w14:paraId="274CD81D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A0B9E3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3AC24B8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AD72FF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55 724,17</w:t>
            </w:r>
          </w:p>
        </w:tc>
        <w:tc>
          <w:tcPr>
            <w:tcW w:w="1843" w:type="dxa"/>
            <w:gridSpan w:val="2"/>
          </w:tcPr>
          <w:p w14:paraId="3C57CEA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0F9EBD4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539C1421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0223129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233</w:t>
            </w:r>
          </w:p>
        </w:tc>
        <w:tc>
          <w:tcPr>
            <w:tcW w:w="4087" w:type="dxa"/>
          </w:tcPr>
          <w:p w14:paraId="168D59B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Текущая дебиторская задолженность по страхованию</w:t>
            </w:r>
          </w:p>
        </w:tc>
        <w:tc>
          <w:tcPr>
            <w:tcW w:w="1842" w:type="dxa"/>
          </w:tcPr>
          <w:p w14:paraId="47B87F8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0C02378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45 770,09</w:t>
            </w:r>
          </w:p>
        </w:tc>
        <w:tc>
          <w:tcPr>
            <w:tcW w:w="1724" w:type="dxa"/>
          </w:tcPr>
          <w:p w14:paraId="4C19718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07249A4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223ED6D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11 178,54</w:t>
            </w:r>
          </w:p>
        </w:tc>
        <w:tc>
          <w:tcPr>
            <w:tcW w:w="1843" w:type="dxa"/>
          </w:tcPr>
          <w:p w14:paraId="5FC5533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3016660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45 770,09</w:t>
            </w:r>
          </w:p>
        </w:tc>
        <w:tc>
          <w:tcPr>
            <w:tcW w:w="1843" w:type="dxa"/>
            <w:gridSpan w:val="2"/>
          </w:tcPr>
          <w:p w14:paraId="66542C5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6353E9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11 178,54</w:t>
            </w:r>
          </w:p>
        </w:tc>
        <w:tc>
          <w:tcPr>
            <w:tcW w:w="1701" w:type="dxa"/>
          </w:tcPr>
          <w:p w14:paraId="03AE5FC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6B2FDB27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25BD057D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234</w:t>
            </w:r>
          </w:p>
        </w:tc>
        <w:tc>
          <w:tcPr>
            <w:tcW w:w="4087" w:type="dxa"/>
          </w:tcPr>
          <w:p w14:paraId="5F885B8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Прочая текущая дебиторская задолженность</w:t>
            </w:r>
          </w:p>
        </w:tc>
        <w:tc>
          <w:tcPr>
            <w:tcW w:w="1842" w:type="dxa"/>
          </w:tcPr>
          <w:p w14:paraId="0D2C696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BD4EEC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2 500 000,00</w:t>
            </w:r>
          </w:p>
        </w:tc>
        <w:tc>
          <w:tcPr>
            <w:tcW w:w="1724" w:type="dxa"/>
          </w:tcPr>
          <w:p w14:paraId="32D86DD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33FB3B4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81D1E8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2 603 784,00</w:t>
            </w:r>
          </w:p>
        </w:tc>
        <w:tc>
          <w:tcPr>
            <w:tcW w:w="1843" w:type="dxa"/>
          </w:tcPr>
          <w:p w14:paraId="2028184D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3D3908D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4 564 634,41</w:t>
            </w:r>
          </w:p>
        </w:tc>
        <w:tc>
          <w:tcPr>
            <w:tcW w:w="1843" w:type="dxa"/>
            <w:gridSpan w:val="2"/>
          </w:tcPr>
          <w:p w14:paraId="50158CF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65CD4CD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539 149,59</w:t>
            </w:r>
          </w:p>
        </w:tc>
        <w:tc>
          <w:tcPr>
            <w:tcW w:w="1701" w:type="dxa"/>
          </w:tcPr>
          <w:p w14:paraId="100A035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3066CAE9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25F7553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241</w:t>
            </w:r>
          </w:p>
        </w:tc>
        <w:tc>
          <w:tcPr>
            <w:tcW w:w="4087" w:type="dxa"/>
          </w:tcPr>
          <w:p w14:paraId="1C8DD88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Касса</w:t>
            </w:r>
            <w:r w:rsidRPr="00BA38E5">
              <w:rPr>
                <w:b/>
                <w:bCs/>
                <w:position w:val="0"/>
                <w:lang w:val="ru-RU"/>
              </w:rPr>
              <w:t xml:space="preserve"> </w:t>
            </w:r>
          </w:p>
        </w:tc>
        <w:tc>
          <w:tcPr>
            <w:tcW w:w="1842" w:type="dxa"/>
          </w:tcPr>
          <w:p w14:paraId="08B99FC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23,31</w:t>
            </w:r>
          </w:p>
        </w:tc>
        <w:tc>
          <w:tcPr>
            <w:tcW w:w="1724" w:type="dxa"/>
          </w:tcPr>
          <w:p w14:paraId="5434114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6C87A52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168 725 875,22</w:t>
            </w:r>
          </w:p>
        </w:tc>
        <w:tc>
          <w:tcPr>
            <w:tcW w:w="1843" w:type="dxa"/>
          </w:tcPr>
          <w:p w14:paraId="2AD803F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168 666 048,64</w:t>
            </w:r>
          </w:p>
        </w:tc>
        <w:tc>
          <w:tcPr>
            <w:tcW w:w="1843" w:type="dxa"/>
            <w:gridSpan w:val="2"/>
          </w:tcPr>
          <w:p w14:paraId="3C1CEE2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59 849,89</w:t>
            </w:r>
          </w:p>
        </w:tc>
        <w:tc>
          <w:tcPr>
            <w:tcW w:w="1701" w:type="dxa"/>
          </w:tcPr>
          <w:p w14:paraId="3CE821D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636FE96A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7283210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lastRenderedPageBreak/>
              <w:t>242</w:t>
            </w:r>
          </w:p>
        </w:tc>
        <w:tc>
          <w:tcPr>
            <w:tcW w:w="4087" w:type="dxa"/>
          </w:tcPr>
          <w:p w14:paraId="2B965E2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Текущие счета в национальной валюте</w:t>
            </w:r>
          </w:p>
        </w:tc>
        <w:tc>
          <w:tcPr>
            <w:tcW w:w="1842" w:type="dxa"/>
          </w:tcPr>
          <w:p w14:paraId="42A71E4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2041DD1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811 765,66</w:t>
            </w:r>
          </w:p>
        </w:tc>
        <w:tc>
          <w:tcPr>
            <w:tcW w:w="1724" w:type="dxa"/>
          </w:tcPr>
          <w:p w14:paraId="19CB9DE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3374E1D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2608967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458 875 441,70</w:t>
            </w:r>
          </w:p>
        </w:tc>
        <w:tc>
          <w:tcPr>
            <w:tcW w:w="1843" w:type="dxa"/>
          </w:tcPr>
          <w:p w14:paraId="32808D1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08B1D15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456 851 500,03</w:t>
            </w:r>
          </w:p>
        </w:tc>
        <w:tc>
          <w:tcPr>
            <w:tcW w:w="1843" w:type="dxa"/>
            <w:gridSpan w:val="2"/>
          </w:tcPr>
          <w:p w14:paraId="28B81D7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3A4E4C0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2 835 707,33</w:t>
            </w:r>
          </w:p>
        </w:tc>
        <w:tc>
          <w:tcPr>
            <w:tcW w:w="1701" w:type="dxa"/>
          </w:tcPr>
          <w:p w14:paraId="68C8339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5BA3EA16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575A853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243</w:t>
            </w:r>
          </w:p>
        </w:tc>
        <w:tc>
          <w:tcPr>
            <w:tcW w:w="4087" w:type="dxa"/>
          </w:tcPr>
          <w:p w14:paraId="46B6470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Текущие счета в иностранной валюте</w:t>
            </w:r>
          </w:p>
        </w:tc>
        <w:tc>
          <w:tcPr>
            <w:tcW w:w="1842" w:type="dxa"/>
          </w:tcPr>
          <w:p w14:paraId="59D0D26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3B23BB7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856 993,81</w:t>
            </w:r>
          </w:p>
        </w:tc>
        <w:tc>
          <w:tcPr>
            <w:tcW w:w="1724" w:type="dxa"/>
          </w:tcPr>
          <w:p w14:paraId="64DB911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565AA09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6DCF63E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392 377 016,41</w:t>
            </w:r>
          </w:p>
        </w:tc>
        <w:tc>
          <w:tcPr>
            <w:tcW w:w="1843" w:type="dxa"/>
          </w:tcPr>
          <w:p w14:paraId="48392ED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54C80EA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382 858 565,73</w:t>
            </w:r>
          </w:p>
        </w:tc>
        <w:tc>
          <w:tcPr>
            <w:tcW w:w="1843" w:type="dxa"/>
            <w:gridSpan w:val="2"/>
          </w:tcPr>
          <w:p w14:paraId="19E62CB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2E4EA72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10 375 444,49</w:t>
            </w:r>
          </w:p>
        </w:tc>
        <w:tc>
          <w:tcPr>
            <w:tcW w:w="1701" w:type="dxa"/>
          </w:tcPr>
          <w:p w14:paraId="1A70276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298B6C3F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3A58482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244</w:t>
            </w:r>
          </w:p>
        </w:tc>
        <w:tc>
          <w:tcPr>
            <w:tcW w:w="4087" w:type="dxa"/>
          </w:tcPr>
          <w:p w14:paraId="67D3D04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Другие банковские счета</w:t>
            </w:r>
          </w:p>
        </w:tc>
        <w:tc>
          <w:tcPr>
            <w:tcW w:w="1842" w:type="dxa"/>
          </w:tcPr>
          <w:p w14:paraId="43EB5AF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370E722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403E1EA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16 516 531,76</w:t>
            </w:r>
          </w:p>
        </w:tc>
        <w:tc>
          <w:tcPr>
            <w:tcW w:w="1843" w:type="dxa"/>
          </w:tcPr>
          <w:p w14:paraId="2A29E5E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16 516 531,76</w:t>
            </w:r>
          </w:p>
        </w:tc>
        <w:tc>
          <w:tcPr>
            <w:tcW w:w="1843" w:type="dxa"/>
            <w:gridSpan w:val="2"/>
          </w:tcPr>
          <w:p w14:paraId="24647E9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3E5A4EB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2E38D421" w14:textId="77777777" w:rsidTr="007A62EF">
        <w:trPr>
          <w:gridAfter w:val="1"/>
          <w:wAfter w:w="27" w:type="dxa"/>
          <w:trHeight w:val="325"/>
        </w:trPr>
        <w:tc>
          <w:tcPr>
            <w:tcW w:w="852" w:type="dxa"/>
          </w:tcPr>
          <w:p w14:paraId="64C4809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245</w:t>
            </w:r>
          </w:p>
        </w:tc>
        <w:tc>
          <w:tcPr>
            <w:tcW w:w="4087" w:type="dxa"/>
          </w:tcPr>
          <w:p w14:paraId="6185A9D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Денежные переводы в пути</w:t>
            </w:r>
          </w:p>
        </w:tc>
        <w:tc>
          <w:tcPr>
            <w:tcW w:w="1842" w:type="dxa"/>
          </w:tcPr>
          <w:p w14:paraId="5FD1BBE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15 678,00</w:t>
            </w:r>
          </w:p>
        </w:tc>
        <w:tc>
          <w:tcPr>
            <w:tcW w:w="1724" w:type="dxa"/>
          </w:tcPr>
          <w:p w14:paraId="0C217C9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7BB6264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171 757 800,74</w:t>
            </w:r>
          </w:p>
        </w:tc>
        <w:tc>
          <w:tcPr>
            <w:tcW w:w="1843" w:type="dxa"/>
          </w:tcPr>
          <w:p w14:paraId="15E7D8E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171 508 377,59</w:t>
            </w:r>
          </w:p>
        </w:tc>
        <w:tc>
          <w:tcPr>
            <w:tcW w:w="1843" w:type="dxa"/>
            <w:gridSpan w:val="2"/>
          </w:tcPr>
          <w:p w14:paraId="7A77C3B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265 101,15</w:t>
            </w:r>
          </w:p>
        </w:tc>
        <w:tc>
          <w:tcPr>
            <w:tcW w:w="1701" w:type="dxa"/>
          </w:tcPr>
          <w:p w14:paraId="5F9D3CF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71DB4EE4" w14:textId="77777777" w:rsidTr="007A62EF">
        <w:trPr>
          <w:gridAfter w:val="1"/>
          <w:wAfter w:w="27" w:type="dxa"/>
          <w:trHeight w:val="556"/>
        </w:trPr>
        <w:tc>
          <w:tcPr>
            <w:tcW w:w="852" w:type="dxa"/>
          </w:tcPr>
          <w:p w14:paraId="552ECE4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251</w:t>
            </w:r>
          </w:p>
        </w:tc>
        <w:tc>
          <w:tcPr>
            <w:tcW w:w="4087" w:type="dxa"/>
          </w:tcPr>
          <w:p w14:paraId="7FAB6C6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 xml:space="preserve">Текущие финансовые инвестиции в </w:t>
            </w:r>
            <w:proofErr w:type="spellStart"/>
            <w:r w:rsidRPr="00BA38E5">
              <w:rPr>
                <w:b/>
                <w:lang w:val="ru-RU"/>
              </w:rPr>
              <w:t>неаффилированные</w:t>
            </w:r>
            <w:proofErr w:type="spellEnd"/>
            <w:r w:rsidRPr="00BA38E5">
              <w:rPr>
                <w:b/>
                <w:lang w:val="ru-RU"/>
              </w:rPr>
              <w:t xml:space="preserve"> стороны</w:t>
            </w:r>
          </w:p>
        </w:tc>
        <w:tc>
          <w:tcPr>
            <w:tcW w:w="1842" w:type="dxa"/>
          </w:tcPr>
          <w:p w14:paraId="6E6A8E9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08EE567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3A789C1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0096F1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841 795,73</w:t>
            </w:r>
          </w:p>
        </w:tc>
        <w:tc>
          <w:tcPr>
            <w:tcW w:w="1843" w:type="dxa"/>
          </w:tcPr>
          <w:p w14:paraId="44F83A9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01ECC69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38C565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841 795,73</w:t>
            </w:r>
          </w:p>
        </w:tc>
        <w:tc>
          <w:tcPr>
            <w:tcW w:w="1701" w:type="dxa"/>
          </w:tcPr>
          <w:p w14:paraId="69DA2C1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6BF94635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056E726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261</w:t>
            </w:r>
          </w:p>
        </w:tc>
        <w:tc>
          <w:tcPr>
            <w:tcW w:w="4087" w:type="dxa"/>
          </w:tcPr>
          <w:p w14:paraId="79285AC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Текущие расходы будущих периодов</w:t>
            </w:r>
          </w:p>
        </w:tc>
        <w:tc>
          <w:tcPr>
            <w:tcW w:w="1842" w:type="dxa"/>
          </w:tcPr>
          <w:p w14:paraId="1C301B7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C9AE95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46 394,70</w:t>
            </w:r>
          </w:p>
        </w:tc>
        <w:tc>
          <w:tcPr>
            <w:tcW w:w="1724" w:type="dxa"/>
          </w:tcPr>
          <w:p w14:paraId="5DF7910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7D83269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2B6C240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900 339,41</w:t>
            </w:r>
          </w:p>
        </w:tc>
        <w:tc>
          <w:tcPr>
            <w:tcW w:w="1843" w:type="dxa"/>
          </w:tcPr>
          <w:p w14:paraId="6EB005B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1D885D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787 977,82</w:t>
            </w:r>
          </w:p>
        </w:tc>
        <w:tc>
          <w:tcPr>
            <w:tcW w:w="1843" w:type="dxa"/>
            <w:gridSpan w:val="2"/>
          </w:tcPr>
          <w:p w14:paraId="1A9357D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219E42C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158 756,29</w:t>
            </w:r>
          </w:p>
        </w:tc>
        <w:tc>
          <w:tcPr>
            <w:tcW w:w="1701" w:type="dxa"/>
          </w:tcPr>
          <w:p w14:paraId="4F758EE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638EF2DD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550741D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262</w:t>
            </w:r>
          </w:p>
        </w:tc>
        <w:tc>
          <w:tcPr>
            <w:tcW w:w="4087" w:type="dxa"/>
          </w:tcPr>
          <w:p w14:paraId="1276704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Прочие оборотные активы</w:t>
            </w:r>
          </w:p>
        </w:tc>
        <w:tc>
          <w:tcPr>
            <w:tcW w:w="1842" w:type="dxa"/>
          </w:tcPr>
          <w:p w14:paraId="64BD7DE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15 678,00</w:t>
            </w:r>
          </w:p>
        </w:tc>
        <w:tc>
          <w:tcPr>
            <w:tcW w:w="1724" w:type="dxa"/>
          </w:tcPr>
          <w:p w14:paraId="5494C0C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69B5017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835 000,00</w:t>
            </w:r>
          </w:p>
        </w:tc>
        <w:tc>
          <w:tcPr>
            <w:tcW w:w="1843" w:type="dxa"/>
          </w:tcPr>
          <w:p w14:paraId="6006044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778 620,00</w:t>
            </w:r>
          </w:p>
        </w:tc>
        <w:tc>
          <w:tcPr>
            <w:tcW w:w="1843" w:type="dxa"/>
            <w:gridSpan w:val="2"/>
          </w:tcPr>
          <w:p w14:paraId="61DEEDA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72 058,00</w:t>
            </w:r>
          </w:p>
        </w:tc>
        <w:tc>
          <w:tcPr>
            <w:tcW w:w="1701" w:type="dxa"/>
          </w:tcPr>
          <w:p w14:paraId="40504C6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0C771043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7E07E90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311</w:t>
            </w:r>
          </w:p>
        </w:tc>
        <w:tc>
          <w:tcPr>
            <w:tcW w:w="4087" w:type="dxa"/>
          </w:tcPr>
          <w:p w14:paraId="10832B6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Уставный капитал</w:t>
            </w:r>
          </w:p>
        </w:tc>
        <w:tc>
          <w:tcPr>
            <w:tcW w:w="1842" w:type="dxa"/>
          </w:tcPr>
          <w:p w14:paraId="1324C61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04D038A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10 105 400,00</w:t>
            </w:r>
          </w:p>
        </w:tc>
        <w:tc>
          <w:tcPr>
            <w:tcW w:w="1843" w:type="dxa"/>
            <w:gridSpan w:val="2"/>
          </w:tcPr>
          <w:p w14:paraId="4319048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31D0786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25A8DA5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59CC44C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10 105 400,00</w:t>
            </w:r>
          </w:p>
        </w:tc>
      </w:tr>
      <w:tr w:rsidR="0024088F" w:rsidRPr="00BA38E5" w14:paraId="57D84DD3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4EB793E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314</w:t>
            </w:r>
          </w:p>
        </w:tc>
        <w:tc>
          <w:tcPr>
            <w:tcW w:w="4087" w:type="dxa"/>
          </w:tcPr>
          <w:p w14:paraId="73B1321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Незарегистрированный капитал</w:t>
            </w:r>
          </w:p>
        </w:tc>
        <w:tc>
          <w:tcPr>
            <w:tcW w:w="1842" w:type="dxa"/>
          </w:tcPr>
          <w:p w14:paraId="6FDCB41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00F6A94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11C8120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43689A9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1 226 500,00</w:t>
            </w:r>
          </w:p>
        </w:tc>
        <w:tc>
          <w:tcPr>
            <w:tcW w:w="1843" w:type="dxa"/>
            <w:gridSpan w:val="2"/>
          </w:tcPr>
          <w:p w14:paraId="1EFE93F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277F407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1 226 500,00</w:t>
            </w:r>
          </w:p>
        </w:tc>
      </w:tr>
      <w:tr w:rsidR="0024088F" w:rsidRPr="00BA38E5" w14:paraId="74DB4B45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202E6D8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315</w:t>
            </w:r>
          </w:p>
        </w:tc>
        <w:tc>
          <w:tcPr>
            <w:tcW w:w="4087" w:type="dxa"/>
          </w:tcPr>
          <w:p w14:paraId="302C674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Изъятый капитал</w:t>
            </w:r>
          </w:p>
        </w:tc>
        <w:tc>
          <w:tcPr>
            <w:tcW w:w="1842" w:type="dxa"/>
          </w:tcPr>
          <w:p w14:paraId="3283C29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03CD485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755C120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70 800,00</w:t>
            </w:r>
          </w:p>
        </w:tc>
        <w:tc>
          <w:tcPr>
            <w:tcW w:w="1843" w:type="dxa"/>
          </w:tcPr>
          <w:p w14:paraId="682BB49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70 800,00</w:t>
            </w:r>
          </w:p>
        </w:tc>
        <w:tc>
          <w:tcPr>
            <w:tcW w:w="1843" w:type="dxa"/>
            <w:gridSpan w:val="2"/>
          </w:tcPr>
          <w:p w14:paraId="6FBCB57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358971B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4E88AF80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1BE38A3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317</w:t>
            </w:r>
          </w:p>
        </w:tc>
        <w:tc>
          <w:tcPr>
            <w:tcW w:w="4087" w:type="dxa"/>
          </w:tcPr>
          <w:p w14:paraId="0339DBB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shd w:val="clear" w:color="auto" w:fill="FFFFFF"/>
                <w:lang w:val="ru-RU"/>
              </w:rPr>
              <w:t>Премии капитала</w:t>
            </w:r>
          </w:p>
        </w:tc>
        <w:tc>
          <w:tcPr>
            <w:tcW w:w="1842" w:type="dxa"/>
          </w:tcPr>
          <w:p w14:paraId="5DAEA16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0F72761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300 000,00</w:t>
            </w:r>
          </w:p>
        </w:tc>
        <w:tc>
          <w:tcPr>
            <w:tcW w:w="1843" w:type="dxa"/>
            <w:gridSpan w:val="2"/>
          </w:tcPr>
          <w:p w14:paraId="3529050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58 600,00</w:t>
            </w:r>
          </w:p>
        </w:tc>
        <w:tc>
          <w:tcPr>
            <w:tcW w:w="1843" w:type="dxa"/>
          </w:tcPr>
          <w:p w14:paraId="01B2D1F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442E6E5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444CBA0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241 400,00</w:t>
            </w:r>
          </w:p>
        </w:tc>
      </w:tr>
      <w:tr w:rsidR="0024088F" w:rsidRPr="00BA38E5" w14:paraId="658DE5F4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6CC193F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321</w:t>
            </w:r>
          </w:p>
        </w:tc>
        <w:tc>
          <w:tcPr>
            <w:tcW w:w="4087" w:type="dxa"/>
          </w:tcPr>
          <w:p w14:paraId="595776F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Резервный капитал</w:t>
            </w:r>
          </w:p>
        </w:tc>
        <w:tc>
          <w:tcPr>
            <w:tcW w:w="1842" w:type="dxa"/>
          </w:tcPr>
          <w:p w14:paraId="0B7B35E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10CF886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1 010 540,00</w:t>
            </w:r>
          </w:p>
        </w:tc>
        <w:tc>
          <w:tcPr>
            <w:tcW w:w="1843" w:type="dxa"/>
            <w:gridSpan w:val="2"/>
          </w:tcPr>
          <w:p w14:paraId="04B1AF9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2FA90BB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0333549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6341921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1 010 540,00</w:t>
            </w:r>
          </w:p>
        </w:tc>
      </w:tr>
      <w:tr w:rsidR="0024088F" w:rsidRPr="00BA38E5" w14:paraId="033EE284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0FBBA69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322</w:t>
            </w:r>
          </w:p>
        </w:tc>
        <w:tc>
          <w:tcPr>
            <w:tcW w:w="4087" w:type="dxa"/>
          </w:tcPr>
          <w:p w14:paraId="2CF1FC3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Уставные резервы</w:t>
            </w:r>
          </w:p>
        </w:tc>
        <w:tc>
          <w:tcPr>
            <w:tcW w:w="1842" w:type="dxa"/>
          </w:tcPr>
          <w:p w14:paraId="5A65A74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08CEBB0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355 568,00</w:t>
            </w:r>
          </w:p>
        </w:tc>
        <w:tc>
          <w:tcPr>
            <w:tcW w:w="1843" w:type="dxa"/>
            <w:gridSpan w:val="2"/>
          </w:tcPr>
          <w:p w14:paraId="7DE93DB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77F1E80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165F3E4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5EE49BE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355 568,00</w:t>
            </w:r>
          </w:p>
        </w:tc>
      </w:tr>
      <w:tr w:rsidR="0024088F" w:rsidRPr="00BA38E5" w14:paraId="4D7DCD46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1E84886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323</w:t>
            </w:r>
          </w:p>
        </w:tc>
        <w:tc>
          <w:tcPr>
            <w:tcW w:w="4087" w:type="dxa"/>
          </w:tcPr>
          <w:p w14:paraId="5D71452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Прочие резервы</w:t>
            </w:r>
          </w:p>
        </w:tc>
        <w:tc>
          <w:tcPr>
            <w:tcW w:w="1842" w:type="dxa"/>
          </w:tcPr>
          <w:p w14:paraId="5D76344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1AC00BC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200 000,00</w:t>
            </w:r>
          </w:p>
        </w:tc>
        <w:tc>
          <w:tcPr>
            <w:tcW w:w="1843" w:type="dxa"/>
            <w:gridSpan w:val="2"/>
          </w:tcPr>
          <w:p w14:paraId="549029B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35 800,00</w:t>
            </w:r>
          </w:p>
        </w:tc>
        <w:tc>
          <w:tcPr>
            <w:tcW w:w="1843" w:type="dxa"/>
          </w:tcPr>
          <w:p w14:paraId="399DC85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751CAB6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67E8151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164 200,00</w:t>
            </w:r>
          </w:p>
        </w:tc>
      </w:tr>
      <w:tr w:rsidR="0024088F" w:rsidRPr="00BA38E5" w14:paraId="63E9E07E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6E38DFE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331</w:t>
            </w:r>
          </w:p>
        </w:tc>
        <w:tc>
          <w:tcPr>
            <w:tcW w:w="4087" w:type="dxa"/>
          </w:tcPr>
          <w:p w14:paraId="16F37DB6" w14:textId="77777777" w:rsidR="0024088F" w:rsidRPr="00BA38E5" w:rsidRDefault="0024088F" w:rsidP="00976ECD">
            <w:pPr>
              <w:pStyle w:val="HTMLPreformatted"/>
              <w:tabs>
                <w:tab w:val="clear" w:pos="1832"/>
                <w:tab w:val="clear" w:pos="2748"/>
                <w:tab w:val="left" w:pos="2880"/>
              </w:tabs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38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Поправки результатов прошлых лет</w:t>
            </w:r>
            <w:r w:rsidRPr="00BA38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14:paraId="162A774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762E8F3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7338580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5396609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22 184,00</w:t>
            </w:r>
          </w:p>
        </w:tc>
        <w:tc>
          <w:tcPr>
            <w:tcW w:w="1843" w:type="dxa"/>
          </w:tcPr>
          <w:p w14:paraId="4B05069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1ADA47A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2FC0DD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22 184,00</w:t>
            </w:r>
          </w:p>
        </w:tc>
        <w:tc>
          <w:tcPr>
            <w:tcW w:w="1701" w:type="dxa"/>
          </w:tcPr>
          <w:p w14:paraId="5AAAC23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35051C0A" w14:textId="77777777" w:rsidTr="00407164">
        <w:trPr>
          <w:gridAfter w:val="1"/>
          <w:wAfter w:w="27" w:type="dxa"/>
          <w:trHeight w:val="690"/>
        </w:trPr>
        <w:tc>
          <w:tcPr>
            <w:tcW w:w="852" w:type="dxa"/>
          </w:tcPr>
          <w:p w14:paraId="1E562F2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332</w:t>
            </w:r>
          </w:p>
        </w:tc>
        <w:tc>
          <w:tcPr>
            <w:tcW w:w="4087" w:type="dxa"/>
          </w:tcPr>
          <w:p w14:paraId="6B5C65F3" w14:textId="77777777" w:rsidR="0024088F" w:rsidRPr="00BA38E5" w:rsidRDefault="0024088F" w:rsidP="00976ECD">
            <w:pPr>
              <w:pStyle w:val="HTMLPreformatted"/>
              <w:tabs>
                <w:tab w:val="clear" w:pos="1832"/>
                <w:tab w:val="clear" w:pos="2748"/>
                <w:tab w:val="left" w:pos="2700"/>
                <w:tab w:val="left" w:pos="2880"/>
              </w:tabs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38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Нераспределенная прибыль (непокрытый убыток) прошлых лет</w:t>
            </w:r>
            <w:r w:rsidRPr="00BA38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14:paraId="52C0199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2EA332B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5DE57E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DDFDBB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68 290 609,26</w:t>
            </w:r>
          </w:p>
        </w:tc>
        <w:tc>
          <w:tcPr>
            <w:tcW w:w="1843" w:type="dxa"/>
            <w:gridSpan w:val="2"/>
          </w:tcPr>
          <w:p w14:paraId="0FFCD34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142DFF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2D96693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2 320 800,00</w:t>
            </w:r>
          </w:p>
        </w:tc>
        <w:tc>
          <w:tcPr>
            <w:tcW w:w="1843" w:type="dxa"/>
          </w:tcPr>
          <w:p w14:paraId="7E4F00E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37E17D6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60956F6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94 400,00</w:t>
            </w:r>
          </w:p>
        </w:tc>
        <w:tc>
          <w:tcPr>
            <w:tcW w:w="1843" w:type="dxa"/>
            <w:gridSpan w:val="2"/>
          </w:tcPr>
          <w:p w14:paraId="5FDE993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79A940B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6D2506A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07DCBE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66 064 209,26</w:t>
            </w:r>
          </w:p>
        </w:tc>
      </w:tr>
      <w:tr w:rsidR="0024088F" w:rsidRPr="00BA38E5" w14:paraId="1D0C023C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2011766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333</w:t>
            </w:r>
          </w:p>
        </w:tc>
        <w:tc>
          <w:tcPr>
            <w:tcW w:w="4087" w:type="dxa"/>
          </w:tcPr>
          <w:p w14:paraId="58F87E9F" w14:textId="77777777" w:rsidR="0024088F" w:rsidRPr="00BA38E5" w:rsidRDefault="0024088F" w:rsidP="00AA3039">
            <w:pPr>
              <w:pStyle w:val="HTMLPreformatted"/>
              <w:tabs>
                <w:tab w:val="clear" w:pos="1832"/>
                <w:tab w:val="clear" w:pos="2748"/>
                <w:tab w:val="left" w:pos="2700"/>
                <w:tab w:val="left" w:pos="2880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38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Чистая прибыль (чистый убыток) отчетного периода</w:t>
            </w:r>
            <w:r w:rsidRPr="00BA38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14:paraId="501E89D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3E9B663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6AACDC5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048CD9D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2A8D820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34 025 987,43</w:t>
            </w:r>
          </w:p>
        </w:tc>
        <w:tc>
          <w:tcPr>
            <w:tcW w:w="1843" w:type="dxa"/>
            <w:gridSpan w:val="2"/>
          </w:tcPr>
          <w:p w14:paraId="11C1B1C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4ECE602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5E4BCD3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34 025 987,43</w:t>
            </w:r>
          </w:p>
        </w:tc>
      </w:tr>
      <w:tr w:rsidR="0024088F" w:rsidRPr="00BA38E5" w14:paraId="13B0C88A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70BE701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334</w:t>
            </w:r>
          </w:p>
        </w:tc>
        <w:tc>
          <w:tcPr>
            <w:tcW w:w="4087" w:type="dxa"/>
          </w:tcPr>
          <w:p w14:paraId="54DE25D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lang w:val="ru-RU"/>
              </w:rPr>
              <w:t>Использованная прибыль отчетного периода</w:t>
            </w:r>
          </w:p>
        </w:tc>
        <w:tc>
          <w:tcPr>
            <w:tcW w:w="1842" w:type="dxa"/>
          </w:tcPr>
          <w:p w14:paraId="695DEDF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537FD0A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6975B83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642A073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450 000,00</w:t>
            </w:r>
          </w:p>
        </w:tc>
        <w:tc>
          <w:tcPr>
            <w:tcW w:w="1843" w:type="dxa"/>
          </w:tcPr>
          <w:p w14:paraId="3B641AB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0A61550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53083ED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450 000,00</w:t>
            </w:r>
          </w:p>
        </w:tc>
        <w:tc>
          <w:tcPr>
            <w:tcW w:w="1701" w:type="dxa"/>
          </w:tcPr>
          <w:p w14:paraId="7E5EBE2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11C01504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000A13C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343</w:t>
            </w:r>
          </w:p>
        </w:tc>
        <w:tc>
          <w:tcPr>
            <w:tcW w:w="4087" w:type="dxa"/>
          </w:tcPr>
          <w:p w14:paraId="1DA665C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rStyle w:val="Strong"/>
                <w:bCs/>
                <w:shd w:val="clear" w:color="auto" w:fill="FFFFFF"/>
                <w:lang w:val="ru-RU"/>
              </w:rPr>
              <w:t>Резервы от переоценки</w:t>
            </w:r>
          </w:p>
        </w:tc>
        <w:tc>
          <w:tcPr>
            <w:tcW w:w="1842" w:type="dxa"/>
          </w:tcPr>
          <w:p w14:paraId="139A857E" w14:textId="77777777" w:rsidR="0024088F" w:rsidRPr="00BA38E5" w:rsidRDefault="0024088F" w:rsidP="00FC5AEE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29FFF4DD" w14:textId="77777777" w:rsidR="0024088F" w:rsidRPr="00BA38E5" w:rsidRDefault="0024088F" w:rsidP="00FC5AEE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</w:tc>
        <w:tc>
          <w:tcPr>
            <w:tcW w:w="1843" w:type="dxa"/>
            <w:gridSpan w:val="2"/>
          </w:tcPr>
          <w:p w14:paraId="5B617DB4" w14:textId="77777777" w:rsidR="0024088F" w:rsidRPr="00BA38E5" w:rsidRDefault="0024088F" w:rsidP="00FC5AEE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</w:tc>
        <w:tc>
          <w:tcPr>
            <w:tcW w:w="1843" w:type="dxa"/>
          </w:tcPr>
          <w:p w14:paraId="46203DCE" w14:textId="77777777" w:rsidR="0024088F" w:rsidRPr="00BA38E5" w:rsidRDefault="0024088F" w:rsidP="00FC5AEE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487 755,00</w:t>
            </w:r>
          </w:p>
        </w:tc>
        <w:tc>
          <w:tcPr>
            <w:tcW w:w="1843" w:type="dxa"/>
            <w:gridSpan w:val="2"/>
          </w:tcPr>
          <w:p w14:paraId="5DEFD263" w14:textId="77777777" w:rsidR="0024088F" w:rsidRPr="00BA38E5" w:rsidRDefault="0024088F" w:rsidP="00FC5AEE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546715E7" w14:textId="77777777" w:rsidR="0024088F" w:rsidRPr="00BA38E5" w:rsidRDefault="0024088F" w:rsidP="00FC5AEE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487 755,00</w:t>
            </w:r>
          </w:p>
        </w:tc>
      </w:tr>
      <w:tr w:rsidR="0024088F" w:rsidRPr="00BA38E5" w14:paraId="3A85ABA2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10F2E29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351</w:t>
            </w:r>
          </w:p>
        </w:tc>
        <w:tc>
          <w:tcPr>
            <w:tcW w:w="4087" w:type="dxa"/>
          </w:tcPr>
          <w:p w14:paraId="50EC88A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Итоговый финансовый результат</w:t>
            </w:r>
          </w:p>
        </w:tc>
        <w:tc>
          <w:tcPr>
            <w:tcW w:w="1842" w:type="dxa"/>
          </w:tcPr>
          <w:p w14:paraId="1D439D4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45F482A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5044474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759 647 763,38</w:t>
            </w:r>
          </w:p>
        </w:tc>
        <w:tc>
          <w:tcPr>
            <w:tcW w:w="1843" w:type="dxa"/>
          </w:tcPr>
          <w:p w14:paraId="666F8B7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759 647 763,38</w:t>
            </w:r>
          </w:p>
        </w:tc>
        <w:tc>
          <w:tcPr>
            <w:tcW w:w="1843" w:type="dxa"/>
            <w:gridSpan w:val="2"/>
          </w:tcPr>
          <w:p w14:paraId="60464D2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040B248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7D9410D4" w14:textId="77777777" w:rsidTr="007A62EF">
        <w:trPr>
          <w:gridAfter w:val="1"/>
          <w:wAfter w:w="27" w:type="dxa"/>
          <w:trHeight w:val="281"/>
        </w:trPr>
        <w:tc>
          <w:tcPr>
            <w:tcW w:w="852" w:type="dxa"/>
          </w:tcPr>
          <w:p w14:paraId="3516361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411</w:t>
            </w:r>
          </w:p>
        </w:tc>
        <w:tc>
          <w:tcPr>
            <w:tcW w:w="4087" w:type="dxa"/>
          </w:tcPr>
          <w:p w14:paraId="30264B8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Долгосрочные кредиты банков</w:t>
            </w:r>
          </w:p>
        </w:tc>
        <w:tc>
          <w:tcPr>
            <w:tcW w:w="1842" w:type="dxa"/>
          </w:tcPr>
          <w:p w14:paraId="482C49D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6619A81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25 564 419,19</w:t>
            </w:r>
          </w:p>
        </w:tc>
        <w:tc>
          <w:tcPr>
            <w:tcW w:w="1843" w:type="dxa"/>
            <w:gridSpan w:val="2"/>
          </w:tcPr>
          <w:p w14:paraId="0152D5F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21 993 796,43</w:t>
            </w:r>
          </w:p>
        </w:tc>
        <w:tc>
          <w:tcPr>
            <w:tcW w:w="1843" w:type="dxa"/>
          </w:tcPr>
          <w:p w14:paraId="61E773D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11 089 700,28</w:t>
            </w:r>
          </w:p>
        </w:tc>
        <w:tc>
          <w:tcPr>
            <w:tcW w:w="1843" w:type="dxa"/>
            <w:gridSpan w:val="2"/>
          </w:tcPr>
          <w:p w14:paraId="0753FCC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3C149B3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14 660 323,04</w:t>
            </w:r>
          </w:p>
        </w:tc>
      </w:tr>
      <w:tr w:rsidR="0024088F" w:rsidRPr="00BA38E5" w14:paraId="4A02755A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3456928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421</w:t>
            </w:r>
          </w:p>
        </w:tc>
        <w:tc>
          <w:tcPr>
            <w:tcW w:w="4087" w:type="dxa"/>
          </w:tcPr>
          <w:p w14:paraId="783FDBB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Долгосрочные коммерческие обязательства</w:t>
            </w:r>
          </w:p>
        </w:tc>
        <w:tc>
          <w:tcPr>
            <w:tcW w:w="1842" w:type="dxa"/>
          </w:tcPr>
          <w:p w14:paraId="44DE09A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1525087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8C1701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2 212 355,00</w:t>
            </w:r>
          </w:p>
        </w:tc>
        <w:tc>
          <w:tcPr>
            <w:tcW w:w="1843" w:type="dxa"/>
            <w:gridSpan w:val="2"/>
          </w:tcPr>
          <w:p w14:paraId="3FF57C5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7B0F87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1 239 400,00</w:t>
            </w:r>
          </w:p>
        </w:tc>
        <w:tc>
          <w:tcPr>
            <w:tcW w:w="1843" w:type="dxa"/>
          </w:tcPr>
          <w:p w14:paraId="6B38D0A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7DA9BEA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7404162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5BD308B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972 955,00</w:t>
            </w:r>
          </w:p>
        </w:tc>
      </w:tr>
      <w:tr w:rsidR="0024088F" w:rsidRPr="00BA38E5" w14:paraId="79E4794B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5B5CD6D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424</w:t>
            </w:r>
          </w:p>
        </w:tc>
        <w:tc>
          <w:tcPr>
            <w:tcW w:w="4087" w:type="dxa"/>
          </w:tcPr>
          <w:p w14:paraId="13AB959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Долгосрочные доходы будущих периодов</w:t>
            </w:r>
          </w:p>
        </w:tc>
        <w:tc>
          <w:tcPr>
            <w:tcW w:w="1842" w:type="dxa"/>
          </w:tcPr>
          <w:p w14:paraId="3897336D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1B9CA77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63D0D23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5D1DC0AD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32 466,66</w:t>
            </w:r>
          </w:p>
        </w:tc>
        <w:tc>
          <w:tcPr>
            <w:tcW w:w="1843" w:type="dxa"/>
          </w:tcPr>
          <w:p w14:paraId="5975A33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11040E5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287 400,00</w:t>
            </w:r>
          </w:p>
        </w:tc>
        <w:tc>
          <w:tcPr>
            <w:tcW w:w="1843" w:type="dxa"/>
            <w:gridSpan w:val="2"/>
          </w:tcPr>
          <w:p w14:paraId="63A6D56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1255BA4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DD89BF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254 933,34</w:t>
            </w:r>
          </w:p>
        </w:tc>
      </w:tr>
      <w:tr w:rsidR="0024088F" w:rsidRPr="00BA38E5" w14:paraId="59634194" w14:textId="77777777" w:rsidTr="007A62EF">
        <w:trPr>
          <w:gridAfter w:val="1"/>
          <w:wAfter w:w="27" w:type="dxa"/>
          <w:trHeight w:val="320"/>
        </w:trPr>
        <w:tc>
          <w:tcPr>
            <w:tcW w:w="852" w:type="dxa"/>
          </w:tcPr>
          <w:p w14:paraId="4D0E2A5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lastRenderedPageBreak/>
              <w:t>426</w:t>
            </w:r>
          </w:p>
        </w:tc>
        <w:tc>
          <w:tcPr>
            <w:tcW w:w="4087" w:type="dxa"/>
          </w:tcPr>
          <w:p w14:paraId="337BC57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Долгосрочные оценочные резервы</w:t>
            </w:r>
          </w:p>
        </w:tc>
        <w:tc>
          <w:tcPr>
            <w:tcW w:w="1842" w:type="dxa"/>
          </w:tcPr>
          <w:p w14:paraId="2E5443D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71BBA3D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1 123 460,00</w:t>
            </w:r>
          </w:p>
        </w:tc>
        <w:tc>
          <w:tcPr>
            <w:tcW w:w="1843" w:type="dxa"/>
            <w:gridSpan w:val="2"/>
          </w:tcPr>
          <w:p w14:paraId="468937F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1933BAF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1 126 494,92</w:t>
            </w:r>
          </w:p>
        </w:tc>
        <w:tc>
          <w:tcPr>
            <w:tcW w:w="1843" w:type="dxa"/>
            <w:gridSpan w:val="2"/>
          </w:tcPr>
          <w:p w14:paraId="709797B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02A39A4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2 249 954,92</w:t>
            </w:r>
          </w:p>
        </w:tc>
      </w:tr>
      <w:tr w:rsidR="0024088F" w:rsidRPr="00BA38E5" w14:paraId="76C4DF9B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4FD7C12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428</w:t>
            </w:r>
          </w:p>
        </w:tc>
        <w:tc>
          <w:tcPr>
            <w:tcW w:w="4087" w:type="dxa"/>
          </w:tcPr>
          <w:p w14:paraId="2319E5B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Прочие долгосрочные обязательства</w:t>
            </w:r>
          </w:p>
        </w:tc>
        <w:tc>
          <w:tcPr>
            <w:tcW w:w="1842" w:type="dxa"/>
          </w:tcPr>
          <w:p w14:paraId="338E4A3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74C1E45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D60C41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157 890,00</w:t>
            </w:r>
          </w:p>
        </w:tc>
        <w:tc>
          <w:tcPr>
            <w:tcW w:w="1843" w:type="dxa"/>
            <w:gridSpan w:val="2"/>
          </w:tcPr>
          <w:p w14:paraId="144F063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</w:tcPr>
          <w:p w14:paraId="36AE226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5169B82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5FC9C27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5A3678C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157 890,00</w:t>
            </w:r>
          </w:p>
        </w:tc>
      </w:tr>
      <w:tr w:rsidR="0024088F" w:rsidRPr="00BA38E5" w14:paraId="3D60E509" w14:textId="77777777" w:rsidTr="007A62EF">
        <w:trPr>
          <w:gridAfter w:val="1"/>
          <w:wAfter w:w="27" w:type="dxa"/>
          <w:trHeight w:val="289"/>
        </w:trPr>
        <w:tc>
          <w:tcPr>
            <w:tcW w:w="852" w:type="dxa"/>
          </w:tcPr>
          <w:p w14:paraId="79C331A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511</w:t>
            </w:r>
          </w:p>
        </w:tc>
        <w:tc>
          <w:tcPr>
            <w:tcW w:w="4087" w:type="dxa"/>
          </w:tcPr>
          <w:p w14:paraId="505570C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Краткосрочные кредиты банков</w:t>
            </w:r>
          </w:p>
        </w:tc>
        <w:tc>
          <w:tcPr>
            <w:tcW w:w="1842" w:type="dxa"/>
          </w:tcPr>
          <w:p w14:paraId="78D414F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7B3490E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3 534 422,90</w:t>
            </w:r>
          </w:p>
        </w:tc>
        <w:tc>
          <w:tcPr>
            <w:tcW w:w="1843" w:type="dxa"/>
            <w:gridSpan w:val="2"/>
          </w:tcPr>
          <w:p w14:paraId="2AA7097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2 620 566,55</w:t>
            </w:r>
          </w:p>
        </w:tc>
        <w:tc>
          <w:tcPr>
            <w:tcW w:w="1843" w:type="dxa"/>
          </w:tcPr>
          <w:p w14:paraId="6521F7B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7 513 298,20</w:t>
            </w:r>
          </w:p>
        </w:tc>
        <w:tc>
          <w:tcPr>
            <w:tcW w:w="1843" w:type="dxa"/>
            <w:gridSpan w:val="2"/>
          </w:tcPr>
          <w:p w14:paraId="6328DBC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3184594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8 427 154,55</w:t>
            </w:r>
          </w:p>
        </w:tc>
      </w:tr>
      <w:tr w:rsidR="0024088F" w:rsidRPr="00BA38E5" w14:paraId="28D29641" w14:textId="77777777" w:rsidTr="007A62EF">
        <w:trPr>
          <w:gridAfter w:val="1"/>
          <w:wAfter w:w="27" w:type="dxa"/>
          <w:trHeight w:val="265"/>
        </w:trPr>
        <w:tc>
          <w:tcPr>
            <w:tcW w:w="852" w:type="dxa"/>
          </w:tcPr>
          <w:p w14:paraId="493F5C9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512</w:t>
            </w:r>
          </w:p>
        </w:tc>
        <w:tc>
          <w:tcPr>
            <w:tcW w:w="4087" w:type="dxa"/>
          </w:tcPr>
          <w:p w14:paraId="1ED0E4C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Краткосрочные займы</w:t>
            </w:r>
          </w:p>
        </w:tc>
        <w:tc>
          <w:tcPr>
            <w:tcW w:w="1842" w:type="dxa"/>
          </w:tcPr>
          <w:p w14:paraId="4EE575C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53E4BBD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5 011 670,04</w:t>
            </w:r>
          </w:p>
        </w:tc>
        <w:tc>
          <w:tcPr>
            <w:tcW w:w="1843" w:type="dxa"/>
            <w:gridSpan w:val="2"/>
          </w:tcPr>
          <w:p w14:paraId="09082CA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178 997,00</w:t>
            </w:r>
          </w:p>
        </w:tc>
        <w:tc>
          <w:tcPr>
            <w:tcW w:w="1843" w:type="dxa"/>
          </w:tcPr>
          <w:p w14:paraId="19A6104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715 000,00</w:t>
            </w:r>
          </w:p>
        </w:tc>
        <w:tc>
          <w:tcPr>
            <w:tcW w:w="1843" w:type="dxa"/>
            <w:gridSpan w:val="2"/>
          </w:tcPr>
          <w:p w14:paraId="12CB7F8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23E87B6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5 547 673,04</w:t>
            </w:r>
          </w:p>
        </w:tc>
      </w:tr>
      <w:tr w:rsidR="0024088F" w:rsidRPr="00BA38E5" w14:paraId="31567784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31DAF6C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521</w:t>
            </w:r>
          </w:p>
        </w:tc>
        <w:tc>
          <w:tcPr>
            <w:tcW w:w="4087" w:type="dxa"/>
          </w:tcPr>
          <w:p w14:paraId="383B29B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Текущие коммерческие обязательства</w:t>
            </w:r>
          </w:p>
        </w:tc>
        <w:tc>
          <w:tcPr>
            <w:tcW w:w="1842" w:type="dxa"/>
          </w:tcPr>
          <w:p w14:paraId="50BBDBA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51E723E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2B5A687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25 381 178,60</w:t>
            </w:r>
          </w:p>
        </w:tc>
        <w:tc>
          <w:tcPr>
            <w:tcW w:w="1843" w:type="dxa"/>
            <w:gridSpan w:val="2"/>
            <w:shd w:val="clear" w:color="000000" w:fill="FFFFFF"/>
          </w:tcPr>
          <w:p w14:paraId="46671CA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CC3616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653 705 619,02</w:t>
            </w:r>
          </w:p>
        </w:tc>
        <w:tc>
          <w:tcPr>
            <w:tcW w:w="1843" w:type="dxa"/>
            <w:shd w:val="clear" w:color="000000" w:fill="FFFFFF"/>
          </w:tcPr>
          <w:p w14:paraId="6E7C765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37D5FF2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734 449 264,93</w:t>
            </w:r>
          </w:p>
        </w:tc>
        <w:tc>
          <w:tcPr>
            <w:tcW w:w="1843" w:type="dxa"/>
            <w:gridSpan w:val="2"/>
            <w:shd w:val="clear" w:color="000000" w:fill="FFFFFF"/>
          </w:tcPr>
          <w:p w14:paraId="27A9DFD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  <w:shd w:val="clear" w:color="000000" w:fill="FFFFFF"/>
          </w:tcPr>
          <w:p w14:paraId="3AFC49A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-108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BA2D87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-108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106 124 824,51</w:t>
            </w:r>
          </w:p>
        </w:tc>
      </w:tr>
      <w:tr w:rsidR="0024088F" w:rsidRPr="00BA38E5" w14:paraId="517B8A73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5D33BE3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523</w:t>
            </w:r>
          </w:p>
        </w:tc>
        <w:tc>
          <w:tcPr>
            <w:tcW w:w="4087" w:type="dxa"/>
          </w:tcPr>
          <w:p w14:paraId="25155E2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Текущие авансы полученные</w:t>
            </w:r>
          </w:p>
        </w:tc>
        <w:tc>
          <w:tcPr>
            <w:tcW w:w="1842" w:type="dxa"/>
          </w:tcPr>
          <w:p w14:paraId="3FCB03D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6A6050D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718 794,00</w:t>
            </w:r>
          </w:p>
        </w:tc>
        <w:tc>
          <w:tcPr>
            <w:tcW w:w="1843" w:type="dxa"/>
            <w:gridSpan w:val="2"/>
          </w:tcPr>
          <w:p w14:paraId="0C09FEE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452 983 483,45</w:t>
            </w:r>
          </w:p>
        </w:tc>
        <w:tc>
          <w:tcPr>
            <w:tcW w:w="1843" w:type="dxa"/>
          </w:tcPr>
          <w:p w14:paraId="7683CF1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460 174 914,23</w:t>
            </w:r>
          </w:p>
        </w:tc>
        <w:tc>
          <w:tcPr>
            <w:tcW w:w="1843" w:type="dxa"/>
            <w:gridSpan w:val="2"/>
          </w:tcPr>
          <w:p w14:paraId="39AD490D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47D8568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7 910 224,78</w:t>
            </w:r>
          </w:p>
        </w:tc>
      </w:tr>
      <w:tr w:rsidR="0024088F" w:rsidRPr="00BA38E5" w14:paraId="46262067" w14:textId="77777777" w:rsidTr="007A62EF">
        <w:trPr>
          <w:gridAfter w:val="1"/>
          <w:wAfter w:w="27" w:type="dxa"/>
          <w:trHeight w:val="550"/>
        </w:trPr>
        <w:tc>
          <w:tcPr>
            <w:tcW w:w="852" w:type="dxa"/>
          </w:tcPr>
          <w:p w14:paraId="0B7B33B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531</w:t>
            </w:r>
          </w:p>
        </w:tc>
        <w:tc>
          <w:tcPr>
            <w:tcW w:w="4087" w:type="dxa"/>
          </w:tcPr>
          <w:p w14:paraId="107C00CC" w14:textId="77777777" w:rsidR="0024088F" w:rsidRPr="00BA38E5" w:rsidRDefault="0024088F" w:rsidP="00976EC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Обязательства перед персоналом по оплате труда</w:t>
            </w:r>
          </w:p>
        </w:tc>
        <w:tc>
          <w:tcPr>
            <w:tcW w:w="1842" w:type="dxa"/>
          </w:tcPr>
          <w:p w14:paraId="00375B9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66C2772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D61898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2 862 300,55</w:t>
            </w:r>
          </w:p>
        </w:tc>
        <w:tc>
          <w:tcPr>
            <w:tcW w:w="1843" w:type="dxa"/>
            <w:gridSpan w:val="2"/>
          </w:tcPr>
          <w:p w14:paraId="31E4F18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3712B5D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19 545 031,34</w:t>
            </w:r>
          </w:p>
        </w:tc>
        <w:tc>
          <w:tcPr>
            <w:tcW w:w="1843" w:type="dxa"/>
          </w:tcPr>
          <w:p w14:paraId="63D5CA5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1BC1883D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19 197 808,88</w:t>
            </w:r>
          </w:p>
        </w:tc>
        <w:tc>
          <w:tcPr>
            <w:tcW w:w="1843" w:type="dxa"/>
            <w:gridSpan w:val="2"/>
          </w:tcPr>
          <w:p w14:paraId="6A944AF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560C2E5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2C5B505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2 515 078,09</w:t>
            </w:r>
          </w:p>
        </w:tc>
      </w:tr>
      <w:tr w:rsidR="0024088F" w:rsidRPr="00BA38E5" w14:paraId="5ABEF86C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3FB5E07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532</w:t>
            </w:r>
          </w:p>
        </w:tc>
        <w:tc>
          <w:tcPr>
            <w:tcW w:w="4087" w:type="dxa"/>
          </w:tcPr>
          <w:p w14:paraId="3F7209C8" w14:textId="77777777" w:rsidR="0024088F" w:rsidRPr="00BA38E5" w:rsidRDefault="0024088F" w:rsidP="00976EC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Обязательства перед персоналом по прочим операциям</w:t>
            </w:r>
          </w:p>
        </w:tc>
        <w:tc>
          <w:tcPr>
            <w:tcW w:w="1842" w:type="dxa"/>
          </w:tcPr>
          <w:p w14:paraId="14EE067D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0A7BB22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66EDD6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319 317,32</w:t>
            </w:r>
          </w:p>
        </w:tc>
        <w:tc>
          <w:tcPr>
            <w:tcW w:w="1843" w:type="dxa"/>
            <w:gridSpan w:val="2"/>
          </w:tcPr>
          <w:p w14:paraId="2630CB0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38EA9D9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594 613,36</w:t>
            </w:r>
          </w:p>
        </w:tc>
        <w:tc>
          <w:tcPr>
            <w:tcW w:w="1843" w:type="dxa"/>
          </w:tcPr>
          <w:p w14:paraId="1BADA5D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6FBF209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327 722,15</w:t>
            </w:r>
          </w:p>
        </w:tc>
        <w:tc>
          <w:tcPr>
            <w:tcW w:w="1843" w:type="dxa"/>
            <w:gridSpan w:val="2"/>
          </w:tcPr>
          <w:p w14:paraId="1251F64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6D61EF4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6124C5A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52 426,11</w:t>
            </w:r>
          </w:p>
        </w:tc>
      </w:tr>
      <w:tr w:rsidR="0024088F" w:rsidRPr="00BA38E5" w14:paraId="0CF33B54" w14:textId="77777777" w:rsidTr="007A62EF">
        <w:trPr>
          <w:gridAfter w:val="1"/>
          <w:wAfter w:w="27" w:type="dxa"/>
          <w:trHeight w:val="410"/>
        </w:trPr>
        <w:tc>
          <w:tcPr>
            <w:tcW w:w="852" w:type="dxa"/>
          </w:tcPr>
          <w:p w14:paraId="6B4D2AE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533</w:t>
            </w:r>
          </w:p>
        </w:tc>
        <w:tc>
          <w:tcPr>
            <w:tcW w:w="4087" w:type="dxa"/>
          </w:tcPr>
          <w:p w14:paraId="0A7336A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Обязательства по социальному и медицинскому страхованию</w:t>
            </w:r>
          </w:p>
        </w:tc>
        <w:tc>
          <w:tcPr>
            <w:tcW w:w="1842" w:type="dxa"/>
          </w:tcPr>
          <w:p w14:paraId="0103BB8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073EA36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090F937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904 023,53</w:t>
            </w:r>
          </w:p>
        </w:tc>
        <w:tc>
          <w:tcPr>
            <w:tcW w:w="1843" w:type="dxa"/>
            <w:gridSpan w:val="2"/>
          </w:tcPr>
          <w:p w14:paraId="3598200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28121AD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6 465 234,09</w:t>
            </w:r>
          </w:p>
        </w:tc>
        <w:tc>
          <w:tcPr>
            <w:tcW w:w="1843" w:type="dxa"/>
          </w:tcPr>
          <w:p w14:paraId="599CFF0D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6F1781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6 366 526,95</w:t>
            </w:r>
          </w:p>
        </w:tc>
        <w:tc>
          <w:tcPr>
            <w:tcW w:w="1843" w:type="dxa"/>
            <w:gridSpan w:val="2"/>
          </w:tcPr>
          <w:p w14:paraId="28996A3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208D9C7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3B8A08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805 316,39</w:t>
            </w:r>
          </w:p>
        </w:tc>
      </w:tr>
      <w:tr w:rsidR="0024088F" w:rsidRPr="00BA38E5" w14:paraId="1615309F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6A37C8B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534</w:t>
            </w:r>
          </w:p>
        </w:tc>
        <w:tc>
          <w:tcPr>
            <w:tcW w:w="4087" w:type="dxa"/>
          </w:tcPr>
          <w:p w14:paraId="791C5EC9" w14:textId="77777777" w:rsidR="0024088F" w:rsidRPr="00BA38E5" w:rsidRDefault="0024088F" w:rsidP="00976EC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Обязательства перед бюджетом</w:t>
            </w:r>
          </w:p>
        </w:tc>
        <w:tc>
          <w:tcPr>
            <w:tcW w:w="1842" w:type="dxa"/>
          </w:tcPr>
          <w:p w14:paraId="506D2F5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07BE133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4 508 784,30</w:t>
            </w:r>
          </w:p>
        </w:tc>
        <w:tc>
          <w:tcPr>
            <w:tcW w:w="1843" w:type="dxa"/>
            <w:gridSpan w:val="2"/>
          </w:tcPr>
          <w:p w14:paraId="21F4136D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121 533 305,69</w:t>
            </w:r>
          </w:p>
        </w:tc>
        <w:tc>
          <w:tcPr>
            <w:tcW w:w="1843" w:type="dxa"/>
          </w:tcPr>
          <w:p w14:paraId="2B9A0C6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120 552 537,75</w:t>
            </w:r>
          </w:p>
        </w:tc>
        <w:tc>
          <w:tcPr>
            <w:tcW w:w="1843" w:type="dxa"/>
            <w:gridSpan w:val="2"/>
          </w:tcPr>
          <w:p w14:paraId="4FDA69B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09156D7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3 528 016,36</w:t>
            </w:r>
          </w:p>
        </w:tc>
      </w:tr>
      <w:tr w:rsidR="0024088F" w:rsidRPr="00BA38E5" w14:paraId="315017DA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45F6F4B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535</w:t>
            </w:r>
          </w:p>
        </w:tc>
        <w:tc>
          <w:tcPr>
            <w:tcW w:w="4087" w:type="dxa"/>
          </w:tcPr>
          <w:p w14:paraId="2E15F53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Текущие доходы будущих периодов</w:t>
            </w:r>
          </w:p>
        </w:tc>
        <w:tc>
          <w:tcPr>
            <w:tcW w:w="1842" w:type="dxa"/>
          </w:tcPr>
          <w:p w14:paraId="1B6DA47D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584C10E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793117F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6B70C1A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67 532,58</w:t>
            </w:r>
          </w:p>
        </w:tc>
        <w:tc>
          <w:tcPr>
            <w:tcW w:w="1843" w:type="dxa"/>
          </w:tcPr>
          <w:p w14:paraId="5FC237F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38E9511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184 114,33</w:t>
            </w:r>
          </w:p>
        </w:tc>
        <w:tc>
          <w:tcPr>
            <w:tcW w:w="1843" w:type="dxa"/>
            <w:gridSpan w:val="2"/>
          </w:tcPr>
          <w:p w14:paraId="69D9148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47F5873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116 581,75</w:t>
            </w:r>
          </w:p>
        </w:tc>
      </w:tr>
      <w:tr w:rsidR="0024088F" w:rsidRPr="00BA38E5" w14:paraId="1654F71D" w14:textId="77777777" w:rsidTr="007A62EF">
        <w:trPr>
          <w:gridAfter w:val="1"/>
          <w:wAfter w:w="27" w:type="dxa"/>
          <w:trHeight w:val="275"/>
        </w:trPr>
        <w:tc>
          <w:tcPr>
            <w:tcW w:w="852" w:type="dxa"/>
          </w:tcPr>
          <w:p w14:paraId="68AFD0B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536</w:t>
            </w:r>
          </w:p>
        </w:tc>
        <w:tc>
          <w:tcPr>
            <w:tcW w:w="4087" w:type="dxa"/>
          </w:tcPr>
          <w:p w14:paraId="3BE8255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Обязательства перед собственниками</w:t>
            </w:r>
          </w:p>
        </w:tc>
        <w:tc>
          <w:tcPr>
            <w:tcW w:w="1842" w:type="dxa"/>
          </w:tcPr>
          <w:p w14:paraId="53ECB73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3B3EBA6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708235C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2 300 000,00</w:t>
            </w:r>
          </w:p>
        </w:tc>
        <w:tc>
          <w:tcPr>
            <w:tcW w:w="1843" w:type="dxa"/>
          </w:tcPr>
          <w:p w14:paraId="4E55A86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2 750 000,00</w:t>
            </w:r>
          </w:p>
        </w:tc>
        <w:tc>
          <w:tcPr>
            <w:tcW w:w="1843" w:type="dxa"/>
            <w:gridSpan w:val="2"/>
          </w:tcPr>
          <w:p w14:paraId="472B19C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5B88489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450 000,00</w:t>
            </w:r>
          </w:p>
        </w:tc>
      </w:tr>
      <w:tr w:rsidR="0024088F" w:rsidRPr="00BA38E5" w14:paraId="4265A32F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5498C07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538</w:t>
            </w:r>
          </w:p>
        </w:tc>
        <w:tc>
          <w:tcPr>
            <w:tcW w:w="4087" w:type="dxa"/>
          </w:tcPr>
          <w:p w14:paraId="031D7B0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Текущие оценочные резервы</w:t>
            </w:r>
          </w:p>
        </w:tc>
        <w:tc>
          <w:tcPr>
            <w:tcW w:w="1842" w:type="dxa"/>
          </w:tcPr>
          <w:p w14:paraId="1D0508B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652D350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1 113 226,07</w:t>
            </w:r>
          </w:p>
        </w:tc>
        <w:tc>
          <w:tcPr>
            <w:tcW w:w="1843" w:type="dxa"/>
            <w:gridSpan w:val="2"/>
          </w:tcPr>
          <w:p w14:paraId="1257E30D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2 864 574,07</w:t>
            </w:r>
          </w:p>
        </w:tc>
        <w:tc>
          <w:tcPr>
            <w:tcW w:w="1843" w:type="dxa"/>
          </w:tcPr>
          <w:p w14:paraId="50AE223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3 638 964,55</w:t>
            </w:r>
          </w:p>
        </w:tc>
        <w:tc>
          <w:tcPr>
            <w:tcW w:w="1843" w:type="dxa"/>
            <w:gridSpan w:val="2"/>
          </w:tcPr>
          <w:p w14:paraId="4363968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5E92D79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1 887 616,55</w:t>
            </w:r>
          </w:p>
        </w:tc>
      </w:tr>
      <w:tr w:rsidR="0024088F" w:rsidRPr="00BA38E5" w14:paraId="22C64077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5032080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5381</w:t>
            </w:r>
          </w:p>
        </w:tc>
        <w:tc>
          <w:tcPr>
            <w:tcW w:w="4087" w:type="dxa"/>
          </w:tcPr>
          <w:p w14:paraId="2A6BF3F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Оценочные резервы по вознаграждениям работникам</w:t>
            </w:r>
          </w:p>
        </w:tc>
        <w:tc>
          <w:tcPr>
            <w:tcW w:w="1842" w:type="dxa"/>
          </w:tcPr>
          <w:p w14:paraId="0A7A9C9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1CD5917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48394DF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190 300,00</w:t>
            </w:r>
          </w:p>
        </w:tc>
        <w:tc>
          <w:tcPr>
            <w:tcW w:w="1843" w:type="dxa"/>
            <w:gridSpan w:val="2"/>
          </w:tcPr>
          <w:p w14:paraId="5970626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477CF92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1 942 933,67</w:t>
            </w:r>
          </w:p>
        </w:tc>
        <w:tc>
          <w:tcPr>
            <w:tcW w:w="1843" w:type="dxa"/>
          </w:tcPr>
          <w:p w14:paraId="206FACF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774BE22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2 175 327,71</w:t>
            </w:r>
          </w:p>
        </w:tc>
        <w:tc>
          <w:tcPr>
            <w:tcW w:w="1843" w:type="dxa"/>
            <w:gridSpan w:val="2"/>
          </w:tcPr>
          <w:p w14:paraId="35303BF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1678B94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30680CF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422 694,04</w:t>
            </w:r>
          </w:p>
        </w:tc>
      </w:tr>
      <w:tr w:rsidR="0024088F" w:rsidRPr="00BA38E5" w14:paraId="52632F3A" w14:textId="77777777" w:rsidTr="00407164">
        <w:trPr>
          <w:gridAfter w:val="1"/>
          <w:wAfter w:w="27" w:type="dxa"/>
          <w:trHeight w:val="690"/>
        </w:trPr>
        <w:tc>
          <w:tcPr>
            <w:tcW w:w="852" w:type="dxa"/>
          </w:tcPr>
          <w:p w14:paraId="2AA3DBD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5382</w:t>
            </w:r>
          </w:p>
        </w:tc>
        <w:tc>
          <w:tcPr>
            <w:tcW w:w="4087" w:type="dxa"/>
          </w:tcPr>
          <w:p w14:paraId="6B34987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Оценочные резервы по гарантиям, предоставленным покупателям/клиентам</w:t>
            </w:r>
          </w:p>
        </w:tc>
        <w:tc>
          <w:tcPr>
            <w:tcW w:w="1842" w:type="dxa"/>
          </w:tcPr>
          <w:p w14:paraId="5BC93E1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526072D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5922848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1C4455B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674 589,00</w:t>
            </w:r>
          </w:p>
        </w:tc>
        <w:tc>
          <w:tcPr>
            <w:tcW w:w="1843" w:type="dxa"/>
            <w:gridSpan w:val="2"/>
          </w:tcPr>
          <w:p w14:paraId="0499195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006CBEA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66DA9CB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776 945,00</w:t>
            </w:r>
          </w:p>
        </w:tc>
        <w:tc>
          <w:tcPr>
            <w:tcW w:w="1843" w:type="dxa"/>
          </w:tcPr>
          <w:p w14:paraId="6BBA7A4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6BF2201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42C680B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1 276 494,92</w:t>
            </w:r>
          </w:p>
        </w:tc>
        <w:tc>
          <w:tcPr>
            <w:tcW w:w="1843" w:type="dxa"/>
            <w:gridSpan w:val="2"/>
          </w:tcPr>
          <w:p w14:paraId="54444B9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5B149D4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40E3445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69C1FF1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1 174 138,92</w:t>
            </w:r>
          </w:p>
        </w:tc>
      </w:tr>
      <w:tr w:rsidR="0024088F" w:rsidRPr="00BA38E5" w14:paraId="2BC9B551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4217AE2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5384</w:t>
            </w:r>
          </w:p>
        </w:tc>
        <w:tc>
          <w:tcPr>
            <w:tcW w:w="4087" w:type="dxa"/>
          </w:tcPr>
          <w:p w14:paraId="2181894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Прочие оценочные резервы</w:t>
            </w:r>
          </w:p>
        </w:tc>
        <w:tc>
          <w:tcPr>
            <w:tcW w:w="1842" w:type="dxa"/>
          </w:tcPr>
          <w:p w14:paraId="017B501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72BC552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248 337,07</w:t>
            </w:r>
          </w:p>
        </w:tc>
        <w:tc>
          <w:tcPr>
            <w:tcW w:w="1843" w:type="dxa"/>
            <w:gridSpan w:val="2"/>
          </w:tcPr>
          <w:p w14:paraId="3E1B87F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144 695,40</w:t>
            </w:r>
          </w:p>
        </w:tc>
        <w:tc>
          <w:tcPr>
            <w:tcW w:w="1843" w:type="dxa"/>
          </w:tcPr>
          <w:p w14:paraId="413D03F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187 141,92</w:t>
            </w:r>
          </w:p>
        </w:tc>
        <w:tc>
          <w:tcPr>
            <w:tcW w:w="1843" w:type="dxa"/>
            <w:gridSpan w:val="2"/>
          </w:tcPr>
          <w:p w14:paraId="5CCD519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4BC04FF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290 783,59</w:t>
            </w:r>
          </w:p>
        </w:tc>
      </w:tr>
      <w:tr w:rsidR="0024088F" w:rsidRPr="00BA38E5" w14:paraId="44D7EE31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743DA96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541</w:t>
            </w:r>
          </w:p>
        </w:tc>
        <w:tc>
          <w:tcPr>
            <w:tcW w:w="4087" w:type="dxa"/>
          </w:tcPr>
          <w:p w14:paraId="7C99EC5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Предстоящие обязательства</w:t>
            </w:r>
          </w:p>
        </w:tc>
        <w:tc>
          <w:tcPr>
            <w:tcW w:w="1842" w:type="dxa"/>
          </w:tcPr>
          <w:p w14:paraId="380C26A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4533FAA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128 803,52</w:t>
            </w:r>
          </w:p>
        </w:tc>
        <w:tc>
          <w:tcPr>
            <w:tcW w:w="1843" w:type="dxa"/>
            <w:gridSpan w:val="2"/>
          </w:tcPr>
          <w:p w14:paraId="7622FF8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879 526,40</w:t>
            </w:r>
          </w:p>
        </w:tc>
        <w:tc>
          <w:tcPr>
            <w:tcW w:w="1843" w:type="dxa"/>
          </w:tcPr>
          <w:p w14:paraId="37B0CBD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863 901,40</w:t>
            </w:r>
          </w:p>
        </w:tc>
        <w:tc>
          <w:tcPr>
            <w:tcW w:w="1843" w:type="dxa"/>
            <w:gridSpan w:val="2"/>
          </w:tcPr>
          <w:p w14:paraId="1489823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7A55B399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113 178,52</w:t>
            </w:r>
          </w:p>
        </w:tc>
      </w:tr>
      <w:tr w:rsidR="0024088F" w:rsidRPr="00BA38E5" w14:paraId="77C1FBFE" w14:textId="77777777" w:rsidTr="007A62EF">
        <w:trPr>
          <w:gridAfter w:val="1"/>
          <w:wAfter w:w="27" w:type="dxa"/>
          <w:trHeight w:val="566"/>
        </w:trPr>
        <w:tc>
          <w:tcPr>
            <w:tcW w:w="852" w:type="dxa"/>
          </w:tcPr>
          <w:p w14:paraId="2AD9A026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542</w:t>
            </w:r>
          </w:p>
        </w:tc>
        <w:tc>
          <w:tcPr>
            <w:tcW w:w="4087" w:type="dxa"/>
          </w:tcPr>
          <w:p w14:paraId="79E19D2E" w14:textId="77777777" w:rsidR="0024088F" w:rsidRPr="00BA38E5" w:rsidRDefault="0024088F" w:rsidP="00976EC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Обязательства страхованию ценностей и лиц</w:t>
            </w:r>
          </w:p>
        </w:tc>
        <w:tc>
          <w:tcPr>
            <w:tcW w:w="1842" w:type="dxa"/>
          </w:tcPr>
          <w:p w14:paraId="5F57E392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49C24D9A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3E27E68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1BC4DF15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254 300,00</w:t>
            </w:r>
          </w:p>
        </w:tc>
        <w:tc>
          <w:tcPr>
            <w:tcW w:w="1843" w:type="dxa"/>
          </w:tcPr>
          <w:p w14:paraId="6AAEE80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5307D4EB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399 651,20</w:t>
            </w:r>
          </w:p>
        </w:tc>
        <w:tc>
          <w:tcPr>
            <w:tcW w:w="1843" w:type="dxa"/>
            <w:gridSpan w:val="2"/>
          </w:tcPr>
          <w:p w14:paraId="6E8011B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4233705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A6AA17C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145 351,20</w:t>
            </w:r>
          </w:p>
        </w:tc>
      </w:tr>
      <w:tr w:rsidR="0024088F" w:rsidRPr="00BA38E5" w14:paraId="410ADFE7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67ED3954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544</w:t>
            </w:r>
          </w:p>
        </w:tc>
        <w:tc>
          <w:tcPr>
            <w:tcW w:w="4087" w:type="dxa"/>
          </w:tcPr>
          <w:p w14:paraId="12BD47AD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Прочие текущие обязательства</w:t>
            </w:r>
          </w:p>
        </w:tc>
        <w:tc>
          <w:tcPr>
            <w:tcW w:w="1842" w:type="dxa"/>
          </w:tcPr>
          <w:p w14:paraId="02736A8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20C9824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2 261 793,00</w:t>
            </w:r>
          </w:p>
        </w:tc>
        <w:tc>
          <w:tcPr>
            <w:tcW w:w="1843" w:type="dxa"/>
            <w:gridSpan w:val="2"/>
          </w:tcPr>
          <w:p w14:paraId="6D968B3F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7 934 087,14</w:t>
            </w:r>
          </w:p>
        </w:tc>
        <w:tc>
          <w:tcPr>
            <w:tcW w:w="1843" w:type="dxa"/>
          </w:tcPr>
          <w:p w14:paraId="4368D0FE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8 005 449,03</w:t>
            </w:r>
          </w:p>
        </w:tc>
        <w:tc>
          <w:tcPr>
            <w:tcW w:w="1843" w:type="dxa"/>
            <w:gridSpan w:val="2"/>
          </w:tcPr>
          <w:p w14:paraId="272689B3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0C7D6150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2 333 154,89</w:t>
            </w:r>
          </w:p>
        </w:tc>
      </w:tr>
      <w:tr w:rsidR="0024088F" w:rsidRPr="00BA38E5" w14:paraId="1675685A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593C705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611</w:t>
            </w:r>
          </w:p>
        </w:tc>
        <w:tc>
          <w:tcPr>
            <w:tcW w:w="4087" w:type="dxa"/>
          </w:tcPr>
          <w:p w14:paraId="7EAEA81F" w14:textId="77777777" w:rsidR="0024088F" w:rsidRPr="00BA38E5" w:rsidRDefault="0024088F" w:rsidP="0015143D">
            <w:pPr>
              <w:pStyle w:val="HTMLPreformatted"/>
              <w:tabs>
                <w:tab w:val="clear" w:pos="1832"/>
                <w:tab w:val="left" w:pos="2700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A38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Доходы от продаж </w:t>
            </w:r>
          </w:p>
        </w:tc>
        <w:tc>
          <w:tcPr>
            <w:tcW w:w="1842" w:type="dxa"/>
          </w:tcPr>
          <w:p w14:paraId="0D74AA6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4FB9A55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2009648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753 348 633,60</w:t>
            </w:r>
          </w:p>
        </w:tc>
        <w:tc>
          <w:tcPr>
            <w:tcW w:w="1843" w:type="dxa"/>
          </w:tcPr>
          <w:p w14:paraId="2362926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753 348 633,60</w:t>
            </w:r>
          </w:p>
        </w:tc>
        <w:tc>
          <w:tcPr>
            <w:tcW w:w="1843" w:type="dxa"/>
            <w:gridSpan w:val="2"/>
          </w:tcPr>
          <w:p w14:paraId="1796F02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1486E7C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712C8316" w14:textId="77777777" w:rsidTr="007A62EF">
        <w:trPr>
          <w:gridAfter w:val="1"/>
          <w:wAfter w:w="27" w:type="dxa"/>
          <w:trHeight w:val="285"/>
        </w:trPr>
        <w:tc>
          <w:tcPr>
            <w:tcW w:w="852" w:type="dxa"/>
          </w:tcPr>
          <w:p w14:paraId="3130EFA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6111</w:t>
            </w:r>
          </w:p>
        </w:tc>
        <w:tc>
          <w:tcPr>
            <w:tcW w:w="4087" w:type="dxa"/>
          </w:tcPr>
          <w:p w14:paraId="3D65D066" w14:textId="77777777" w:rsidR="0024088F" w:rsidRPr="00BA38E5" w:rsidRDefault="0024088F" w:rsidP="00205FC5">
            <w:pPr>
              <w:pStyle w:val="HTMLPreformatted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38E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реализации продукции </w:t>
            </w:r>
          </w:p>
        </w:tc>
        <w:tc>
          <w:tcPr>
            <w:tcW w:w="1842" w:type="dxa"/>
          </w:tcPr>
          <w:p w14:paraId="05F8BBE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324CBD5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4508B68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733 085 562,60</w:t>
            </w:r>
          </w:p>
        </w:tc>
        <w:tc>
          <w:tcPr>
            <w:tcW w:w="1843" w:type="dxa"/>
          </w:tcPr>
          <w:p w14:paraId="7A503A6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733 085 562,60</w:t>
            </w:r>
          </w:p>
        </w:tc>
        <w:tc>
          <w:tcPr>
            <w:tcW w:w="1843" w:type="dxa"/>
            <w:gridSpan w:val="2"/>
          </w:tcPr>
          <w:p w14:paraId="72DD72E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348F1BD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7ABD80D7" w14:textId="77777777" w:rsidTr="007A62EF">
        <w:trPr>
          <w:gridAfter w:val="1"/>
          <w:wAfter w:w="27" w:type="dxa"/>
          <w:trHeight w:val="261"/>
        </w:trPr>
        <w:tc>
          <w:tcPr>
            <w:tcW w:w="852" w:type="dxa"/>
          </w:tcPr>
          <w:p w14:paraId="53ADDDB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6112</w:t>
            </w:r>
          </w:p>
        </w:tc>
        <w:tc>
          <w:tcPr>
            <w:tcW w:w="4087" w:type="dxa"/>
          </w:tcPr>
          <w:p w14:paraId="501FF06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Доходы от реализации товаров</w:t>
            </w:r>
          </w:p>
        </w:tc>
        <w:tc>
          <w:tcPr>
            <w:tcW w:w="1842" w:type="dxa"/>
          </w:tcPr>
          <w:p w14:paraId="745766D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5811B08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39AF1F1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17 911 047,49</w:t>
            </w:r>
          </w:p>
        </w:tc>
        <w:tc>
          <w:tcPr>
            <w:tcW w:w="1843" w:type="dxa"/>
          </w:tcPr>
          <w:p w14:paraId="0E477CB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17 911 047,49</w:t>
            </w:r>
          </w:p>
        </w:tc>
        <w:tc>
          <w:tcPr>
            <w:tcW w:w="1843" w:type="dxa"/>
            <w:gridSpan w:val="2"/>
          </w:tcPr>
          <w:p w14:paraId="6788FC8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0D4DBFA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3DF88654" w14:textId="77777777" w:rsidTr="007A62EF">
        <w:trPr>
          <w:gridAfter w:val="1"/>
          <w:wAfter w:w="27" w:type="dxa"/>
          <w:trHeight w:val="178"/>
        </w:trPr>
        <w:tc>
          <w:tcPr>
            <w:tcW w:w="852" w:type="dxa"/>
          </w:tcPr>
          <w:p w14:paraId="5304B3E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6113</w:t>
            </w:r>
          </w:p>
        </w:tc>
        <w:tc>
          <w:tcPr>
            <w:tcW w:w="4087" w:type="dxa"/>
          </w:tcPr>
          <w:p w14:paraId="7675E80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Доходы от оказания услуг</w:t>
            </w:r>
          </w:p>
        </w:tc>
        <w:tc>
          <w:tcPr>
            <w:tcW w:w="1842" w:type="dxa"/>
          </w:tcPr>
          <w:p w14:paraId="24522E5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7FC9115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5FAAAD2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2 315 736,85</w:t>
            </w:r>
          </w:p>
        </w:tc>
        <w:tc>
          <w:tcPr>
            <w:tcW w:w="1843" w:type="dxa"/>
          </w:tcPr>
          <w:p w14:paraId="31C2029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2 315 736,85</w:t>
            </w:r>
          </w:p>
        </w:tc>
        <w:tc>
          <w:tcPr>
            <w:tcW w:w="1843" w:type="dxa"/>
            <w:gridSpan w:val="2"/>
          </w:tcPr>
          <w:p w14:paraId="7AEA4EF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09E554F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7CA7D808" w14:textId="77777777" w:rsidTr="007A62EF">
        <w:trPr>
          <w:gridAfter w:val="1"/>
          <w:wAfter w:w="27" w:type="dxa"/>
          <w:trHeight w:val="745"/>
        </w:trPr>
        <w:tc>
          <w:tcPr>
            <w:tcW w:w="852" w:type="dxa"/>
          </w:tcPr>
          <w:p w14:paraId="02462A1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lastRenderedPageBreak/>
              <w:t>6116</w:t>
            </w:r>
          </w:p>
        </w:tc>
        <w:tc>
          <w:tcPr>
            <w:tcW w:w="4087" w:type="dxa"/>
          </w:tcPr>
          <w:p w14:paraId="58CAA66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Доходы по договорам операционного и финансового лизинга (аренды, имущественного найма)</w:t>
            </w:r>
          </w:p>
        </w:tc>
        <w:tc>
          <w:tcPr>
            <w:tcW w:w="1842" w:type="dxa"/>
          </w:tcPr>
          <w:p w14:paraId="715F822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7811323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46C0413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5892E81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16DDD58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21 300,00</w:t>
            </w:r>
          </w:p>
        </w:tc>
        <w:tc>
          <w:tcPr>
            <w:tcW w:w="1843" w:type="dxa"/>
          </w:tcPr>
          <w:p w14:paraId="57547CF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5F4B1E6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5FD9DC8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21 300,00</w:t>
            </w:r>
          </w:p>
        </w:tc>
        <w:tc>
          <w:tcPr>
            <w:tcW w:w="1843" w:type="dxa"/>
            <w:gridSpan w:val="2"/>
          </w:tcPr>
          <w:p w14:paraId="43EE576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299CBA6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2228CE58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4E17AA3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6118</w:t>
            </w:r>
          </w:p>
        </w:tc>
        <w:tc>
          <w:tcPr>
            <w:tcW w:w="4087" w:type="dxa"/>
          </w:tcPr>
          <w:p w14:paraId="7CE9A47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Прочие доходы от продаж</w:t>
            </w:r>
          </w:p>
        </w:tc>
        <w:tc>
          <w:tcPr>
            <w:tcW w:w="1842" w:type="dxa"/>
          </w:tcPr>
          <w:p w14:paraId="2A577B0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79181AC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2CC73C1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14 986,66</w:t>
            </w:r>
          </w:p>
        </w:tc>
        <w:tc>
          <w:tcPr>
            <w:tcW w:w="1843" w:type="dxa"/>
          </w:tcPr>
          <w:p w14:paraId="7258765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14 986,66</w:t>
            </w:r>
          </w:p>
        </w:tc>
        <w:tc>
          <w:tcPr>
            <w:tcW w:w="1843" w:type="dxa"/>
            <w:gridSpan w:val="2"/>
          </w:tcPr>
          <w:p w14:paraId="46C11F2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79D6027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6D696922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1280D46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612</w:t>
            </w:r>
          </w:p>
        </w:tc>
        <w:tc>
          <w:tcPr>
            <w:tcW w:w="4087" w:type="dxa"/>
          </w:tcPr>
          <w:p w14:paraId="7361ED8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Прочие доходы от операционной деятельности</w:t>
            </w:r>
          </w:p>
        </w:tc>
        <w:tc>
          <w:tcPr>
            <w:tcW w:w="1842" w:type="dxa"/>
          </w:tcPr>
          <w:p w14:paraId="0EE23A0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17D8B3E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6F7A4F7A" w14:textId="77777777" w:rsidR="0024088F" w:rsidRPr="00BA38E5" w:rsidRDefault="0024088F" w:rsidP="00FC5AEE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3 588 265,41</w:t>
            </w:r>
          </w:p>
        </w:tc>
        <w:tc>
          <w:tcPr>
            <w:tcW w:w="1843" w:type="dxa"/>
          </w:tcPr>
          <w:p w14:paraId="4247DBC1" w14:textId="77777777" w:rsidR="0024088F" w:rsidRPr="00BA38E5" w:rsidRDefault="0024088F" w:rsidP="00FC5AEE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3 588 265,41</w:t>
            </w:r>
          </w:p>
        </w:tc>
        <w:tc>
          <w:tcPr>
            <w:tcW w:w="1843" w:type="dxa"/>
            <w:gridSpan w:val="2"/>
          </w:tcPr>
          <w:p w14:paraId="59C64C4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2768755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7C7ADDF7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7FF32CD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621</w:t>
            </w:r>
          </w:p>
        </w:tc>
        <w:tc>
          <w:tcPr>
            <w:tcW w:w="4087" w:type="dxa"/>
          </w:tcPr>
          <w:p w14:paraId="2F0C3F1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Доходы от операций с долгосрочными активами</w:t>
            </w:r>
          </w:p>
        </w:tc>
        <w:tc>
          <w:tcPr>
            <w:tcW w:w="1842" w:type="dxa"/>
          </w:tcPr>
          <w:p w14:paraId="03DD79D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6297620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6498803B" w14:textId="77777777" w:rsidR="0024088F" w:rsidRPr="00BA38E5" w:rsidRDefault="0024088F" w:rsidP="00FC5AEE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332 000,00</w:t>
            </w:r>
          </w:p>
        </w:tc>
        <w:tc>
          <w:tcPr>
            <w:tcW w:w="1843" w:type="dxa"/>
          </w:tcPr>
          <w:p w14:paraId="497C4188" w14:textId="77777777" w:rsidR="0024088F" w:rsidRPr="00BA38E5" w:rsidRDefault="0024088F" w:rsidP="00FC5AEE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332 000,00</w:t>
            </w:r>
          </w:p>
        </w:tc>
        <w:tc>
          <w:tcPr>
            <w:tcW w:w="1843" w:type="dxa"/>
            <w:gridSpan w:val="2"/>
          </w:tcPr>
          <w:p w14:paraId="3EEAE00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53A1AD1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0E66B1D3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10A241E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622</w:t>
            </w:r>
          </w:p>
        </w:tc>
        <w:tc>
          <w:tcPr>
            <w:tcW w:w="4087" w:type="dxa"/>
          </w:tcPr>
          <w:p w14:paraId="3BC7B18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Финансовые доходы</w:t>
            </w:r>
          </w:p>
        </w:tc>
        <w:tc>
          <w:tcPr>
            <w:tcW w:w="1842" w:type="dxa"/>
          </w:tcPr>
          <w:p w14:paraId="76F1999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2D9E667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30CD9BA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1 965 907,87</w:t>
            </w:r>
          </w:p>
        </w:tc>
        <w:tc>
          <w:tcPr>
            <w:tcW w:w="1843" w:type="dxa"/>
          </w:tcPr>
          <w:p w14:paraId="5AD926E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1 965 907,87</w:t>
            </w:r>
          </w:p>
        </w:tc>
        <w:tc>
          <w:tcPr>
            <w:tcW w:w="1843" w:type="dxa"/>
            <w:gridSpan w:val="2"/>
          </w:tcPr>
          <w:p w14:paraId="57B5CEC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74CA428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33BD571B" w14:textId="77777777" w:rsidTr="007A62EF">
        <w:trPr>
          <w:gridAfter w:val="1"/>
          <w:wAfter w:w="27" w:type="dxa"/>
          <w:trHeight w:val="199"/>
        </w:trPr>
        <w:tc>
          <w:tcPr>
            <w:tcW w:w="852" w:type="dxa"/>
          </w:tcPr>
          <w:p w14:paraId="14C0A67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6221</w:t>
            </w:r>
          </w:p>
        </w:tc>
        <w:tc>
          <w:tcPr>
            <w:tcW w:w="4087" w:type="dxa"/>
          </w:tcPr>
          <w:p w14:paraId="3DBF39F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Доходы от интересов участия</w:t>
            </w:r>
          </w:p>
        </w:tc>
        <w:tc>
          <w:tcPr>
            <w:tcW w:w="1842" w:type="dxa"/>
          </w:tcPr>
          <w:p w14:paraId="6C20641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31ABD31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27CEF1F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287 858,68</w:t>
            </w:r>
          </w:p>
        </w:tc>
        <w:tc>
          <w:tcPr>
            <w:tcW w:w="1843" w:type="dxa"/>
          </w:tcPr>
          <w:p w14:paraId="4924DF2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287 858,68</w:t>
            </w:r>
          </w:p>
        </w:tc>
        <w:tc>
          <w:tcPr>
            <w:tcW w:w="1843" w:type="dxa"/>
            <w:gridSpan w:val="2"/>
          </w:tcPr>
          <w:p w14:paraId="2690C56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1AF13CF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6EFD8DEF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01C36C3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6226</w:t>
            </w:r>
          </w:p>
        </w:tc>
        <w:tc>
          <w:tcPr>
            <w:tcW w:w="4087" w:type="dxa"/>
          </w:tcPr>
          <w:p w14:paraId="411A754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Доходы от курсовых валютных разниц</w:t>
            </w:r>
          </w:p>
        </w:tc>
        <w:tc>
          <w:tcPr>
            <w:tcW w:w="1842" w:type="dxa"/>
          </w:tcPr>
          <w:p w14:paraId="2F12311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67F0FE7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235FECC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320B99A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1 671 804,17</w:t>
            </w:r>
          </w:p>
        </w:tc>
        <w:tc>
          <w:tcPr>
            <w:tcW w:w="1843" w:type="dxa"/>
          </w:tcPr>
          <w:p w14:paraId="0212BC8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23D7D34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1 671 804,17</w:t>
            </w:r>
          </w:p>
        </w:tc>
        <w:tc>
          <w:tcPr>
            <w:tcW w:w="1843" w:type="dxa"/>
            <w:gridSpan w:val="2"/>
          </w:tcPr>
          <w:p w14:paraId="29D1EA4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75162E5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7453AD1F" w14:textId="77777777" w:rsidTr="007A62EF">
        <w:trPr>
          <w:gridAfter w:val="1"/>
          <w:wAfter w:w="27" w:type="dxa"/>
          <w:trHeight w:val="339"/>
        </w:trPr>
        <w:tc>
          <w:tcPr>
            <w:tcW w:w="852" w:type="dxa"/>
          </w:tcPr>
          <w:p w14:paraId="103AF64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6227</w:t>
            </w:r>
          </w:p>
        </w:tc>
        <w:tc>
          <w:tcPr>
            <w:tcW w:w="4087" w:type="dxa"/>
          </w:tcPr>
          <w:p w14:paraId="4105A26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Доходы от суммовых разниц</w:t>
            </w:r>
          </w:p>
        </w:tc>
        <w:tc>
          <w:tcPr>
            <w:tcW w:w="1842" w:type="dxa"/>
          </w:tcPr>
          <w:p w14:paraId="1035441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66829A1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3B5E863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6 245,02</w:t>
            </w:r>
          </w:p>
        </w:tc>
        <w:tc>
          <w:tcPr>
            <w:tcW w:w="1843" w:type="dxa"/>
          </w:tcPr>
          <w:p w14:paraId="344F398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6 245,02</w:t>
            </w:r>
          </w:p>
        </w:tc>
        <w:tc>
          <w:tcPr>
            <w:tcW w:w="1843" w:type="dxa"/>
            <w:gridSpan w:val="2"/>
          </w:tcPr>
          <w:p w14:paraId="5E5FCD0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1C4A957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3B81D05F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49256A6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711</w:t>
            </w:r>
          </w:p>
        </w:tc>
        <w:tc>
          <w:tcPr>
            <w:tcW w:w="4087" w:type="dxa"/>
          </w:tcPr>
          <w:p w14:paraId="3B6F0FA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Себестоимость продаж</w:t>
            </w:r>
          </w:p>
        </w:tc>
        <w:tc>
          <w:tcPr>
            <w:tcW w:w="1842" w:type="dxa"/>
          </w:tcPr>
          <w:p w14:paraId="2EB7B87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592D1F7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331D482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523 576 139,72</w:t>
            </w:r>
          </w:p>
        </w:tc>
        <w:tc>
          <w:tcPr>
            <w:tcW w:w="1843" w:type="dxa"/>
          </w:tcPr>
          <w:p w14:paraId="0566399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523 576 139,72</w:t>
            </w:r>
          </w:p>
        </w:tc>
        <w:tc>
          <w:tcPr>
            <w:tcW w:w="1843" w:type="dxa"/>
            <w:gridSpan w:val="2"/>
          </w:tcPr>
          <w:p w14:paraId="3DBD2B6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1D35FEE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08FABDC7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7E23932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7111</w:t>
            </w:r>
          </w:p>
        </w:tc>
        <w:tc>
          <w:tcPr>
            <w:tcW w:w="4087" w:type="dxa"/>
          </w:tcPr>
          <w:p w14:paraId="35D1BD7A" w14:textId="77777777" w:rsidR="0024088F" w:rsidRPr="00BA38E5" w:rsidRDefault="0024088F" w:rsidP="00976EC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Балансовая стоимость проданной продукции</w:t>
            </w:r>
          </w:p>
        </w:tc>
        <w:tc>
          <w:tcPr>
            <w:tcW w:w="1842" w:type="dxa"/>
          </w:tcPr>
          <w:p w14:paraId="4A5EB7A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2EB9573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1752C97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5E08C6A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505 327 885,17</w:t>
            </w:r>
          </w:p>
        </w:tc>
        <w:tc>
          <w:tcPr>
            <w:tcW w:w="1843" w:type="dxa"/>
          </w:tcPr>
          <w:p w14:paraId="11BAEE3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4B52324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505 327 885,17</w:t>
            </w:r>
          </w:p>
        </w:tc>
        <w:tc>
          <w:tcPr>
            <w:tcW w:w="1843" w:type="dxa"/>
            <w:gridSpan w:val="2"/>
          </w:tcPr>
          <w:p w14:paraId="2B60071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1DFCDEC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23B82813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164F341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7112</w:t>
            </w:r>
          </w:p>
        </w:tc>
        <w:tc>
          <w:tcPr>
            <w:tcW w:w="4087" w:type="dxa"/>
          </w:tcPr>
          <w:p w14:paraId="778E240E" w14:textId="77777777" w:rsidR="0024088F" w:rsidRPr="00BA38E5" w:rsidRDefault="0024088F" w:rsidP="00976EC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Балансовая стоимость проданных товаров</w:t>
            </w:r>
          </w:p>
        </w:tc>
        <w:tc>
          <w:tcPr>
            <w:tcW w:w="1842" w:type="dxa"/>
          </w:tcPr>
          <w:p w14:paraId="230A14C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54CC4BD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3C867BB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0E457BB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16 079 857,20</w:t>
            </w:r>
          </w:p>
        </w:tc>
        <w:tc>
          <w:tcPr>
            <w:tcW w:w="1843" w:type="dxa"/>
          </w:tcPr>
          <w:p w14:paraId="1AA8F47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5EB6C41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16 079 857,20</w:t>
            </w:r>
          </w:p>
        </w:tc>
        <w:tc>
          <w:tcPr>
            <w:tcW w:w="1843" w:type="dxa"/>
            <w:gridSpan w:val="2"/>
          </w:tcPr>
          <w:p w14:paraId="248E21F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7BB9D89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25FBDCBE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6AE6325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7113</w:t>
            </w:r>
          </w:p>
        </w:tc>
        <w:tc>
          <w:tcPr>
            <w:tcW w:w="4087" w:type="dxa"/>
          </w:tcPr>
          <w:p w14:paraId="1C266B2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Себестоимость оказанных услуг</w:t>
            </w:r>
          </w:p>
        </w:tc>
        <w:tc>
          <w:tcPr>
            <w:tcW w:w="1842" w:type="dxa"/>
          </w:tcPr>
          <w:p w14:paraId="08EA9E7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2BCD7A5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04DB504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2 150 000,00</w:t>
            </w:r>
          </w:p>
        </w:tc>
        <w:tc>
          <w:tcPr>
            <w:tcW w:w="1843" w:type="dxa"/>
          </w:tcPr>
          <w:p w14:paraId="6CA339C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2 150 000,00</w:t>
            </w:r>
          </w:p>
        </w:tc>
        <w:tc>
          <w:tcPr>
            <w:tcW w:w="1843" w:type="dxa"/>
            <w:gridSpan w:val="2"/>
          </w:tcPr>
          <w:p w14:paraId="4CECC23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31E47F7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0096FFB9" w14:textId="77777777" w:rsidTr="00407164">
        <w:trPr>
          <w:gridAfter w:val="1"/>
          <w:wAfter w:w="27" w:type="dxa"/>
          <w:trHeight w:val="915"/>
        </w:trPr>
        <w:tc>
          <w:tcPr>
            <w:tcW w:w="852" w:type="dxa"/>
          </w:tcPr>
          <w:p w14:paraId="4A5021F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7116</w:t>
            </w:r>
          </w:p>
        </w:tc>
        <w:tc>
          <w:tcPr>
            <w:tcW w:w="4087" w:type="dxa"/>
          </w:tcPr>
          <w:p w14:paraId="7F32E7E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Себестоимость по договорам операционного и финансового лизинга (аренды, имущественного найма)</w:t>
            </w:r>
          </w:p>
        </w:tc>
        <w:tc>
          <w:tcPr>
            <w:tcW w:w="1842" w:type="dxa"/>
          </w:tcPr>
          <w:p w14:paraId="5EF6679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2DF12FB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18C0AF9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331BFB9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5390506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6269A39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18 397,35</w:t>
            </w:r>
          </w:p>
        </w:tc>
        <w:tc>
          <w:tcPr>
            <w:tcW w:w="1843" w:type="dxa"/>
          </w:tcPr>
          <w:p w14:paraId="09B58A5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1489AF3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0114530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03C249A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18 397,35</w:t>
            </w:r>
          </w:p>
        </w:tc>
        <w:tc>
          <w:tcPr>
            <w:tcW w:w="1843" w:type="dxa"/>
            <w:gridSpan w:val="2"/>
          </w:tcPr>
          <w:p w14:paraId="4F8F524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4855046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0B663F3A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3BDD0BF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712</w:t>
            </w:r>
          </w:p>
        </w:tc>
        <w:tc>
          <w:tcPr>
            <w:tcW w:w="4087" w:type="dxa"/>
          </w:tcPr>
          <w:p w14:paraId="2A1FC4B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Расходы на реализацию</w:t>
            </w:r>
          </w:p>
        </w:tc>
        <w:tc>
          <w:tcPr>
            <w:tcW w:w="1842" w:type="dxa"/>
          </w:tcPr>
          <w:p w14:paraId="1FCA6D3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33CC641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4328BE6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15 698 960,47</w:t>
            </w:r>
          </w:p>
        </w:tc>
        <w:tc>
          <w:tcPr>
            <w:tcW w:w="1843" w:type="dxa"/>
          </w:tcPr>
          <w:p w14:paraId="0D1CDBB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15 698 960,47</w:t>
            </w:r>
          </w:p>
        </w:tc>
        <w:tc>
          <w:tcPr>
            <w:tcW w:w="1843" w:type="dxa"/>
            <w:gridSpan w:val="2"/>
          </w:tcPr>
          <w:p w14:paraId="2725F01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7577AE4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4055905F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6C944EB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713</w:t>
            </w:r>
          </w:p>
        </w:tc>
        <w:tc>
          <w:tcPr>
            <w:tcW w:w="4087" w:type="dxa"/>
          </w:tcPr>
          <w:p w14:paraId="109D8B1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Административные расходы</w:t>
            </w:r>
          </w:p>
        </w:tc>
        <w:tc>
          <w:tcPr>
            <w:tcW w:w="1842" w:type="dxa"/>
          </w:tcPr>
          <w:p w14:paraId="06EECB7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11FFD48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1E89A33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158 507 388,89</w:t>
            </w:r>
          </w:p>
        </w:tc>
        <w:tc>
          <w:tcPr>
            <w:tcW w:w="1843" w:type="dxa"/>
          </w:tcPr>
          <w:p w14:paraId="2146B90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158 507 388,89</w:t>
            </w:r>
          </w:p>
        </w:tc>
        <w:tc>
          <w:tcPr>
            <w:tcW w:w="1843" w:type="dxa"/>
            <w:gridSpan w:val="2"/>
          </w:tcPr>
          <w:p w14:paraId="3135827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6CDB9E5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67A88A7D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2D906B9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714</w:t>
            </w:r>
          </w:p>
        </w:tc>
        <w:tc>
          <w:tcPr>
            <w:tcW w:w="4087" w:type="dxa"/>
          </w:tcPr>
          <w:p w14:paraId="187C935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Прочие расходы операционной деятельности</w:t>
            </w:r>
          </w:p>
        </w:tc>
        <w:tc>
          <w:tcPr>
            <w:tcW w:w="1842" w:type="dxa"/>
          </w:tcPr>
          <w:p w14:paraId="7E2C4FE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0501798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24A0F82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E5CD98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11 511 696,93</w:t>
            </w:r>
          </w:p>
        </w:tc>
        <w:tc>
          <w:tcPr>
            <w:tcW w:w="1843" w:type="dxa"/>
          </w:tcPr>
          <w:p w14:paraId="5B1185A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A4041D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11 511 696,93</w:t>
            </w:r>
          </w:p>
        </w:tc>
        <w:tc>
          <w:tcPr>
            <w:tcW w:w="1843" w:type="dxa"/>
            <w:gridSpan w:val="2"/>
          </w:tcPr>
          <w:p w14:paraId="1E29979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3CAA2DB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253F5BDA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47D5C26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721</w:t>
            </w:r>
          </w:p>
        </w:tc>
        <w:tc>
          <w:tcPr>
            <w:tcW w:w="4087" w:type="dxa"/>
          </w:tcPr>
          <w:p w14:paraId="6E9030A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Расходы, связанные с долгосрочными активами</w:t>
            </w:r>
          </w:p>
        </w:tc>
        <w:tc>
          <w:tcPr>
            <w:tcW w:w="1842" w:type="dxa"/>
          </w:tcPr>
          <w:p w14:paraId="2CA74FD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29AE7E3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262CC3A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1E5B601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393 585,10</w:t>
            </w:r>
          </w:p>
        </w:tc>
        <w:tc>
          <w:tcPr>
            <w:tcW w:w="1843" w:type="dxa"/>
          </w:tcPr>
          <w:p w14:paraId="328264E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4F6649F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393 585,10</w:t>
            </w:r>
          </w:p>
        </w:tc>
        <w:tc>
          <w:tcPr>
            <w:tcW w:w="1843" w:type="dxa"/>
            <w:gridSpan w:val="2"/>
          </w:tcPr>
          <w:p w14:paraId="222F495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0B1E521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4E39B8F2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0AB36F7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722</w:t>
            </w:r>
          </w:p>
        </w:tc>
        <w:tc>
          <w:tcPr>
            <w:tcW w:w="4087" w:type="dxa"/>
          </w:tcPr>
          <w:p w14:paraId="20C82E0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Финансовые расходы</w:t>
            </w:r>
          </w:p>
        </w:tc>
        <w:tc>
          <w:tcPr>
            <w:tcW w:w="1842" w:type="dxa"/>
          </w:tcPr>
          <w:p w14:paraId="3A9B924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7D4844D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58853CF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9 730 066,64</w:t>
            </w:r>
          </w:p>
        </w:tc>
        <w:tc>
          <w:tcPr>
            <w:tcW w:w="1843" w:type="dxa"/>
          </w:tcPr>
          <w:p w14:paraId="0A81131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9 730 066,64</w:t>
            </w:r>
          </w:p>
        </w:tc>
        <w:tc>
          <w:tcPr>
            <w:tcW w:w="1843" w:type="dxa"/>
            <w:gridSpan w:val="2"/>
          </w:tcPr>
          <w:p w14:paraId="14C5619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733EE08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39FD6B75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1779047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7221</w:t>
            </w:r>
          </w:p>
        </w:tc>
        <w:tc>
          <w:tcPr>
            <w:tcW w:w="4087" w:type="dxa"/>
          </w:tcPr>
          <w:p w14:paraId="18AC257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Расходы по процентам</w:t>
            </w:r>
          </w:p>
        </w:tc>
        <w:tc>
          <w:tcPr>
            <w:tcW w:w="1842" w:type="dxa"/>
          </w:tcPr>
          <w:p w14:paraId="1F2510F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6C09381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38BA7C9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5 050 268,22</w:t>
            </w:r>
          </w:p>
        </w:tc>
        <w:tc>
          <w:tcPr>
            <w:tcW w:w="1843" w:type="dxa"/>
          </w:tcPr>
          <w:p w14:paraId="654A6E6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5 050 268,22</w:t>
            </w:r>
          </w:p>
        </w:tc>
        <w:tc>
          <w:tcPr>
            <w:tcW w:w="1843" w:type="dxa"/>
            <w:gridSpan w:val="2"/>
          </w:tcPr>
          <w:p w14:paraId="737AD63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4A79B40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2749F9A0" w14:textId="77777777" w:rsidTr="007A62EF">
        <w:trPr>
          <w:gridAfter w:val="1"/>
          <w:wAfter w:w="27" w:type="dxa"/>
          <w:trHeight w:val="745"/>
        </w:trPr>
        <w:tc>
          <w:tcPr>
            <w:tcW w:w="852" w:type="dxa"/>
          </w:tcPr>
          <w:p w14:paraId="4A10305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lastRenderedPageBreak/>
              <w:t>7222</w:t>
            </w:r>
          </w:p>
        </w:tc>
        <w:tc>
          <w:tcPr>
            <w:tcW w:w="4087" w:type="dxa"/>
          </w:tcPr>
          <w:p w14:paraId="6A1B1BF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Расходы от корректировок стоимости долгосрочных и текущих финансовых инвестиций</w:t>
            </w:r>
          </w:p>
        </w:tc>
        <w:tc>
          <w:tcPr>
            <w:tcW w:w="1842" w:type="dxa"/>
          </w:tcPr>
          <w:p w14:paraId="2D0DEDC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0A68244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584516C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6D87BFB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0BD286C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35 425,00</w:t>
            </w:r>
          </w:p>
        </w:tc>
        <w:tc>
          <w:tcPr>
            <w:tcW w:w="1843" w:type="dxa"/>
          </w:tcPr>
          <w:p w14:paraId="26895C3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7EA4186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7849008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35 425,00</w:t>
            </w:r>
          </w:p>
        </w:tc>
        <w:tc>
          <w:tcPr>
            <w:tcW w:w="1843" w:type="dxa"/>
            <w:gridSpan w:val="2"/>
          </w:tcPr>
          <w:p w14:paraId="23A5540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189500B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3D9A5271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5BFA33F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7224</w:t>
            </w:r>
          </w:p>
        </w:tc>
        <w:tc>
          <w:tcPr>
            <w:tcW w:w="4087" w:type="dxa"/>
          </w:tcPr>
          <w:p w14:paraId="28A9219E" w14:textId="77777777" w:rsidR="0024088F" w:rsidRPr="00BA38E5" w:rsidRDefault="0024088F" w:rsidP="00976EC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Расходы от курсовых валютных разниц</w:t>
            </w:r>
          </w:p>
        </w:tc>
        <w:tc>
          <w:tcPr>
            <w:tcW w:w="1842" w:type="dxa"/>
          </w:tcPr>
          <w:p w14:paraId="7B7B606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472EE7A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6D79B20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70AFB7D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4 644 343,97</w:t>
            </w:r>
          </w:p>
        </w:tc>
        <w:tc>
          <w:tcPr>
            <w:tcW w:w="1843" w:type="dxa"/>
          </w:tcPr>
          <w:p w14:paraId="202DAD4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</w:p>
          <w:p w14:paraId="135D000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4 644 343,97</w:t>
            </w:r>
          </w:p>
        </w:tc>
        <w:tc>
          <w:tcPr>
            <w:tcW w:w="1843" w:type="dxa"/>
            <w:gridSpan w:val="2"/>
          </w:tcPr>
          <w:p w14:paraId="71D66C05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49FB027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76E11AF6" w14:textId="77777777" w:rsidTr="007A62EF">
        <w:trPr>
          <w:gridAfter w:val="1"/>
          <w:wAfter w:w="27" w:type="dxa"/>
          <w:trHeight w:val="339"/>
        </w:trPr>
        <w:tc>
          <w:tcPr>
            <w:tcW w:w="852" w:type="dxa"/>
          </w:tcPr>
          <w:p w14:paraId="6459904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7225</w:t>
            </w:r>
          </w:p>
        </w:tc>
        <w:tc>
          <w:tcPr>
            <w:tcW w:w="4087" w:type="dxa"/>
          </w:tcPr>
          <w:p w14:paraId="5B006B06" w14:textId="77777777" w:rsidR="0024088F" w:rsidRPr="00BA38E5" w:rsidRDefault="0024088F" w:rsidP="00976EC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lang w:val="ru-RU"/>
              </w:rPr>
              <w:t>Расходы от суммовых разниц</w:t>
            </w:r>
          </w:p>
        </w:tc>
        <w:tc>
          <w:tcPr>
            <w:tcW w:w="1842" w:type="dxa"/>
          </w:tcPr>
          <w:p w14:paraId="3A16BBB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152C42F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5E1184E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29,45</w:t>
            </w:r>
          </w:p>
        </w:tc>
        <w:tc>
          <w:tcPr>
            <w:tcW w:w="1843" w:type="dxa"/>
          </w:tcPr>
          <w:p w14:paraId="61253C5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29,45</w:t>
            </w:r>
          </w:p>
        </w:tc>
        <w:tc>
          <w:tcPr>
            <w:tcW w:w="1843" w:type="dxa"/>
            <w:gridSpan w:val="2"/>
          </w:tcPr>
          <w:p w14:paraId="6C895B1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6C78F1C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rPr>
                <w:position w:val="0"/>
                <w:lang w:val="ru-RU"/>
              </w:rPr>
            </w:pPr>
            <w:r w:rsidRPr="00BA38E5">
              <w:rPr>
                <w:position w:val="0"/>
                <w:lang w:val="ru-RU"/>
              </w:rPr>
              <w:t> </w:t>
            </w:r>
          </w:p>
        </w:tc>
      </w:tr>
      <w:tr w:rsidR="0024088F" w:rsidRPr="00BA38E5" w14:paraId="3AF8C7C7" w14:textId="77777777" w:rsidTr="007A62EF">
        <w:trPr>
          <w:gridAfter w:val="1"/>
          <w:wAfter w:w="27" w:type="dxa"/>
          <w:trHeight w:val="273"/>
        </w:trPr>
        <w:tc>
          <w:tcPr>
            <w:tcW w:w="852" w:type="dxa"/>
          </w:tcPr>
          <w:p w14:paraId="34D4595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731</w:t>
            </w:r>
          </w:p>
        </w:tc>
        <w:tc>
          <w:tcPr>
            <w:tcW w:w="4087" w:type="dxa"/>
          </w:tcPr>
          <w:p w14:paraId="517314F9" w14:textId="77777777" w:rsidR="0024088F" w:rsidRPr="00BA38E5" w:rsidRDefault="0024088F" w:rsidP="007B3441">
            <w:pPr>
              <w:pStyle w:val="HTMLPreformatted"/>
              <w:tabs>
                <w:tab w:val="clear" w:pos="1832"/>
                <w:tab w:val="left" w:pos="270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38E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Расходы по подоходному налогу</w:t>
            </w:r>
          </w:p>
        </w:tc>
        <w:tc>
          <w:tcPr>
            <w:tcW w:w="1842" w:type="dxa"/>
          </w:tcPr>
          <w:p w14:paraId="46F8762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44D9FDB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79E6B11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5 790 980,20</w:t>
            </w:r>
          </w:p>
        </w:tc>
        <w:tc>
          <w:tcPr>
            <w:tcW w:w="1843" w:type="dxa"/>
          </w:tcPr>
          <w:p w14:paraId="2223A86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5 790 980,20</w:t>
            </w:r>
          </w:p>
        </w:tc>
        <w:tc>
          <w:tcPr>
            <w:tcW w:w="1843" w:type="dxa"/>
            <w:gridSpan w:val="2"/>
          </w:tcPr>
          <w:p w14:paraId="4CFF449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77F6326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24372A46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7514EAD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811</w:t>
            </w:r>
          </w:p>
        </w:tc>
        <w:tc>
          <w:tcPr>
            <w:tcW w:w="4087" w:type="dxa"/>
          </w:tcPr>
          <w:p w14:paraId="3E823A3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Основная деятельность</w:t>
            </w:r>
          </w:p>
        </w:tc>
        <w:tc>
          <w:tcPr>
            <w:tcW w:w="1842" w:type="dxa"/>
          </w:tcPr>
          <w:p w14:paraId="2500DAA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2CD0FDC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68A39AB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508 128 534,01</w:t>
            </w:r>
          </w:p>
        </w:tc>
        <w:tc>
          <w:tcPr>
            <w:tcW w:w="1843" w:type="dxa"/>
          </w:tcPr>
          <w:p w14:paraId="67737B3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508 128 534,01</w:t>
            </w:r>
          </w:p>
        </w:tc>
        <w:tc>
          <w:tcPr>
            <w:tcW w:w="1843" w:type="dxa"/>
            <w:gridSpan w:val="2"/>
          </w:tcPr>
          <w:p w14:paraId="544B5FF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6AADAF9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034B88CC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735D8C2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821</w:t>
            </w:r>
          </w:p>
        </w:tc>
        <w:tc>
          <w:tcPr>
            <w:tcW w:w="4087" w:type="dxa"/>
          </w:tcPr>
          <w:p w14:paraId="66D6B45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Косвенные производственные затраты</w:t>
            </w:r>
          </w:p>
        </w:tc>
        <w:tc>
          <w:tcPr>
            <w:tcW w:w="1842" w:type="dxa"/>
          </w:tcPr>
          <w:p w14:paraId="55D2724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05762E5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21DC6359" w14:textId="77777777" w:rsidR="0024088F" w:rsidRPr="00BA38E5" w:rsidRDefault="0024088F" w:rsidP="00425293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1EDC1976" w14:textId="77777777" w:rsidR="0024088F" w:rsidRPr="00BA38E5" w:rsidRDefault="0024088F" w:rsidP="00425293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229 715 103,91</w:t>
            </w:r>
          </w:p>
        </w:tc>
        <w:tc>
          <w:tcPr>
            <w:tcW w:w="1843" w:type="dxa"/>
          </w:tcPr>
          <w:p w14:paraId="7CC98C5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5B19186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229 715 103,91</w:t>
            </w:r>
          </w:p>
        </w:tc>
        <w:tc>
          <w:tcPr>
            <w:tcW w:w="1843" w:type="dxa"/>
            <w:gridSpan w:val="2"/>
          </w:tcPr>
          <w:p w14:paraId="6CCB0A80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445EC8D6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450DCB84" w14:textId="77777777" w:rsidTr="00407164">
        <w:trPr>
          <w:gridAfter w:val="1"/>
          <w:wAfter w:w="27" w:type="dxa"/>
          <w:trHeight w:val="465"/>
        </w:trPr>
        <w:tc>
          <w:tcPr>
            <w:tcW w:w="852" w:type="dxa"/>
          </w:tcPr>
          <w:p w14:paraId="03CB9F6D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832</w:t>
            </w:r>
          </w:p>
        </w:tc>
        <w:tc>
          <w:tcPr>
            <w:tcW w:w="4087" w:type="dxa"/>
          </w:tcPr>
          <w:p w14:paraId="35AFDD9C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lang w:val="ru-RU"/>
              </w:rPr>
              <w:t>Выручка от продажи ценностей за наличный расчет</w:t>
            </w:r>
          </w:p>
        </w:tc>
        <w:tc>
          <w:tcPr>
            <w:tcW w:w="1842" w:type="dxa"/>
          </w:tcPr>
          <w:p w14:paraId="36D57F4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3781B57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061C7AAB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0D9AA81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110 910 242,79</w:t>
            </w:r>
          </w:p>
        </w:tc>
        <w:tc>
          <w:tcPr>
            <w:tcW w:w="1843" w:type="dxa"/>
          </w:tcPr>
          <w:p w14:paraId="012E8BFE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</w:p>
          <w:p w14:paraId="71BD2D64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110 910 242,79</w:t>
            </w:r>
          </w:p>
        </w:tc>
        <w:tc>
          <w:tcPr>
            <w:tcW w:w="1843" w:type="dxa"/>
            <w:gridSpan w:val="2"/>
          </w:tcPr>
          <w:p w14:paraId="0183564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2691DE6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4B4D49C3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</w:tcPr>
          <w:p w14:paraId="3D4571D7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836</w:t>
            </w:r>
          </w:p>
        </w:tc>
        <w:tc>
          <w:tcPr>
            <w:tcW w:w="4087" w:type="dxa"/>
          </w:tcPr>
          <w:p w14:paraId="2C2D100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proofErr w:type="spellStart"/>
            <w:r w:rsidRPr="00BA38E5">
              <w:rPr>
                <w:b/>
                <w:lang w:val="ru-RU"/>
              </w:rPr>
              <w:t>Рефактурированные</w:t>
            </w:r>
            <w:proofErr w:type="spellEnd"/>
            <w:r w:rsidRPr="00BA38E5">
              <w:rPr>
                <w:b/>
                <w:lang w:val="ru-RU"/>
              </w:rPr>
              <w:t xml:space="preserve"> затраты</w:t>
            </w:r>
          </w:p>
        </w:tc>
        <w:tc>
          <w:tcPr>
            <w:tcW w:w="1842" w:type="dxa"/>
          </w:tcPr>
          <w:p w14:paraId="57CCF552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24" w:type="dxa"/>
          </w:tcPr>
          <w:p w14:paraId="6CEC32A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843" w:type="dxa"/>
            <w:gridSpan w:val="2"/>
          </w:tcPr>
          <w:p w14:paraId="3C5F8DF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11 784,00</w:t>
            </w:r>
          </w:p>
        </w:tc>
        <w:tc>
          <w:tcPr>
            <w:tcW w:w="1843" w:type="dxa"/>
          </w:tcPr>
          <w:p w14:paraId="38D685EA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11 784,00</w:t>
            </w:r>
          </w:p>
        </w:tc>
        <w:tc>
          <w:tcPr>
            <w:tcW w:w="1843" w:type="dxa"/>
            <w:gridSpan w:val="2"/>
          </w:tcPr>
          <w:p w14:paraId="18DC3089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  <w:tc>
          <w:tcPr>
            <w:tcW w:w="1701" w:type="dxa"/>
          </w:tcPr>
          <w:p w14:paraId="523EB90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b/>
                <w:bCs/>
                <w:position w:val="0"/>
                <w:lang w:val="ru-RU"/>
              </w:rPr>
            </w:pPr>
            <w:r w:rsidRPr="00BA38E5">
              <w:rPr>
                <w:b/>
                <w:bCs/>
                <w:position w:val="0"/>
                <w:lang w:val="ru-RU"/>
              </w:rPr>
              <w:t> </w:t>
            </w:r>
          </w:p>
        </w:tc>
      </w:tr>
      <w:tr w:rsidR="0024088F" w:rsidRPr="00BA38E5" w14:paraId="7B809E02" w14:textId="77777777" w:rsidTr="00407164">
        <w:trPr>
          <w:gridAfter w:val="1"/>
          <w:wAfter w:w="27" w:type="dxa"/>
          <w:trHeight w:val="240"/>
        </w:trPr>
        <w:tc>
          <w:tcPr>
            <w:tcW w:w="852" w:type="dxa"/>
            <w:noWrap/>
          </w:tcPr>
          <w:p w14:paraId="6F13A03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 </w:t>
            </w:r>
          </w:p>
        </w:tc>
        <w:tc>
          <w:tcPr>
            <w:tcW w:w="4087" w:type="dxa"/>
            <w:noWrap/>
          </w:tcPr>
          <w:p w14:paraId="5EF67123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 </w:t>
            </w:r>
          </w:p>
        </w:tc>
        <w:tc>
          <w:tcPr>
            <w:tcW w:w="1842" w:type="dxa"/>
          </w:tcPr>
          <w:p w14:paraId="2F5F4207" w14:textId="77777777" w:rsidR="0024088F" w:rsidRPr="00BA38E5" w:rsidRDefault="0024088F" w:rsidP="00FC5AEE">
            <w:pPr>
              <w:suppressAutoHyphens w:val="0"/>
              <w:spacing w:line="240" w:lineRule="auto"/>
              <w:ind w:leftChars="0" w:left="-108" w:firstLineChars="0" w:firstLine="0"/>
              <w:jc w:val="right"/>
              <w:textDirection w:val="lrTb"/>
              <w:textAlignment w:val="auto"/>
              <w:outlineLvl w:val="9"/>
              <w:rPr>
                <w:b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195 619 693,42</w:t>
            </w:r>
          </w:p>
        </w:tc>
        <w:tc>
          <w:tcPr>
            <w:tcW w:w="1724" w:type="dxa"/>
          </w:tcPr>
          <w:p w14:paraId="7474D91C" w14:textId="77777777" w:rsidR="0024088F" w:rsidRPr="00BA38E5" w:rsidRDefault="0024088F" w:rsidP="00FC5AEE">
            <w:pPr>
              <w:suppressAutoHyphens w:val="0"/>
              <w:spacing w:line="240" w:lineRule="auto"/>
              <w:ind w:leftChars="0" w:left="-151" w:firstLineChars="0" w:firstLine="0"/>
              <w:jc w:val="right"/>
              <w:textDirection w:val="lrTb"/>
              <w:textAlignment w:val="auto"/>
              <w:outlineLvl w:val="9"/>
              <w:rPr>
                <w:b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195 619 693,42</w:t>
            </w:r>
          </w:p>
        </w:tc>
        <w:tc>
          <w:tcPr>
            <w:tcW w:w="1843" w:type="dxa"/>
            <w:gridSpan w:val="2"/>
          </w:tcPr>
          <w:p w14:paraId="41BA0DD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-193" w:firstLineChars="0" w:firstLine="0"/>
              <w:jc w:val="right"/>
              <w:textDirection w:val="lrTb"/>
              <w:textAlignment w:val="auto"/>
              <w:outlineLvl w:val="9"/>
              <w:rPr>
                <w:b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7 577 067 683,03</w:t>
            </w:r>
          </w:p>
        </w:tc>
        <w:tc>
          <w:tcPr>
            <w:tcW w:w="1843" w:type="dxa"/>
          </w:tcPr>
          <w:p w14:paraId="19B0F481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-236" w:firstLineChars="0" w:firstLine="0"/>
              <w:jc w:val="right"/>
              <w:textDirection w:val="lrTb"/>
              <w:textAlignment w:val="auto"/>
              <w:outlineLvl w:val="9"/>
              <w:rPr>
                <w:b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7 577 067 683,03</w:t>
            </w:r>
          </w:p>
        </w:tc>
        <w:tc>
          <w:tcPr>
            <w:tcW w:w="1843" w:type="dxa"/>
            <w:gridSpan w:val="2"/>
          </w:tcPr>
          <w:p w14:paraId="34A0A9B8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-137" w:firstLineChars="0" w:firstLine="0"/>
              <w:jc w:val="right"/>
              <w:textDirection w:val="lrTb"/>
              <w:textAlignment w:val="auto"/>
              <w:outlineLvl w:val="9"/>
              <w:rPr>
                <w:b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323 768 351,80</w:t>
            </w:r>
          </w:p>
        </w:tc>
        <w:tc>
          <w:tcPr>
            <w:tcW w:w="1701" w:type="dxa"/>
          </w:tcPr>
          <w:p w14:paraId="129BBBCF" w14:textId="77777777" w:rsidR="0024088F" w:rsidRPr="00BA38E5" w:rsidRDefault="0024088F" w:rsidP="000F3A48">
            <w:pPr>
              <w:suppressAutoHyphens w:val="0"/>
              <w:spacing w:line="240" w:lineRule="auto"/>
              <w:ind w:leftChars="0" w:left="-137" w:firstLineChars="0" w:firstLine="0"/>
              <w:jc w:val="right"/>
              <w:textDirection w:val="lrTb"/>
              <w:textAlignment w:val="auto"/>
              <w:outlineLvl w:val="9"/>
              <w:rPr>
                <w:b/>
                <w:position w:val="0"/>
                <w:lang w:val="ru-RU"/>
              </w:rPr>
            </w:pPr>
            <w:r w:rsidRPr="00BA38E5">
              <w:rPr>
                <w:b/>
                <w:position w:val="0"/>
                <w:lang w:val="ru-RU"/>
              </w:rPr>
              <w:t>323 768 351,80</w:t>
            </w:r>
          </w:p>
        </w:tc>
      </w:tr>
    </w:tbl>
    <w:p w14:paraId="103A9A35" w14:textId="77777777" w:rsidR="0024088F" w:rsidRPr="00BA38E5" w:rsidRDefault="0024088F" w:rsidP="007F766F">
      <w:pPr>
        <w:spacing w:line="240" w:lineRule="auto"/>
        <w:ind w:left="0" w:hanging="2"/>
        <w:jc w:val="center"/>
        <w:rPr>
          <w:lang w:val="ru-RU"/>
        </w:rPr>
        <w:sectPr w:rsidR="0024088F" w:rsidRPr="00BA38E5" w:rsidSect="00080576">
          <w:footerReference w:type="default" r:id="rId14"/>
          <w:pgSz w:w="16838" w:h="11906" w:orient="landscape"/>
          <w:pgMar w:top="851" w:right="1134" w:bottom="992" w:left="1134" w:header="709" w:footer="709" w:gutter="0"/>
          <w:cols w:space="720"/>
        </w:sectPr>
      </w:pPr>
    </w:p>
    <w:p w14:paraId="333A90E3" w14:textId="77777777" w:rsidR="0024088F" w:rsidRPr="00BA38E5" w:rsidRDefault="0024088F" w:rsidP="0092400C">
      <w:pPr>
        <w:ind w:left="1" w:hanging="3"/>
        <w:jc w:val="center"/>
        <w:rPr>
          <w:b/>
          <w:bCs/>
          <w:sz w:val="28"/>
          <w:szCs w:val="28"/>
          <w:lang w:val="ru-RU"/>
        </w:rPr>
      </w:pPr>
      <w:r w:rsidRPr="00BA38E5">
        <w:rPr>
          <w:b/>
          <w:bCs/>
          <w:sz w:val="28"/>
          <w:szCs w:val="28"/>
          <w:lang w:val="ru-RU"/>
        </w:rPr>
        <w:lastRenderedPageBreak/>
        <w:t>ФИНАНСОВЫЙ ОТЧЕТ</w:t>
      </w:r>
    </w:p>
    <w:p w14:paraId="68D51FB1" w14:textId="6337DAFD" w:rsidR="0024088F" w:rsidRPr="00BA38E5" w:rsidRDefault="00596854" w:rsidP="0092400C">
      <w:pPr>
        <w:ind w:left="0" w:hanging="2"/>
        <w:jc w:val="center"/>
        <w:rPr>
          <w:lang w:val="ru-RU"/>
        </w:rPr>
      </w:pPr>
      <w:r w:rsidRPr="00BA38E5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B1BA168" wp14:editId="0EB34BEB">
                <wp:simplePos x="0" y="0"/>
                <wp:positionH relativeFrom="column">
                  <wp:posOffset>4356100</wp:posOffset>
                </wp:positionH>
                <wp:positionV relativeFrom="paragraph">
                  <wp:posOffset>2438400</wp:posOffset>
                </wp:positionV>
                <wp:extent cx="0" cy="0"/>
                <wp:effectExtent l="12700" t="9525" r="6350" b="9525"/>
                <wp:wrapNone/>
                <wp:docPr id="6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477347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3pt,192pt" to="343pt,1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" o:allowincell="f"/>
            </w:pict>
          </mc:Fallback>
        </mc:AlternateContent>
      </w:r>
      <w:r w:rsidR="0024088F" w:rsidRPr="00BA38E5">
        <w:rPr>
          <w:lang w:val="ru-RU"/>
        </w:rPr>
        <w:t xml:space="preserve">за период 1 января - 31 декабря </w:t>
      </w:r>
      <w:r w:rsidR="00EE654D">
        <w:rPr>
          <w:lang w:val="ru-RU"/>
        </w:rPr>
        <w:t>2024</w:t>
      </w:r>
      <w:r w:rsidR="0024088F" w:rsidRPr="00BA38E5">
        <w:rPr>
          <w:lang w:val="ru-RU"/>
        </w:rPr>
        <w:t xml:space="preserve"> года</w:t>
      </w:r>
    </w:p>
    <w:p w14:paraId="532DB13A" w14:textId="77777777" w:rsidR="0024088F" w:rsidRPr="00BA38E5" w:rsidRDefault="0024088F" w:rsidP="0092400C">
      <w:pPr>
        <w:ind w:left="0" w:hanging="2"/>
        <w:jc w:val="center"/>
        <w:rPr>
          <w:lang w:val="ru-RU"/>
        </w:rPr>
      </w:pPr>
    </w:p>
    <w:p w14:paraId="1AF4D570" w14:textId="08B32F05" w:rsidR="0024088F" w:rsidRPr="00BA38E5" w:rsidRDefault="00596854" w:rsidP="00B011CF">
      <w:pPr>
        <w:tabs>
          <w:tab w:val="left" w:leader="underscore" w:pos="5670"/>
        </w:tabs>
        <w:spacing w:line="240" w:lineRule="auto"/>
        <w:ind w:left="0" w:hanging="2"/>
        <w:rPr>
          <w:b/>
          <w:lang w:val="ru-RU"/>
        </w:rPr>
      </w:pPr>
      <w:r w:rsidRPr="00BA38E5">
        <w:rPr>
          <w:noProof/>
          <w:lang w:val="ru-RU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7E0BDDEE" wp14:editId="020B5B1E">
                <wp:simplePos x="0" y="0"/>
                <wp:positionH relativeFrom="column">
                  <wp:posOffset>4686300</wp:posOffset>
                </wp:positionH>
                <wp:positionV relativeFrom="paragraph">
                  <wp:posOffset>8255</wp:posOffset>
                </wp:positionV>
                <wp:extent cx="1479550" cy="151130"/>
                <wp:effectExtent l="0" t="0" r="6350" b="1270"/>
                <wp:wrapNone/>
                <wp:docPr id="55" name="Grupar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9550" cy="151130"/>
                          <a:chOff x="3501" y="3244"/>
                          <a:chExt cx="2880" cy="360"/>
                        </a:xfrm>
                      </wpg:grpSpPr>
                      <wps:wsp>
                        <wps:cNvPr id="56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3501" y="3604"/>
                            <a:ext cx="288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5"/>
                        <wps:cNvCnPr>
                          <a:cxnSpLocks noChangeShapeType="1"/>
                        </wps:cNvCnPr>
                        <wps:spPr bwMode="auto">
                          <a:xfrm flipV="1">
                            <a:off x="3501" y="324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6"/>
                        <wps:cNvCnPr>
                          <a:cxnSpLocks noChangeShapeType="1"/>
                        </wps:cNvCnPr>
                        <wps:spPr bwMode="auto">
                          <a:xfrm flipV="1">
                            <a:off x="3861" y="324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57"/>
                        <wps:cNvCnPr>
                          <a:cxnSpLocks noChangeShapeType="1"/>
                        </wps:cNvCnPr>
                        <wps:spPr bwMode="auto">
                          <a:xfrm flipV="1">
                            <a:off x="4221" y="324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58"/>
                        <wps:cNvCnPr>
                          <a:cxnSpLocks noChangeShapeType="1"/>
                        </wps:cNvCnPr>
                        <wps:spPr bwMode="auto">
                          <a:xfrm flipV="1">
                            <a:off x="4581" y="324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59"/>
                        <wps:cNvCnPr>
                          <a:cxnSpLocks noChangeShapeType="1"/>
                        </wps:cNvCnPr>
                        <wps:spPr bwMode="auto">
                          <a:xfrm flipV="1">
                            <a:off x="4941" y="324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60"/>
                        <wps:cNvCnPr>
                          <a:cxnSpLocks noChangeShapeType="1"/>
                        </wps:cNvCnPr>
                        <wps:spPr bwMode="auto">
                          <a:xfrm flipV="1">
                            <a:off x="5301" y="324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5661" y="324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6021" y="324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63"/>
                        <wps:cNvCnPr>
                          <a:cxnSpLocks noChangeShapeType="1"/>
                        </wps:cNvCnPr>
                        <wps:spPr bwMode="auto">
                          <a:xfrm flipV="1">
                            <a:off x="6381" y="324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5F6F7F" id="Grupare 55" o:spid="_x0000_s1026" style="position:absolute;margin-left:369pt;margin-top:.65pt;width:116.5pt;height:11.9pt;z-index:251654144" coordorigin="3501,324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">
                <v:line id="Line 54" o:spid="_x0000_s1027" style="position:absolute;visibility:visible;mso-wrap-style:square" from="3501,3604" to="6381,3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" strokeweight=".5pt"/>
                <v:line id="Line 55" o:spid="_x0000_s1028" style="position:absolute;flip:y;visibility:visible;mso-wrap-style:square" from="3501,3244" to="3501,3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" strokeweight=".5pt"/>
                <v:line id="Line 56" o:spid="_x0000_s1029" style="position:absolute;flip:y;visibility:visible;mso-wrap-style:square" from="3861,3244" to="3861,3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" strokeweight=".5pt"/>
                <v:line id="Line 57" o:spid="_x0000_s1030" style="position:absolute;flip:y;visibility:visible;mso-wrap-style:square" from="4221,3244" to="4221,3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" strokeweight=".5pt"/>
                <v:line id="Line 58" o:spid="_x0000_s1031" style="position:absolute;flip:y;visibility:visible;mso-wrap-style:square" from="4581,3244" to="4581,3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" strokeweight=".5pt"/>
                <v:line id="Line 59" o:spid="_x0000_s1032" style="position:absolute;flip:y;visibility:visible;mso-wrap-style:square" from="4941,3244" to="4941,3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" strokeweight=".5pt"/>
                <v:line id="Line 60" o:spid="_x0000_s1033" style="position:absolute;flip:y;visibility:visible;mso-wrap-style:square" from="5301,3244" to="5301,3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" strokeweight=".5pt"/>
                <v:line id="Line 61" o:spid="_x0000_s1034" style="position:absolute;flip:y;visibility:visible;mso-wrap-style:square" from="5661,3244" to="5661,3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" strokeweight=".5pt"/>
                <v:line id="Line 62" o:spid="_x0000_s1035" style="position:absolute;flip:y;visibility:visible;mso-wrap-style:square" from="6021,3244" to="6021,3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" strokeweight=".5pt"/>
                <v:line id="Line 63" o:spid="_x0000_s1036" style="position:absolute;flip:y;visibility:visible;mso-wrap-style:square" from="6381,3244" to="6381,3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" strokeweight=".5pt"/>
              </v:group>
            </w:pict>
          </mc:Fallback>
        </mc:AlternateContent>
      </w:r>
      <w:r w:rsidR="0024088F" w:rsidRPr="00BA38E5">
        <w:rPr>
          <w:lang w:val="ru-RU"/>
        </w:rPr>
        <w:t xml:space="preserve"> Субъект</w:t>
      </w:r>
      <w:r w:rsidR="0024088F" w:rsidRPr="00BA38E5">
        <w:rPr>
          <w:b/>
          <w:lang w:val="ru-RU"/>
        </w:rPr>
        <w:t xml:space="preserve"> __</w:t>
      </w:r>
      <w:r w:rsidR="0024088F" w:rsidRPr="00BA38E5">
        <w:rPr>
          <w:lang w:val="ru-RU"/>
        </w:rPr>
        <w:t>общество с ограниченной ответственностью „</w:t>
      </w:r>
      <w:proofErr w:type="spellStart"/>
      <w:r w:rsidR="0024088F" w:rsidRPr="00BA38E5">
        <w:rPr>
          <w:lang w:val="ru-RU"/>
        </w:rPr>
        <w:t>Alfa</w:t>
      </w:r>
      <w:proofErr w:type="spellEnd"/>
      <w:r w:rsidR="0024088F" w:rsidRPr="00BA38E5">
        <w:rPr>
          <w:lang w:val="ru-RU"/>
        </w:rPr>
        <w:t xml:space="preserve">”______ </w:t>
      </w:r>
    </w:p>
    <w:p w14:paraId="3DACFB96" w14:textId="77777777" w:rsidR="0024088F" w:rsidRPr="00BA38E5" w:rsidRDefault="0024088F" w:rsidP="00B011CF">
      <w:pPr>
        <w:spacing w:line="240" w:lineRule="auto"/>
        <w:ind w:left="0" w:hanging="2"/>
        <w:jc w:val="center"/>
        <w:rPr>
          <w:b/>
          <w:spacing w:val="20"/>
          <w:lang w:val="ru-RU"/>
        </w:rPr>
      </w:pPr>
      <w:r w:rsidRPr="00BA38E5">
        <w:rPr>
          <w:lang w:val="ru-RU"/>
        </w:rPr>
        <w:t>полное наименование</w:t>
      </w:r>
      <w:r w:rsidRPr="00BA38E5">
        <w:rPr>
          <w:spacing w:val="40"/>
          <w:lang w:val="ru-RU"/>
        </w:rPr>
        <w:tab/>
      </w:r>
      <w:r w:rsidRPr="00BA38E5">
        <w:rPr>
          <w:spacing w:val="40"/>
          <w:lang w:val="ru-RU"/>
        </w:rPr>
        <w:tab/>
      </w:r>
      <w:r w:rsidRPr="00BA38E5">
        <w:rPr>
          <w:spacing w:val="40"/>
          <w:lang w:val="ru-RU"/>
        </w:rPr>
        <w:tab/>
      </w:r>
      <w:r w:rsidRPr="00BA38E5">
        <w:rPr>
          <w:spacing w:val="20"/>
          <w:lang w:val="ru-RU"/>
        </w:rPr>
        <w:tab/>
        <w:t xml:space="preserve">             </w:t>
      </w:r>
      <w:r w:rsidRPr="00BA38E5">
        <w:rPr>
          <w:sz w:val="20"/>
          <w:szCs w:val="20"/>
          <w:lang w:val="ru-RU"/>
        </w:rPr>
        <w:t>Код</w:t>
      </w:r>
      <w:r w:rsidRPr="00BA38E5">
        <w:rPr>
          <w:lang w:val="ru-RU"/>
        </w:rPr>
        <w:t xml:space="preserve"> CUIIO</w:t>
      </w:r>
    </w:p>
    <w:p w14:paraId="303C716D" w14:textId="7DE66322" w:rsidR="0024088F" w:rsidRPr="00BA38E5" w:rsidRDefault="00596854" w:rsidP="00B75F0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280"/>
        </w:tabs>
        <w:spacing w:line="240" w:lineRule="auto"/>
        <w:ind w:left="0" w:hanging="2"/>
        <w:rPr>
          <w:lang w:val="ru-RU"/>
        </w:rPr>
      </w:pPr>
      <w:r w:rsidRPr="00BA38E5">
        <w:rPr>
          <w:noProof/>
          <w:lang w:val="ru-RU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284DFAC9" wp14:editId="5F73F0B6">
                <wp:simplePos x="0" y="0"/>
                <wp:positionH relativeFrom="column">
                  <wp:posOffset>4000500</wp:posOffset>
                </wp:positionH>
                <wp:positionV relativeFrom="paragraph">
                  <wp:posOffset>635</wp:posOffset>
                </wp:positionV>
                <wp:extent cx="2195830" cy="114935"/>
                <wp:effectExtent l="0" t="0" r="13970" b="0"/>
                <wp:wrapNone/>
                <wp:docPr id="37" name="Grupar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95830" cy="114935"/>
                          <a:chOff x="5004" y="12234"/>
                          <a:chExt cx="5584" cy="232"/>
                        </a:xfrm>
                      </wpg:grpSpPr>
                      <wpg:grpSp>
                        <wpg:cNvPr id="38" name="Group 98"/>
                        <wpg:cNvGrpSpPr>
                          <a:grpSpLocks/>
                        </wpg:cNvGrpSpPr>
                        <wpg:grpSpPr bwMode="auto">
                          <a:xfrm>
                            <a:off x="5004" y="12234"/>
                            <a:ext cx="5584" cy="232"/>
                            <a:chOff x="5004" y="12234"/>
                            <a:chExt cx="5584" cy="232"/>
                          </a:xfrm>
                        </wpg:grpSpPr>
                        <wps:wsp>
                          <wps:cNvPr id="39" name="Line 1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32" y="12234"/>
                              <a:ext cx="0" cy="23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1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300" y="12234"/>
                              <a:ext cx="0" cy="23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1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436" y="12234"/>
                              <a:ext cx="0" cy="23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1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868" y="12234"/>
                              <a:ext cx="0" cy="23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1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004" y="12234"/>
                              <a:ext cx="0" cy="23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1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606" y="12234"/>
                              <a:ext cx="0" cy="23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1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043" y="12234"/>
                              <a:ext cx="0" cy="23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15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60" y="12234"/>
                              <a:ext cx="0" cy="23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04" y="12466"/>
                              <a:ext cx="5584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14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146" y="12234"/>
                              <a:ext cx="0" cy="23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9" name="Group 100"/>
                        <wpg:cNvGrpSpPr>
                          <a:grpSpLocks/>
                        </wpg:cNvGrpSpPr>
                        <wpg:grpSpPr bwMode="auto">
                          <a:xfrm>
                            <a:off x="8892" y="12234"/>
                            <a:ext cx="1696" cy="232"/>
                            <a:chOff x="8892" y="12234"/>
                            <a:chExt cx="1696" cy="232"/>
                          </a:xfrm>
                        </wpg:grpSpPr>
                        <wps:wsp>
                          <wps:cNvPr id="50" name="Line 15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892" y="12234"/>
                              <a:ext cx="0" cy="23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1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588" y="12234"/>
                              <a:ext cx="0" cy="23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15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306" y="12234"/>
                              <a:ext cx="0" cy="23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15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756" y="12234"/>
                              <a:ext cx="0" cy="23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1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188" y="12234"/>
                              <a:ext cx="0" cy="232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A56EDF" id="Grupare 37" o:spid="_x0000_s1026" style="position:absolute;margin-left:315pt;margin-top:.05pt;width:172.9pt;height:9.05pt;z-index:251655168" coordorigin="5004,12234" coordsize="5584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">
                <v:group id="Group 98" o:spid="_x0000_s1027" style="position:absolute;left:5004;top:12234;width:5584;height:232" coordorigin="5004,12234" coordsize="5584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line id="Line 155" o:spid="_x0000_s1028" style="position:absolute;flip:y;visibility:visible;mso-wrap-style:square" from="6732,12234" to="6732,12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" strokeweight=".25pt"/>
                  <v:line id="Line 155" o:spid="_x0000_s1029" style="position:absolute;flip:y;visibility:visible;mso-wrap-style:square" from="6300,12234" to="6300,12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" strokeweight=".25pt"/>
                  <v:line id="Line 155" o:spid="_x0000_s1030" style="position:absolute;flip:y;visibility:visible;mso-wrap-style:square" from="5436,12234" to="5436,12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" strokeweight=".25pt"/>
                  <v:line id="Line 155" o:spid="_x0000_s1031" style="position:absolute;flip:y;visibility:visible;mso-wrap-style:square" from="5868,12234" to="5868,12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" strokeweight=".25pt"/>
                  <v:line id="Line 155" o:spid="_x0000_s1032" style="position:absolute;flip:y;visibility:visible;mso-wrap-style:square" from="5004,12234" to="5004,12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" strokeweight=".25pt"/>
                  <v:line id="Line 149" o:spid="_x0000_s1033" style="position:absolute;flip:y;visibility:visible;mso-wrap-style:square" from="7606,12234" to="7606,12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" strokeweight=".25pt"/>
                  <v:line id="Line 150" o:spid="_x0000_s1034" style="position:absolute;flip:y;visibility:visible;mso-wrap-style:square" from="8043,12234" to="8043,12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" strokeweight=".25pt"/>
                  <v:line id="Line 151" o:spid="_x0000_s1035" style="position:absolute;flip:y;visibility:visible;mso-wrap-style:square" from="8460,12234" to="8460,12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" strokeweight=".25pt"/>
                  <v:line id="Line 146" o:spid="_x0000_s1036" style="position:absolute;visibility:visible;mso-wrap-style:square" from="5004,12466" to="10588,12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" strokeweight=".25pt"/>
                  <v:line id="Line 148" o:spid="_x0000_s1037" style="position:absolute;flip:y;visibility:visible;mso-wrap-style:square" from="7146,12234" to="7146,12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" strokeweight=".25pt"/>
                </v:group>
                <v:group id="Group 100" o:spid="_x0000_s1038" style="position:absolute;left:8892;top:12234;width:1696;height:232" coordorigin="8892,12234" coordsize="1696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line id="Line 152" o:spid="_x0000_s1039" style="position:absolute;flip:y;visibility:visible;mso-wrap-style:square" from="8892,12234" to="8892,12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" strokeweight=".25pt"/>
                  <v:line id="Line 155" o:spid="_x0000_s1040" style="position:absolute;flip:y;visibility:visible;mso-wrap-style:square" from="10588,12234" to="10588,12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" strokeweight=".25pt"/>
                  <v:line id="Line 153" o:spid="_x0000_s1041" style="position:absolute;flip:y;visibility:visible;mso-wrap-style:square" from="9306,12234" to="9306,12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" strokeweight=".25pt"/>
                  <v:line id="Line 154" o:spid="_x0000_s1042" style="position:absolute;flip:y;visibility:visible;mso-wrap-style:square" from="9756,12234" to="9756,12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" strokeweight=".25pt"/>
                  <v:line id="Line 155" o:spid="_x0000_s1043" style="position:absolute;flip:y;visibility:visible;mso-wrap-style:square" from="10188,12234" to="10188,12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" strokeweight=".25pt"/>
                </v:group>
              </v:group>
            </w:pict>
          </mc:Fallback>
        </mc:AlternateContent>
      </w:r>
      <w:r w:rsidR="0024088F" w:rsidRPr="00BA38E5">
        <w:rPr>
          <w:lang w:val="ru-RU"/>
        </w:rPr>
        <w:t>__________________________________________________</w:t>
      </w:r>
    </w:p>
    <w:p w14:paraId="19D82476" w14:textId="69B95101" w:rsidR="0024088F" w:rsidRPr="00BA38E5" w:rsidRDefault="00596854" w:rsidP="00B011CF">
      <w:pPr>
        <w:spacing w:line="240" w:lineRule="auto"/>
        <w:ind w:left="0" w:hanging="2"/>
        <w:jc w:val="center"/>
        <w:rPr>
          <w:lang w:val="ru-RU"/>
        </w:rPr>
      </w:pPr>
      <w:r w:rsidRPr="00BA38E5">
        <w:rPr>
          <w:noProof/>
          <w:lang w:val="ru-RU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29AA64B" wp14:editId="1DFC0E32">
                <wp:simplePos x="0" y="0"/>
                <wp:positionH relativeFrom="column">
                  <wp:posOffset>5486400</wp:posOffset>
                </wp:positionH>
                <wp:positionV relativeFrom="paragraph">
                  <wp:posOffset>168275</wp:posOffset>
                </wp:positionV>
                <wp:extent cx="723900" cy="114935"/>
                <wp:effectExtent l="0" t="0" r="0" b="0"/>
                <wp:wrapNone/>
                <wp:docPr id="30" name="Grupar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0" cy="114935"/>
                          <a:chOff x="9119" y="5679"/>
                          <a:chExt cx="1138" cy="293"/>
                        </a:xfrm>
                      </wpg:grpSpPr>
                      <wps:wsp>
                        <wps:cNvPr id="31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9119" y="5972"/>
                            <a:ext cx="1138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45"/>
                        <wps:cNvCnPr>
                          <a:cxnSpLocks noChangeShapeType="1"/>
                        </wps:cNvCnPr>
                        <wps:spPr bwMode="auto">
                          <a:xfrm flipV="1">
                            <a:off x="9119" y="5679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46"/>
                        <wps:cNvCnPr>
                          <a:cxnSpLocks noChangeShapeType="1"/>
                        </wps:cNvCnPr>
                        <wps:spPr bwMode="auto">
                          <a:xfrm flipV="1">
                            <a:off x="9404" y="5679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47"/>
                        <wps:cNvCnPr>
                          <a:cxnSpLocks noChangeShapeType="1"/>
                        </wps:cNvCnPr>
                        <wps:spPr bwMode="auto">
                          <a:xfrm flipV="1">
                            <a:off x="9688" y="5679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48"/>
                        <wps:cNvCnPr>
                          <a:cxnSpLocks noChangeShapeType="1"/>
                        </wps:cNvCnPr>
                        <wps:spPr bwMode="auto">
                          <a:xfrm flipV="1">
                            <a:off x="9973" y="5679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10257" y="5679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DCB372" id="Grupare 30" o:spid="_x0000_s1026" style="position:absolute;margin-left:6in;margin-top:13.25pt;width:57pt;height:9.05pt;z-index:251656192" coordorigin="9119,5679" coordsize="1138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">
                <v:line id="Line 144" o:spid="_x0000_s1027" style="position:absolute;visibility:visible;mso-wrap-style:square" from="9119,5972" to="10257,5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" strokeweight=".25pt"/>
                <v:line id="Line 145" o:spid="_x0000_s1028" style="position:absolute;flip:y;visibility:visible;mso-wrap-style:square" from="9119,5679" to="9119,5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" strokeweight=".25pt"/>
                <v:line id="Line 146" o:spid="_x0000_s1029" style="position:absolute;flip:y;visibility:visible;mso-wrap-style:square" from="9404,5679" to="9404,5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" strokeweight=".25pt"/>
                <v:line id="Line 147" o:spid="_x0000_s1030" style="position:absolute;flip:y;visibility:visible;mso-wrap-style:square" from="9688,5679" to="9688,5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" strokeweight=".25pt"/>
                <v:line id="Line 148" o:spid="_x0000_s1031" style="position:absolute;flip:y;visibility:visible;mso-wrap-style:square" from="9973,5679" to="9973,5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" strokeweight=".25pt"/>
                <v:line id="Line 149" o:spid="_x0000_s1032" style="position:absolute;flip:y;visibility:visible;mso-wrap-style:square" from="10257,5679" to="10257,59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" strokeweight=".25pt"/>
              </v:group>
            </w:pict>
          </mc:Fallback>
        </mc:AlternateContent>
      </w:r>
      <w:r w:rsidR="0024088F" w:rsidRPr="00BA38E5">
        <w:rPr>
          <w:lang w:val="ru-RU"/>
        </w:rPr>
        <w:t xml:space="preserve">                                                                                               </w:t>
      </w:r>
      <w:r w:rsidR="0024088F" w:rsidRPr="00BA38E5">
        <w:rPr>
          <w:sz w:val="20"/>
          <w:szCs w:val="20"/>
          <w:lang w:val="ru-RU"/>
        </w:rPr>
        <w:t>Код</w:t>
      </w:r>
      <w:r w:rsidR="0024088F" w:rsidRPr="00BA38E5">
        <w:rPr>
          <w:lang w:val="ru-RU"/>
        </w:rPr>
        <w:t xml:space="preserve"> IDNO</w:t>
      </w:r>
    </w:p>
    <w:p w14:paraId="13FB8FBF" w14:textId="5C1DDB74" w:rsidR="0024088F" w:rsidRPr="00BA38E5" w:rsidRDefault="0024088F" w:rsidP="00B011CF">
      <w:pPr>
        <w:spacing w:line="240" w:lineRule="auto"/>
        <w:ind w:left="0" w:hanging="2"/>
        <w:rPr>
          <w:lang w:val="ru-RU"/>
        </w:rPr>
      </w:pPr>
      <w:r w:rsidRPr="00BA38E5">
        <w:rPr>
          <w:lang w:val="ru-RU"/>
        </w:rPr>
        <w:t xml:space="preserve"> Местонахождение: MD  </w:t>
      </w:r>
      <w:r w:rsidR="00596854" w:rsidRPr="00BA38E5">
        <w:rPr>
          <w:noProof/>
          <w:lang w:val="ru-RU"/>
        </w:rPr>
        <w:drawing>
          <wp:inline distT="0" distB="0" distL="0" distR="0" wp14:anchorId="11EA6AB5" wp14:editId="7F0E213B">
            <wp:extent cx="571500" cy="171450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2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38E5">
        <w:rPr>
          <w:lang w:val="ru-RU"/>
        </w:rPr>
        <w:t>____</w:t>
      </w:r>
      <w:proofErr w:type="spellStart"/>
      <w:r w:rsidRPr="00BA38E5">
        <w:rPr>
          <w:lang w:val="ru-RU"/>
        </w:rPr>
        <w:t>Dondușeni</w:t>
      </w:r>
      <w:proofErr w:type="spellEnd"/>
      <w:r w:rsidRPr="00BA38E5">
        <w:rPr>
          <w:lang w:val="ru-RU"/>
        </w:rPr>
        <w:t>__________________________</w:t>
      </w:r>
    </w:p>
    <w:p w14:paraId="34C653CD" w14:textId="77777777" w:rsidR="0024088F" w:rsidRPr="00BA38E5" w:rsidRDefault="0024088F" w:rsidP="0006279C">
      <w:pPr>
        <w:spacing w:line="240" w:lineRule="auto"/>
        <w:ind w:left="0" w:right="-143" w:hanging="2"/>
        <w:rPr>
          <w:lang w:val="ru-RU"/>
        </w:rPr>
      </w:pPr>
      <w:r w:rsidRPr="00BA38E5">
        <w:rPr>
          <w:lang w:val="ru-RU"/>
        </w:rPr>
        <w:t xml:space="preserve">                                   </w:t>
      </w:r>
      <w:r w:rsidRPr="00BA38E5">
        <w:rPr>
          <w:sz w:val="20"/>
          <w:szCs w:val="20"/>
          <w:lang w:val="ru-RU"/>
        </w:rPr>
        <w:t>почтовый код</w:t>
      </w:r>
      <w:r w:rsidRPr="00BA38E5">
        <w:rPr>
          <w:lang w:val="ru-RU"/>
        </w:rPr>
        <w:tab/>
        <w:t xml:space="preserve">   </w:t>
      </w:r>
      <w:r w:rsidRPr="00BA38E5">
        <w:rPr>
          <w:sz w:val="20"/>
          <w:szCs w:val="20"/>
          <w:lang w:val="ru-RU"/>
        </w:rPr>
        <w:t>район (город, АТО</w:t>
      </w:r>
      <w:r w:rsidRPr="00BA38E5">
        <w:rPr>
          <w:lang w:val="ru-RU"/>
        </w:rPr>
        <w:t>); населенный пункт</w:t>
      </w:r>
      <w:r w:rsidRPr="00BA38E5">
        <w:rPr>
          <w:lang w:val="ru-RU"/>
        </w:rPr>
        <w:tab/>
        <w:t xml:space="preserve">           </w:t>
      </w:r>
      <w:r w:rsidRPr="00BA38E5">
        <w:rPr>
          <w:sz w:val="20"/>
          <w:szCs w:val="20"/>
          <w:lang w:val="ru-RU"/>
        </w:rPr>
        <w:t>Код</w:t>
      </w:r>
      <w:r w:rsidRPr="00BA38E5">
        <w:rPr>
          <w:lang w:val="ru-RU"/>
        </w:rPr>
        <w:t xml:space="preserve"> CUATM</w:t>
      </w:r>
    </w:p>
    <w:p w14:paraId="3789A8E7" w14:textId="77777777" w:rsidR="0024088F" w:rsidRPr="00BA38E5" w:rsidRDefault="0024088F" w:rsidP="00B011CF">
      <w:pPr>
        <w:spacing w:line="240" w:lineRule="auto"/>
        <w:ind w:left="0" w:hanging="2"/>
        <w:rPr>
          <w:lang w:val="ru-RU"/>
        </w:rPr>
      </w:pPr>
      <w:r w:rsidRPr="00BA38E5">
        <w:rPr>
          <w:lang w:val="ru-RU"/>
        </w:rPr>
        <w:t>__________________________________________________________________</w:t>
      </w:r>
    </w:p>
    <w:p w14:paraId="3721800F" w14:textId="77777777" w:rsidR="0024088F" w:rsidRPr="00BA38E5" w:rsidRDefault="0024088F" w:rsidP="00BE1F1B">
      <w:pPr>
        <w:ind w:left="0" w:right="1366" w:hanging="2"/>
        <w:jc w:val="center"/>
        <w:rPr>
          <w:lang w:val="ru-RU"/>
        </w:rPr>
      </w:pPr>
      <w:r w:rsidRPr="00BA38E5">
        <w:rPr>
          <w:lang w:val="ru-RU"/>
        </w:rPr>
        <w:t>улица, №., д.</w:t>
      </w:r>
    </w:p>
    <w:p w14:paraId="1B3A86A2" w14:textId="7A75A568" w:rsidR="0024088F" w:rsidRPr="00BA38E5" w:rsidRDefault="00596854" w:rsidP="00B011CF">
      <w:pPr>
        <w:tabs>
          <w:tab w:val="left" w:leader="underscore" w:pos="5670"/>
        </w:tabs>
        <w:spacing w:line="240" w:lineRule="auto"/>
        <w:ind w:left="0" w:hanging="2"/>
        <w:rPr>
          <w:lang w:val="ru-RU"/>
        </w:rPr>
      </w:pPr>
      <w:r w:rsidRPr="00BA38E5">
        <w:rPr>
          <w:noProof/>
          <w:lang w:val="ru-RU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690C64F6" wp14:editId="341A9291">
                <wp:simplePos x="0" y="0"/>
                <wp:positionH relativeFrom="column">
                  <wp:posOffset>5208905</wp:posOffset>
                </wp:positionH>
                <wp:positionV relativeFrom="paragraph">
                  <wp:posOffset>74295</wp:posOffset>
                </wp:positionV>
                <wp:extent cx="925195" cy="107950"/>
                <wp:effectExtent l="0" t="0" r="8255" b="6350"/>
                <wp:wrapNone/>
                <wp:docPr id="22" name="Grupar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5195" cy="107950"/>
                          <a:chOff x="7425" y="7953"/>
                          <a:chExt cx="1456" cy="293"/>
                        </a:xfrm>
                      </wpg:grpSpPr>
                      <wps:wsp>
                        <wps:cNvPr id="23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7425" y="8246"/>
                            <a:ext cx="1456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7425" y="7953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7716" y="7953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59"/>
                        <wps:cNvCnPr>
                          <a:cxnSpLocks noChangeShapeType="1"/>
                        </wps:cNvCnPr>
                        <wps:spPr bwMode="auto">
                          <a:xfrm flipV="1">
                            <a:off x="8008" y="7953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160"/>
                        <wps:cNvCnPr>
                          <a:cxnSpLocks noChangeShapeType="1"/>
                        </wps:cNvCnPr>
                        <wps:spPr bwMode="auto">
                          <a:xfrm flipV="1">
                            <a:off x="8299" y="7953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61"/>
                        <wps:cNvCnPr>
                          <a:cxnSpLocks noChangeShapeType="1"/>
                        </wps:cNvCnPr>
                        <wps:spPr bwMode="auto">
                          <a:xfrm flipV="1">
                            <a:off x="8590" y="7953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62"/>
                        <wps:cNvCnPr>
                          <a:cxnSpLocks noChangeShapeType="1"/>
                        </wps:cNvCnPr>
                        <wps:spPr bwMode="auto">
                          <a:xfrm flipV="1">
                            <a:off x="8881" y="7953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B92EE3" id="Grupare 22" o:spid="_x0000_s1026" style="position:absolute;margin-left:410.15pt;margin-top:5.85pt;width:72.85pt;height:8.5pt;z-index:251657216" coordorigin="7425,7953" coordsize="1456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">
                <v:line id="Line 156" o:spid="_x0000_s1027" style="position:absolute;visibility:visible;mso-wrap-style:square" from="7425,8246" to="8881,8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" strokeweight=".25pt"/>
                <v:line id="Line 157" o:spid="_x0000_s1028" style="position:absolute;flip:y;visibility:visible;mso-wrap-style:square" from="7425,7953" to="7425,8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" strokeweight=".25pt"/>
                <v:line id="Line 158" o:spid="_x0000_s1029" style="position:absolute;flip:y;visibility:visible;mso-wrap-style:square" from="7716,7953" to="7716,8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" strokeweight=".25pt"/>
                <v:line id="Line 159" o:spid="_x0000_s1030" style="position:absolute;flip:y;visibility:visible;mso-wrap-style:square" from="8008,7953" to="8008,8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" strokeweight=".25pt"/>
                <v:line id="Line 160" o:spid="_x0000_s1031" style="position:absolute;flip:y;visibility:visible;mso-wrap-style:square" from="8299,7953" to="8299,8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" strokeweight=".25pt"/>
                <v:line id="Line 161" o:spid="_x0000_s1032" style="position:absolute;flip:y;visibility:visible;mso-wrap-style:square" from="8590,7953" to="8590,8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" strokeweight=".25pt"/>
                <v:line id="Line 162" o:spid="_x0000_s1033" style="position:absolute;flip:y;visibility:visible;mso-wrap-style:square" from="8881,7953" to="8881,8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" strokeweight=".25pt"/>
              </v:group>
            </w:pict>
          </mc:Fallback>
        </mc:AlternateContent>
      </w:r>
      <w:r w:rsidR="0024088F" w:rsidRPr="00BA38E5">
        <w:rPr>
          <w:lang w:val="ru-RU"/>
        </w:rPr>
        <w:t xml:space="preserve"> Основной вид деятельности  _____</w:t>
      </w:r>
      <w:r w:rsidR="0024088F" w:rsidRPr="00BA38E5">
        <w:rPr>
          <w:u w:val="single"/>
          <w:lang w:val="ru-RU"/>
        </w:rPr>
        <w:t xml:space="preserve"> производство </w:t>
      </w:r>
      <w:r w:rsidR="0024088F" w:rsidRPr="00BA38E5">
        <w:rPr>
          <w:lang w:val="ru-RU"/>
        </w:rPr>
        <w:t>______________________</w:t>
      </w:r>
    </w:p>
    <w:p w14:paraId="2F4BBDC2" w14:textId="77777777" w:rsidR="0024088F" w:rsidRPr="00BA38E5" w:rsidRDefault="0024088F" w:rsidP="00B75F0A">
      <w:pPr>
        <w:spacing w:line="240" w:lineRule="auto"/>
        <w:ind w:left="0" w:hanging="2"/>
        <w:jc w:val="center"/>
        <w:rPr>
          <w:lang w:val="ru-RU"/>
        </w:rPr>
      </w:pPr>
      <w:r w:rsidRPr="00BA38E5">
        <w:rPr>
          <w:lang w:val="ru-RU"/>
        </w:rPr>
        <w:t xml:space="preserve">                                                                                                                    Код CAEM, rev.2</w:t>
      </w:r>
    </w:p>
    <w:p w14:paraId="07BB8B34" w14:textId="2CB5C37E" w:rsidR="0024088F" w:rsidRPr="00BA38E5" w:rsidRDefault="00596854" w:rsidP="00B011CF">
      <w:pPr>
        <w:spacing w:line="240" w:lineRule="auto"/>
        <w:ind w:left="0" w:hanging="2"/>
        <w:rPr>
          <w:lang w:val="ru-RU"/>
        </w:rPr>
      </w:pPr>
      <w:r w:rsidRPr="00BA38E5">
        <w:rPr>
          <w:noProof/>
          <w:lang w:val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B8A2EF3" wp14:editId="06B36EFE">
                <wp:simplePos x="0" y="0"/>
                <wp:positionH relativeFrom="column">
                  <wp:posOffset>5125720</wp:posOffset>
                </wp:positionH>
                <wp:positionV relativeFrom="paragraph">
                  <wp:posOffset>15875</wp:posOffset>
                </wp:positionV>
                <wp:extent cx="989965" cy="109855"/>
                <wp:effectExtent l="0" t="0" r="635" b="4445"/>
                <wp:wrapNone/>
                <wp:docPr id="13" name="Grupar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9965" cy="109855"/>
                          <a:chOff x="8248" y="9292"/>
                          <a:chExt cx="1748" cy="293"/>
                        </a:xfrm>
                      </wpg:grpSpPr>
                      <wps:wsp>
                        <wps:cNvPr id="14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8248" y="9585"/>
                            <a:ext cx="1748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68"/>
                        <wps:cNvCnPr>
                          <a:cxnSpLocks noChangeShapeType="1"/>
                        </wps:cNvCnPr>
                        <wps:spPr bwMode="auto">
                          <a:xfrm flipV="1">
                            <a:off x="8248" y="9292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69"/>
                        <wps:cNvCnPr>
                          <a:cxnSpLocks noChangeShapeType="1"/>
                        </wps:cNvCnPr>
                        <wps:spPr bwMode="auto">
                          <a:xfrm flipV="1">
                            <a:off x="8539" y="9292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70"/>
                        <wps:cNvCnPr>
                          <a:cxnSpLocks noChangeShapeType="1"/>
                        </wps:cNvCnPr>
                        <wps:spPr bwMode="auto">
                          <a:xfrm flipV="1">
                            <a:off x="8831" y="9292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71"/>
                        <wps:cNvCnPr>
                          <a:cxnSpLocks noChangeShapeType="1"/>
                        </wps:cNvCnPr>
                        <wps:spPr bwMode="auto">
                          <a:xfrm flipV="1">
                            <a:off x="9122" y="9292"/>
                            <a:ext cx="0" cy="288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72"/>
                        <wps:cNvCnPr>
                          <a:cxnSpLocks noChangeShapeType="1"/>
                        </wps:cNvCnPr>
                        <wps:spPr bwMode="auto">
                          <a:xfrm flipV="1">
                            <a:off x="9413" y="9292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73"/>
                        <wps:cNvCnPr>
                          <a:cxnSpLocks noChangeShapeType="1"/>
                        </wps:cNvCnPr>
                        <wps:spPr bwMode="auto">
                          <a:xfrm flipV="1">
                            <a:off x="9704" y="9292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74"/>
                        <wps:cNvCnPr>
                          <a:cxnSpLocks noChangeShapeType="1"/>
                        </wps:cNvCnPr>
                        <wps:spPr bwMode="auto">
                          <a:xfrm flipV="1">
                            <a:off x="9996" y="9292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4AEBEA" id="Grupare 13" o:spid="_x0000_s1026" style="position:absolute;margin-left:403.6pt;margin-top:1.25pt;width:77.95pt;height:8.65pt;z-index:251658240" coordorigin="8248,9292" coordsize="1748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">
                <v:line id="Line 167" o:spid="_x0000_s1027" style="position:absolute;visibility:visible;mso-wrap-style:square" from="8248,9585" to="9996,9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  <v:line id="Line 168" o:spid="_x0000_s1028" style="position:absolute;flip:y;visibility:visible;mso-wrap-style:square" from="8248,9292" to="8248,9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" strokeweight=".25pt"/>
                <v:line id="Line 169" o:spid="_x0000_s1029" style="position:absolute;flip:y;visibility:visible;mso-wrap-style:square" from="8539,9292" to="8539,9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" strokeweight=".25pt"/>
                <v:line id="Line 170" o:spid="_x0000_s1030" style="position:absolute;flip:y;visibility:visible;mso-wrap-style:square" from="8831,9292" to="8831,9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" strokeweight=".25pt"/>
                <v:line id="Line 171" o:spid="_x0000_s1031" style="position:absolute;flip:y;visibility:visible;mso-wrap-style:square" from="9122,9292" to="9122,9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" strokeweight=".25pt"/>
                <v:line id="Line 172" o:spid="_x0000_s1032" style="position:absolute;flip:y;visibility:visible;mso-wrap-style:square" from="9413,9292" to="9413,9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" strokeweight=".25pt"/>
                <v:line id="Line 173" o:spid="_x0000_s1033" style="position:absolute;flip:y;visibility:visible;mso-wrap-style:square" from="9704,9292" to="9704,9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" strokeweight=".25pt"/>
                <v:line id="Line 174" o:spid="_x0000_s1034" style="position:absolute;flip:y;visibility:visible;mso-wrap-style:square" from="9996,9292" to="9996,95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" strokeweight=".25pt"/>
              </v:group>
            </w:pict>
          </mc:Fallback>
        </mc:AlternateContent>
      </w:r>
      <w:r w:rsidR="0024088F" w:rsidRPr="00BA38E5">
        <w:rPr>
          <w:lang w:val="ru-RU"/>
        </w:rPr>
        <w:t>______________________________________________________________</w:t>
      </w:r>
    </w:p>
    <w:p w14:paraId="40D8078F" w14:textId="77777777" w:rsidR="0024088F" w:rsidRPr="00BA38E5" w:rsidRDefault="0024088F" w:rsidP="00B75F0A">
      <w:pPr>
        <w:spacing w:line="240" w:lineRule="auto"/>
        <w:ind w:left="0" w:hanging="2"/>
        <w:jc w:val="center"/>
        <w:rPr>
          <w:lang w:val="ru-RU"/>
        </w:rPr>
      </w:pPr>
      <w:r w:rsidRPr="00BA38E5"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</w:t>
      </w:r>
      <w:r w:rsidRPr="00BA38E5">
        <w:rPr>
          <w:lang w:val="ru-RU"/>
        </w:rPr>
        <w:t>Код CAEM, выпуск 2005</w:t>
      </w:r>
    </w:p>
    <w:p w14:paraId="3AA6BF3C" w14:textId="5E6A229D" w:rsidR="0024088F" w:rsidRPr="00BA38E5" w:rsidRDefault="00596854" w:rsidP="00B011CF">
      <w:pPr>
        <w:tabs>
          <w:tab w:val="left" w:leader="underscore" w:pos="5670"/>
        </w:tabs>
        <w:spacing w:line="240" w:lineRule="auto"/>
        <w:ind w:left="0" w:hanging="2"/>
        <w:rPr>
          <w:lang w:val="ru-RU"/>
        </w:rPr>
      </w:pPr>
      <w:r w:rsidRPr="00BA38E5">
        <w:rPr>
          <w:noProof/>
          <w:lang w:val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37E43D" wp14:editId="7C30278C">
                <wp:simplePos x="0" y="0"/>
                <wp:positionH relativeFrom="column">
                  <wp:posOffset>5681345</wp:posOffset>
                </wp:positionH>
                <wp:positionV relativeFrom="paragraph">
                  <wp:posOffset>59055</wp:posOffset>
                </wp:positionV>
                <wp:extent cx="431800" cy="114935"/>
                <wp:effectExtent l="0" t="0" r="6350" b="18415"/>
                <wp:wrapTight wrapText="bothSides">
                  <wp:wrapPolygon edited="0">
                    <wp:start x="0" y="0"/>
                    <wp:lineTo x="0" y="25061"/>
                    <wp:lineTo x="21918" y="25061"/>
                    <wp:lineTo x="21918" y="0"/>
                    <wp:lineTo x="0" y="0"/>
                  </wp:wrapPolygon>
                </wp:wrapTight>
                <wp:docPr id="8" name="Grupar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114935"/>
                          <a:chOff x="5363" y="5396"/>
                          <a:chExt cx="515" cy="233"/>
                        </a:xfrm>
                      </wpg:grpSpPr>
                      <wps:wsp>
                        <wps:cNvPr id="9" name="Freeform 174"/>
                        <wps:cNvSpPr>
                          <a:spLocks/>
                        </wps:cNvSpPr>
                        <wps:spPr bwMode="auto">
                          <a:xfrm>
                            <a:off x="5363" y="5618"/>
                            <a:ext cx="515" cy="11"/>
                          </a:xfrm>
                          <a:custGeom>
                            <a:avLst/>
                            <a:gdLst>
                              <a:gd name="T0" fmla="*/ 0 w 515"/>
                              <a:gd name="T1" fmla="*/ 0 h 11"/>
                              <a:gd name="T2" fmla="*/ 515 w 515"/>
                              <a:gd name="T3" fmla="*/ 11 h 11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15" h="11">
                                <a:moveTo>
                                  <a:pt x="0" y="0"/>
                                </a:moveTo>
                                <a:lnTo>
                                  <a:pt x="515" y="11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75"/>
                        <wps:cNvCnPr>
                          <a:cxnSpLocks noChangeShapeType="1"/>
                        </wps:cNvCnPr>
                        <wps:spPr bwMode="auto">
                          <a:xfrm flipV="1">
                            <a:off x="5366" y="5396"/>
                            <a:ext cx="0" cy="23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76"/>
                        <wps:cNvCnPr>
                          <a:cxnSpLocks noChangeShapeType="1"/>
                        </wps:cNvCnPr>
                        <wps:spPr bwMode="auto">
                          <a:xfrm flipV="1">
                            <a:off x="5614" y="5396"/>
                            <a:ext cx="0" cy="23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77"/>
                        <wps:cNvCnPr>
                          <a:cxnSpLocks noChangeShapeType="1"/>
                        </wps:cNvCnPr>
                        <wps:spPr bwMode="auto">
                          <a:xfrm flipV="1">
                            <a:off x="5861" y="5396"/>
                            <a:ext cx="0" cy="23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41D04A" id="Grupare 8" o:spid="_x0000_s1026" style="position:absolute;margin-left:447.35pt;margin-top:4.65pt;width:34pt;height:9.05pt;z-index:251659264" coordorigin="5363,5396" coordsize="515,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">
                <v:shape id="Freeform 174" o:spid="_x0000_s1027" style="position:absolute;left:5363;top:5618;width:515;height:11;visibility:visible;mso-wrap-style:square;v-text-anchor:top" coordsize="515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" path="m,l515,11e" filled="f" strokeweight=".25pt">
                  <v:path arrowok="t" o:connecttype="custom" o:connectlocs="0,0;515,11" o:connectangles="0,0"/>
                </v:shape>
                <v:line id="Line 175" o:spid="_x0000_s1028" style="position:absolute;flip:y;visibility:visible;mso-wrap-style:square" from="5366,5396" to="5366,5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" strokeweight=".25pt"/>
                <v:line id="Line 176" o:spid="_x0000_s1029" style="position:absolute;flip:y;visibility:visible;mso-wrap-style:square" from="5614,5396" to="5614,5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" strokeweight=".25pt"/>
                <v:line id="Line 177" o:spid="_x0000_s1030" style="position:absolute;flip:y;visibility:visible;mso-wrap-style:square" from="5861,5396" to="5861,56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" strokeweight=".25pt"/>
                <w10:wrap type="tight"/>
              </v:group>
            </w:pict>
          </mc:Fallback>
        </mc:AlternateContent>
      </w:r>
      <w:r w:rsidR="0024088F" w:rsidRPr="00BA38E5">
        <w:rPr>
          <w:noProof/>
          <w:lang w:val="ru-RU"/>
        </w:rPr>
        <w:t xml:space="preserve"> Форма собственности</w:t>
      </w:r>
      <w:r w:rsidR="0024088F" w:rsidRPr="00BA38E5">
        <w:rPr>
          <w:lang w:val="ru-RU"/>
        </w:rPr>
        <w:t xml:space="preserve"> _____</w:t>
      </w:r>
      <w:r w:rsidR="0024088F" w:rsidRPr="00BA38E5">
        <w:rPr>
          <w:u w:val="single"/>
          <w:lang w:val="ru-RU"/>
        </w:rPr>
        <w:t xml:space="preserve"> частная</w:t>
      </w:r>
      <w:r w:rsidR="0024088F" w:rsidRPr="00BA38E5">
        <w:rPr>
          <w:lang w:val="ru-RU"/>
        </w:rPr>
        <w:t xml:space="preserve"> ______________________________________</w:t>
      </w:r>
    </w:p>
    <w:p w14:paraId="2A0322CF" w14:textId="77777777" w:rsidR="0024088F" w:rsidRPr="00BA38E5" w:rsidRDefault="0024088F" w:rsidP="003562B6">
      <w:pPr>
        <w:spacing w:line="240" w:lineRule="auto"/>
        <w:ind w:left="0" w:hanging="2"/>
        <w:jc w:val="center"/>
        <w:rPr>
          <w:lang w:val="ru-RU"/>
        </w:rPr>
      </w:pPr>
      <w:r w:rsidRPr="00BA38E5">
        <w:rPr>
          <w:lang w:val="ru-RU"/>
        </w:rPr>
        <w:t xml:space="preserve">                                                                                                                                   Код CFP</w:t>
      </w:r>
    </w:p>
    <w:p w14:paraId="555B3A03" w14:textId="423EC758" w:rsidR="0024088F" w:rsidRPr="00BA38E5" w:rsidRDefault="00596854" w:rsidP="00B011CF">
      <w:pPr>
        <w:tabs>
          <w:tab w:val="left" w:leader="underscore" w:pos="5670"/>
        </w:tabs>
        <w:spacing w:line="240" w:lineRule="auto"/>
        <w:ind w:left="0" w:hanging="2"/>
        <w:rPr>
          <w:lang w:val="ru-RU"/>
        </w:rPr>
      </w:pPr>
      <w:r w:rsidRPr="00BA38E5">
        <w:rPr>
          <w:noProof/>
          <w:lang w:val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E3BC855" wp14:editId="64E1B738">
                <wp:simplePos x="0" y="0"/>
                <wp:positionH relativeFrom="column">
                  <wp:posOffset>5591175</wp:posOffset>
                </wp:positionH>
                <wp:positionV relativeFrom="paragraph">
                  <wp:posOffset>48260</wp:posOffset>
                </wp:positionV>
                <wp:extent cx="547370" cy="114935"/>
                <wp:effectExtent l="0" t="0" r="5080" b="0"/>
                <wp:wrapNone/>
                <wp:docPr id="2" name="Grupar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370" cy="114935"/>
                          <a:chOff x="9677" y="9967"/>
                          <a:chExt cx="859" cy="293"/>
                        </a:xfrm>
                      </wpg:grpSpPr>
                      <wps:wsp>
                        <wps:cNvPr id="3" name="Line 185"/>
                        <wps:cNvCnPr>
                          <a:cxnSpLocks noChangeShapeType="1"/>
                        </wps:cNvCnPr>
                        <wps:spPr bwMode="auto">
                          <a:xfrm>
                            <a:off x="9677" y="10260"/>
                            <a:ext cx="859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86"/>
                        <wps:cNvCnPr>
                          <a:cxnSpLocks noChangeShapeType="1"/>
                        </wps:cNvCnPr>
                        <wps:spPr bwMode="auto">
                          <a:xfrm flipV="1">
                            <a:off x="9677" y="9967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87"/>
                        <wps:cNvCnPr>
                          <a:cxnSpLocks noChangeShapeType="1"/>
                        </wps:cNvCnPr>
                        <wps:spPr bwMode="auto">
                          <a:xfrm flipV="1">
                            <a:off x="9962" y="9967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88"/>
                        <wps:cNvCnPr>
                          <a:cxnSpLocks noChangeShapeType="1"/>
                        </wps:cNvCnPr>
                        <wps:spPr bwMode="auto">
                          <a:xfrm flipV="1">
                            <a:off x="10246" y="9967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89"/>
                        <wps:cNvCnPr>
                          <a:cxnSpLocks noChangeShapeType="1"/>
                        </wps:cNvCnPr>
                        <wps:spPr bwMode="auto">
                          <a:xfrm flipV="1">
                            <a:off x="10531" y="9967"/>
                            <a:ext cx="0" cy="293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7AB468" id="Grupare 2" o:spid="_x0000_s1026" style="position:absolute;margin-left:440.25pt;margin-top:3.8pt;width:43.1pt;height:9.05pt;z-index:251660288" coordorigin="9677,9967" coordsize="859,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">
                <v:line id="Line 185" o:spid="_x0000_s1027" style="position:absolute;visibility:visible;mso-wrap-style:square" from="9677,10260" to="10536,10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" strokeweight=".25pt"/>
                <v:line id="Line 186" o:spid="_x0000_s1028" style="position:absolute;flip:y;visibility:visible;mso-wrap-style:square" from="9677,9967" to="9677,10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" strokeweight=".25pt"/>
                <v:line id="Line 187" o:spid="_x0000_s1029" style="position:absolute;flip:y;visibility:visible;mso-wrap-style:square" from="9962,9967" to="9962,10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" strokeweight=".25pt"/>
                <v:line id="Line 188" o:spid="_x0000_s1030" style="position:absolute;flip:y;visibility:visible;mso-wrap-style:square" from="10246,9967" to="10246,10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" strokeweight=".25pt"/>
                <v:line id="Line 189" o:spid="_x0000_s1031" style="position:absolute;flip:y;visibility:visible;mso-wrap-style:square" from="10531,9967" to="10531,10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" strokeweight=".25pt"/>
              </v:group>
            </w:pict>
          </mc:Fallback>
        </mc:AlternateContent>
      </w:r>
      <w:r w:rsidR="0024088F" w:rsidRPr="00BA38E5">
        <w:rPr>
          <w:lang w:val="ru-RU"/>
        </w:rPr>
        <w:t xml:space="preserve"> Организационно-правовая форма ___</w:t>
      </w:r>
      <w:r w:rsidR="0024088F" w:rsidRPr="00BA38E5">
        <w:rPr>
          <w:u w:val="single"/>
          <w:lang w:val="ru-RU"/>
        </w:rPr>
        <w:t>ООО</w:t>
      </w:r>
      <w:r w:rsidR="0024088F" w:rsidRPr="00BA38E5">
        <w:rPr>
          <w:lang w:val="ru-RU"/>
        </w:rPr>
        <w:t xml:space="preserve"> _________________________________</w:t>
      </w:r>
    </w:p>
    <w:p w14:paraId="27CD64A0" w14:textId="77777777" w:rsidR="0024088F" w:rsidRPr="00BA38E5" w:rsidRDefault="0024088F" w:rsidP="003562B6">
      <w:pPr>
        <w:spacing w:line="240" w:lineRule="auto"/>
        <w:ind w:left="0" w:hanging="2"/>
        <w:jc w:val="center"/>
        <w:rPr>
          <w:lang w:val="ru-RU"/>
        </w:rPr>
      </w:pPr>
      <w:r w:rsidRPr="00BA38E5"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</w:t>
      </w:r>
      <w:r w:rsidRPr="00BA38E5">
        <w:rPr>
          <w:lang w:val="ru-RU"/>
        </w:rPr>
        <w:t>Код CFOJ</w:t>
      </w:r>
    </w:p>
    <w:p w14:paraId="0D9A184F" w14:textId="77777777" w:rsidR="0024088F" w:rsidRPr="00BA38E5" w:rsidRDefault="0024088F" w:rsidP="00B011CF">
      <w:pPr>
        <w:tabs>
          <w:tab w:val="left" w:pos="142"/>
        </w:tabs>
        <w:spacing w:line="240" w:lineRule="auto"/>
        <w:ind w:left="0" w:hanging="2"/>
        <w:rPr>
          <w:lang w:val="ru-RU"/>
        </w:rPr>
      </w:pPr>
      <w:r w:rsidRPr="00BA38E5">
        <w:rPr>
          <w:szCs w:val="20"/>
          <w:lang w:val="ru-RU"/>
        </w:rPr>
        <w:t>Контакты: тел.</w:t>
      </w:r>
      <w:r w:rsidRPr="00BA38E5">
        <w:rPr>
          <w:lang w:val="ru-RU"/>
        </w:rPr>
        <w:t xml:space="preserve">  ___________________________ e-</w:t>
      </w:r>
      <w:proofErr w:type="spellStart"/>
      <w:r w:rsidRPr="00BA38E5">
        <w:rPr>
          <w:lang w:val="ru-RU"/>
        </w:rPr>
        <w:t>mail</w:t>
      </w:r>
      <w:proofErr w:type="spellEnd"/>
      <w:r w:rsidRPr="00BA38E5">
        <w:rPr>
          <w:lang w:val="ru-RU"/>
        </w:rPr>
        <w:t xml:space="preserve"> _________________________________</w:t>
      </w:r>
    </w:p>
    <w:p w14:paraId="6BA33B6E" w14:textId="77777777" w:rsidR="0024088F" w:rsidRPr="00BA38E5" w:rsidRDefault="0024088F" w:rsidP="00B011CF">
      <w:pPr>
        <w:tabs>
          <w:tab w:val="left" w:pos="142"/>
        </w:tabs>
        <w:spacing w:line="240" w:lineRule="auto"/>
        <w:ind w:left="0" w:hanging="2"/>
        <w:rPr>
          <w:lang w:val="ru-RU"/>
        </w:rPr>
      </w:pPr>
      <w:r w:rsidRPr="00BA38E5">
        <w:rPr>
          <w:lang w:val="ru-RU"/>
        </w:rPr>
        <w:t>WEB ____________________________________</w:t>
      </w:r>
    </w:p>
    <w:p w14:paraId="702BD5A8" w14:textId="77777777" w:rsidR="0024088F" w:rsidRPr="00BA38E5" w:rsidRDefault="0024088F" w:rsidP="00B011CF">
      <w:pPr>
        <w:tabs>
          <w:tab w:val="center" w:pos="2835"/>
        </w:tabs>
        <w:spacing w:line="240" w:lineRule="auto"/>
        <w:ind w:left="0" w:hanging="2"/>
        <w:jc w:val="right"/>
        <w:rPr>
          <w:lang w:val="ru-RU"/>
        </w:rPr>
      </w:pPr>
      <w:r w:rsidRPr="00BA38E5">
        <w:rPr>
          <w:szCs w:val="18"/>
          <w:lang w:val="ru-RU"/>
        </w:rPr>
        <w:t>Единица измерения: лей</w:t>
      </w:r>
    </w:p>
    <w:p w14:paraId="5CB0810B" w14:textId="77777777" w:rsidR="0024088F" w:rsidRPr="00BA38E5" w:rsidRDefault="0024088F" w:rsidP="00B011CF">
      <w:pPr>
        <w:tabs>
          <w:tab w:val="left" w:leader="underscore" w:pos="5670"/>
        </w:tabs>
        <w:spacing w:line="240" w:lineRule="auto"/>
        <w:ind w:left="0" w:hanging="2"/>
        <w:rPr>
          <w:u w:val="single"/>
          <w:lang w:val="ru-RU"/>
        </w:rPr>
      </w:pPr>
      <w:r w:rsidRPr="00BA38E5">
        <w:rPr>
          <w:lang w:val="ru-RU"/>
        </w:rPr>
        <w:t>Имя и координаты главного бухгалтера:                       г-н (</w:t>
      </w:r>
      <w:proofErr w:type="spellStart"/>
      <w:r w:rsidRPr="00BA38E5">
        <w:rPr>
          <w:lang w:val="ru-RU"/>
        </w:rPr>
        <w:t>г.жа</w:t>
      </w:r>
      <w:proofErr w:type="spellEnd"/>
      <w:r w:rsidRPr="00BA38E5">
        <w:rPr>
          <w:lang w:val="ru-RU"/>
        </w:rPr>
        <w:t>)  ___</w:t>
      </w:r>
      <w:proofErr w:type="spellStart"/>
      <w:r w:rsidRPr="00BA38E5">
        <w:rPr>
          <w:u w:val="single"/>
          <w:lang w:val="ru-RU"/>
        </w:rPr>
        <w:t>Lungu</w:t>
      </w:r>
      <w:proofErr w:type="spellEnd"/>
      <w:r w:rsidRPr="00BA38E5">
        <w:rPr>
          <w:u w:val="single"/>
          <w:lang w:val="ru-RU"/>
        </w:rPr>
        <w:t xml:space="preserve"> </w:t>
      </w:r>
      <w:proofErr w:type="spellStart"/>
      <w:r w:rsidRPr="00BA38E5">
        <w:rPr>
          <w:u w:val="single"/>
          <w:lang w:val="ru-RU"/>
        </w:rPr>
        <w:t>Galina</w:t>
      </w:r>
      <w:proofErr w:type="spellEnd"/>
      <w:r w:rsidRPr="00BA38E5">
        <w:rPr>
          <w:lang w:val="ru-RU"/>
        </w:rPr>
        <w:t>__________</w:t>
      </w:r>
    </w:p>
    <w:p w14:paraId="7A537C4D" w14:textId="77777777" w:rsidR="0024088F" w:rsidRPr="00BA38E5" w:rsidRDefault="0024088F" w:rsidP="00B011CF">
      <w:pPr>
        <w:tabs>
          <w:tab w:val="left" w:pos="3402"/>
          <w:tab w:val="left" w:leader="underscore" w:pos="5670"/>
        </w:tabs>
        <w:spacing w:line="240" w:lineRule="auto"/>
        <w:ind w:left="0" w:hanging="2"/>
        <w:rPr>
          <w:lang w:val="ru-RU"/>
        </w:rPr>
      </w:pPr>
      <w:r w:rsidRPr="00BA38E5">
        <w:rPr>
          <w:lang w:val="ru-RU"/>
        </w:rPr>
        <w:t xml:space="preserve">                                                                                            тел.  _____________________________</w:t>
      </w:r>
    </w:p>
    <w:p w14:paraId="6FD49918" w14:textId="77777777" w:rsidR="0024088F" w:rsidRPr="00BA38E5" w:rsidRDefault="0024088F" w:rsidP="00B011CF">
      <w:pPr>
        <w:spacing w:line="240" w:lineRule="auto"/>
        <w:ind w:leftChars="0" w:left="0" w:firstLineChars="0" w:firstLine="0"/>
        <w:rPr>
          <w:lang w:val="ru-RU"/>
        </w:rPr>
      </w:pPr>
    </w:p>
    <w:p w14:paraId="4A022920" w14:textId="77777777" w:rsidR="0024088F" w:rsidRPr="00BA38E5" w:rsidRDefault="0024088F" w:rsidP="007F766F">
      <w:pPr>
        <w:spacing w:line="240" w:lineRule="auto"/>
        <w:ind w:left="0" w:hanging="2"/>
        <w:jc w:val="center"/>
        <w:rPr>
          <w:lang w:val="ru-RU"/>
        </w:rPr>
      </w:pPr>
    </w:p>
    <w:p w14:paraId="4FF090C2" w14:textId="77777777" w:rsidR="0024088F" w:rsidRPr="00BA38E5" w:rsidRDefault="0024088F" w:rsidP="007F766F">
      <w:pPr>
        <w:spacing w:line="240" w:lineRule="auto"/>
        <w:ind w:left="0" w:hanging="2"/>
        <w:jc w:val="right"/>
        <w:rPr>
          <w:lang w:val="ru-RU"/>
        </w:rPr>
      </w:pPr>
    </w:p>
    <w:p w14:paraId="5AEE3E0A" w14:textId="77777777" w:rsidR="0024088F" w:rsidRPr="00BA38E5" w:rsidRDefault="0024088F" w:rsidP="00F55098">
      <w:pPr>
        <w:spacing w:line="240" w:lineRule="auto"/>
        <w:ind w:left="0" w:hanging="2"/>
        <w:jc w:val="right"/>
        <w:rPr>
          <w:lang w:val="ru-RU"/>
        </w:rPr>
      </w:pPr>
      <w:r w:rsidRPr="00BA38E5">
        <w:rPr>
          <w:lang w:val="ru-RU"/>
        </w:rPr>
        <w:t xml:space="preserve">Приложение 1 </w:t>
      </w:r>
    </w:p>
    <w:p w14:paraId="00CEDE21" w14:textId="77777777" w:rsidR="0024088F" w:rsidRPr="00BA38E5" w:rsidRDefault="0024088F" w:rsidP="00F55098">
      <w:pPr>
        <w:spacing w:line="240" w:lineRule="auto"/>
        <w:ind w:left="0" w:hanging="2"/>
        <w:jc w:val="right"/>
        <w:rPr>
          <w:lang w:val="ru-RU"/>
        </w:rPr>
      </w:pPr>
      <w:r w:rsidRPr="00BA38E5">
        <w:rPr>
          <w:lang w:val="ru-RU"/>
        </w:rPr>
        <w:t>к НСБУ „Представление финансовых отчетов”</w:t>
      </w:r>
    </w:p>
    <w:p w14:paraId="1B2C38F6" w14:textId="77777777" w:rsidR="0024088F" w:rsidRPr="00BA38E5" w:rsidRDefault="0024088F" w:rsidP="007F766F">
      <w:pPr>
        <w:spacing w:line="240" w:lineRule="auto"/>
        <w:ind w:left="0" w:hanging="2"/>
        <w:jc w:val="center"/>
        <w:rPr>
          <w:b/>
          <w:lang w:val="ru-RU"/>
        </w:rPr>
      </w:pPr>
    </w:p>
    <w:p w14:paraId="0A91E5DA" w14:textId="77777777" w:rsidR="0024088F" w:rsidRPr="00BA38E5" w:rsidRDefault="0024088F" w:rsidP="00F55098">
      <w:pPr>
        <w:spacing w:line="240" w:lineRule="auto"/>
        <w:ind w:left="0" w:hanging="2"/>
        <w:jc w:val="center"/>
        <w:rPr>
          <w:b/>
          <w:lang w:val="ru-RU"/>
        </w:rPr>
      </w:pPr>
      <w:r w:rsidRPr="00BA38E5">
        <w:rPr>
          <w:b/>
          <w:lang w:val="ru-RU"/>
        </w:rPr>
        <w:t>БАЛАНС</w:t>
      </w:r>
    </w:p>
    <w:p w14:paraId="1A2B88D1" w14:textId="511BB89B" w:rsidR="0024088F" w:rsidRPr="00BA38E5" w:rsidRDefault="0024088F" w:rsidP="00F55098">
      <w:pPr>
        <w:spacing w:line="240" w:lineRule="auto"/>
        <w:ind w:left="0" w:hanging="2"/>
        <w:jc w:val="center"/>
        <w:rPr>
          <w:lang w:val="ru-RU"/>
        </w:rPr>
      </w:pPr>
      <w:r w:rsidRPr="00BA38E5">
        <w:rPr>
          <w:lang w:val="ru-RU"/>
        </w:rPr>
        <w:t xml:space="preserve">на  </w:t>
      </w:r>
      <w:r w:rsidRPr="00BA38E5">
        <w:rPr>
          <w:u w:val="single"/>
          <w:lang w:val="ru-RU"/>
        </w:rPr>
        <w:t>31 декабря</w:t>
      </w:r>
      <w:r w:rsidRPr="00BA38E5">
        <w:rPr>
          <w:lang w:val="ru-RU"/>
        </w:rPr>
        <w:t xml:space="preserve">  </w:t>
      </w:r>
      <w:r w:rsidR="00EE654D">
        <w:rPr>
          <w:u w:val="single"/>
          <w:lang w:val="ru-RU"/>
        </w:rPr>
        <w:t>2024</w:t>
      </w:r>
      <w:r w:rsidRPr="00BA38E5">
        <w:rPr>
          <w:lang w:val="ru-RU"/>
        </w:rPr>
        <w:t xml:space="preserve">_года </w:t>
      </w:r>
    </w:p>
    <w:p w14:paraId="132C86FE" w14:textId="77777777" w:rsidR="0024088F" w:rsidRPr="00BA38E5" w:rsidRDefault="0024088F" w:rsidP="00F55098">
      <w:pPr>
        <w:spacing w:line="240" w:lineRule="auto"/>
        <w:ind w:left="0" w:hanging="2"/>
        <w:jc w:val="center"/>
        <w:rPr>
          <w:lang w:val="ru-RU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548"/>
        <w:gridCol w:w="851"/>
        <w:gridCol w:w="1843"/>
        <w:gridCol w:w="1842"/>
      </w:tblGrid>
      <w:tr w:rsidR="0024088F" w:rsidRPr="00BA38E5" w14:paraId="554291D8" w14:textId="77777777" w:rsidTr="00F530EE">
        <w:tc>
          <w:tcPr>
            <w:tcW w:w="689" w:type="dxa"/>
            <w:vMerge w:val="restart"/>
          </w:tcPr>
          <w:p w14:paraId="2E437DED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№</w:t>
            </w:r>
          </w:p>
        </w:tc>
        <w:tc>
          <w:tcPr>
            <w:tcW w:w="5548" w:type="dxa"/>
            <w:vMerge w:val="restart"/>
          </w:tcPr>
          <w:p w14:paraId="6E42BF67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 xml:space="preserve">Актив </w:t>
            </w:r>
          </w:p>
        </w:tc>
        <w:tc>
          <w:tcPr>
            <w:tcW w:w="851" w:type="dxa"/>
            <w:vMerge w:val="restart"/>
          </w:tcPr>
          <w:p w14:paraId="11B5D3DC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Код  стр.</w:t>
            </w:r>
          </w:p>
        </w:tc>
        <w:tc>
          <w:tcPr>
            <w:tcW w:w="3685" w:type="dxa"/>
            <w:gridSpan w:val="2"/>
          </w:tcPr>
          <w:p w14:paraId="078D5D57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Остаток на</w:t>
            </w:r>
          </w:p>
        </w:tc>
      </w:tr>
      <w:tr w:rsidR="0024088F" w:rsidRPr="00BA38E5" w14:paraId="61C7F2B6" w14:textId="77777777" w:rsidTr="00F530EE">
        <w:tc>
          <w:tcPr>
            <w:tcW w:w="689" w:type="dxa"/>
            <w:vMerge/>
          </w:tcPr>
          <w:p w14:paraId="75E1F0FE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b/>
                <w:lang w:val="ru-RU"/>
              </w:rPr>
            </w:pPr>
          </w:p>
        </w:tc>
        <w:tc>
          <w:tcPr>
            <w:tcW w:w="5548" w:type="dxa"/>
            <w:vMerge/>
          </w:tcPr>
          <w:p w14:paraId="77E74531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b/>
                <w:lang w:val="ru-RU"/>
              </w:rPr>
            </w:pPr>
          </w:p>
        </w:tc>
        <w:tc>
          <w:tcPr>
            <w:tcW w:w="851" w:type="dxa"/>
            <w:vMerge/>
          </w:tcPr>
          <w:p w14:paraId="7E5671FE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14:paraId="55600D97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начало отчетного периода</w:t>
            </w:r>
          </w:p>
        </w:tc>
        <w:tc>
          <w:tcPr>
            <w:tcW w:w="1842" w:type="dxa"/>
          </w:tcPr>
          <w:p w14:paraId="60F63E7C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конец отчетного периода</w:t>
            </w:r>
          </w:p>
        </w:tc>
      </w:tr>
      <w:tr w:rsidR="0024088F" w:rsidRPr="00BA38E5" w14:paraId="5BE79E02" w14:textId="77777777" w:rsidTr="00F530EE">
        <w:tc>
          <w:tcPr>
            <w:tcW w:w="689" w:type="dxa"/>
          </w:tcPr>
          <w:p w14:paraId="4EB71DE3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1</w:t>
            </w:r>
          </w:p>
        </w:tc>
        <w:tc>
          <w:tcPr>
            <w:tcW w:w="5548" w:type="dxa"/>
          </w:tcPr>
          <w:p w14:paraId="62026B46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2</w:t>
            </w:r>
          </w:p>
        </w:tc>
        <w:tc>
          <w:tcPr>
            <w:tcW w:w="851" w:type="dxa"/>
          </w:tcPr>
          <w:p w14:paraId="11DA4628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3</w:t>
            </w:r>
          </w:p>
        </w:tc>
        <w:tc>
          <w:tcPr>
            <w:tcW w:w="1843" w:type="dxa"/>
          </w:tcPr>
          <w:p w14:paraId="7DC22B51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4</w:t>
            </w:r>
          </w:p>
        </w:tc>
        <w:tc>
          <w:tcPr>
            <w:tcW w:w="1842" w:type="dxa"/>
          </w:tcPr>
          <w:p w14:paraId="1D04CADF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5</w:t>
            </w:r>
          </w:p>
        </w:tc>
      </w:tr>
      <w:tr w:rsidR="0024088F" w:rsidRPr="00BA38E5" w14:paraId="6541B517" w14:textId="77777777" w:rsidTr="00F530EE">
        <w:trPr>
          <w:trHeight w:val="153"/>
        </w:trPr>
        <w:tc>
          <w:tcPr>
            <w:tcW w:w="689" w:type="dxa"/>
            <w:vMerge w:val="restart"/>
          </w:tcPr>
          <w:p w14:paraId="5FA59A20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A.</w:t>
            </w:r>
          </w:p>
        </w:tc>
        <w:tc>
          <w:tcPr>
            <w:tcW w:w="5548" w:type="dxa"/>
          </w:tcPr>
          <w:p w14:paraId="6F16B0F0" w14:textId="77777777" w:rsidR="0024088F" w:rsidRPr="00BA38E5" w:rsidRDefault="0024088F" w:rsidP="00F530EE">
            <w:pPr>
              <w:spacing w:line="240" w:lineRule="auto"/>
              <w:ind w:leftChars="0" w:left="2" w:hanging="2"/>
              <w:rPr>
                <w:b/>
                <w:caps/>
                <w:lang w:val="ru-RU"/>
              </w:rPr>
            </w:pPr>
            <w:r w:rsidRPr="00BA38E5">
              <w:rPr>
                <w:b/>
                <w:caps/>
                <w:lang w:val="ru-RU" w:eastAsia="en-US"/>
              </w:rPr>
              <w:t>ДОЛГОСРОЧНЫЕ АКТИВЫ</w:t>
            </w:r>
          </w:p>
        </w:tc>
        <w:tc>
          <w:tcPr>
            <w:tcW w:w="851" w:type="dxa"/>
          </w:tcPr>
          <w:p w14:paraId="548ED5EE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</w:tcPr>
          <w:p w14:paraId="06B1F749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</w:p>
        </w:tc>
        <w:tc>
          <w:tcPr>
            <w:tcW w:w="1842" w:type="dxa"/>
          </w:tcPr>
          <w:p w14:paraId="74686D9A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</w:p>
        </w:tc>
      </w:tr>
      <w:tr w:rsidR="0024088F" w:rsidRPr="00BA38E5" w14:paraId="67A7A43C" w14:textId="77777777" w:rsidTr="00F530EE">
        <w:tc>
          <w:tcPr>
            <w:tcW w:w="689" w:type="dxa"/>
            <w:vMerge/>
          </w:tcPr>
          <w:p w14:paraId="24CD0ED8" w14:textId="77777777" w:rsidR="0024088F" w:rsidRPr="00BA38E5" w:rsidRDefault="0024088F" w:rsidP="00F530EE">
            <w:pPr>
              <w:spacing w:line="240" w:lineRule="auto"/>
              <w:ind w:leftChars="0" w:left="2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69BF45FD" w14:textId="77777777" w:rsidR="0024088F" w:rsidRPr="00BA38E5" w:rsidRDefault="0024088F" w:rsidP="00F530EE">
            <w:pPr>
              <w:spacing w:line="240" w:lineRule="auto"/>
              <w:ind w:leftChars="0" w:left="2" w:hanging="2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 xml:space="preserve">I.  </w:t>
            </w:r>
            <w:r w:rsidRPr="00BA38E5">
              <w:rPr>
                <w:b/>
                <w:lang w:val="ru-RU" w:eastAsia="en-US"/>
              </w:rPr>
              <w:t>Нематериальные активы</w:t>
            </w:r>
            <w:r w:rsidRPr="00BA38E5">
              <w:rPr>
                <w:b/>
                <w:lang w:val="ru-RU"/>
              </w:rPr>
              <w:t xml:space="preserve"> </w:t>
            </w:r>
          </w:p>
        </w:tc>
        <w:tc>
          <w:tcPr>
            <w:tcW w:w="851" w:type="dxa"/>
          </w:tcPr>
          <w:p w14:paraId="69ECECB9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</w:tcPr>
          <w:p w14:paraId="4142720A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</w:p>
        </w:tc>
        <w:tc>
          <w:tcPr>
            <w:tcW w:w="1842" w:type="dxa"/>
          </w:tcPr>
          <w:p w14:paraId="2D1DB4A3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</w:p>
        </w:tc>
      </w:tr>
      <w:tr w:rsidR="0024088F" w:rsidRPr="00BA38E5" w14:paraId="4C13CE8F" w14:textId="77777777" w:rsidTr="00F530EE">
        <w:tc>
          <w:tcPr>
            <w:tcW w:w="689" w:type="dxa"/>
            <w:vMerge/>
          </w:tcPr>
          <w:p w14:paraId="25547587" w14:textId="77777777" w:rsidR="0024088F" w:rsidRPr="00BA38E5" w:rsidRDefault="0024088F" w:rsidP="00F530EE">
            <w:pPr>
              <w:spacing w:line="240" w:lineRule="auto"/>
              <w:ind w:leftChars="0" w:left="2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342D8CD1" w14:textId="77777777" w:rsidR="0024088F" w:rsidRPr="00BA38E5" w:rsidRDefault="0024088F" w:rsidP="00F530EE">
            <w:pPr>
              <w:spacing w:line="240" w:lineRule="auto"/>
              <w:ind w:leftChars="0" w:left="2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1. Незавершенные нематериальные активы</w:t>
            </w:r>
          </w:p>
        </w:tc>
        <w:tc>
          <w:tcPr>
            <w:tcW w:w="851" w:type="dxa"/>
          </w:tcPr>
          <w:p w14:paraId="5280006C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010</w:t>
            </w:r>
          </w:p>
        </w:tc>
        <w:tc>
          <w:tcPr>
            <w:tcW w:w="1843" w:type="dxa"/>
            <w:vAlign w:val="center"/>
          </w:tcPr>
          <w:p w14:paraId="139D088D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0A5DD07C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b/>
                <w:bCs/>
                <w:lang w:val="ru-RU"/>
              </w:rPr>
            </w:pPr>
          </w:p>
        </w:tc>
      </w:tr>
      <w:tr w:rsidR="0024088F" w:rsidRPr="00BA38E5" w14:paraId="0D8638CB" w14:textId="77777777" w:rsidTr="00F530EE">
        <w:tc>
          <w:tcPr>
            <w:tcW w:w="689" w:type="dxa"/>
            <w:vMerge/>
          </w:tcPr>
          <w:p w14:paraId="2EE80F8E" w14:textId="77777777" w:rsidR="0024088F" w:rsidRPr="00BA38E5" w:rsidRDefault="0024088F" w:rsidP="00F530EE">
            <w:pPr>
              <w:spacing w:line="240" w:lineRule="auto"/>
              <w:ind w:leftChars="0" w:left="2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17A978A1" w14:textId="77777777" w:rsidR="0024088F" w:rsidRPr="00BA38E5" w:rsidRDefault="0024088F" w:rsidP="00F530EE">
            <w:pPr>
              <w:spacing w:line="240" w:lineRule="auto"/>
              <w:ind w:leftChars="0" w:left="2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2. Нематериальные активы в эксплуатации, всего</w:t>
            </w:r>
          </w:p>
        </w:tc>
        <w:tc>
          <w:tcPr>
            <w:tcW w:w="851" w:type="dxa"/>
          </w:tcPr>
          <w:p w14:paraId="5B857B3F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020</w:t>
            </w:r>
          </w:p>
        </w:tc>
        <w:tc>
          <w:tcPr>
            <w:tcW w:w="1843" w:type="dxa"/>
            <w:vAlign w:val="center"/>
          </w:tcPr>
          <w:p w14:paraId="2AD61A05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1 723 217</w:t>
            </w:r>
          </w:p>
        </w:tc>
        <w:tc>
          <w:tcPr>
            <w:tcW w:w="1842" w:type="dxa"/>
            <w:vAlign w:val="center"/>
          </w:tcPr>
          <w:p w14:paraId="72B10E80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 xml:space="preserve">1 544 171 </w:t>
            </w:r>
          </w:p>
        </w:tc>
      </w:tr>
      <w:tr w:rsidR="0024088F" w:rsidRPr="00BA38E5" w14:paraId="10077D8A" w14:textId="77777777" w:rsidTr="00F530EE">
        <w:tc>
          <w:tcPr>
            <w:tcW w:w="689" w:type="dxa"/>
            <w:vMerge/>
          </w:tcPr>
          <w:p w14:paraId="713D739F" w14:textId="77777777" w:rsidR="0024088F" w:rsidRPr="00BA38E5" w:rsidRDefault="0024088F" w:rsidP="00F530EE">
            <w:pPr>
              <w:spacing w:line="240" w:lineRule="auto"/>
              <w:ind w:leftChars="0" w:left="2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5D899D96" w14:textId="77777777" w:rsidR="0024088F" w:rsidRPr="00BA38E5" w:rsidRDefault="0024088F" w:rsidP="00F530EE">
            <w:pPr>
              <w:ind w:left="0" w:hanging="2"/>
              <w:rPr>
                <w:lang w:val="ru-RU" w:eastAsia="en-US"/>
              </w:rPr>
            </w:pPr>
            <w:r w:rsidRPr="00BA38E5">
              <w:rPr>
                <w:lang w:val="ru-RU" w:eastAsia="en-US"/>
              </w:rPr>
              <w:t xml:space="preserve">     в том числе: </w:t>
            </w:r>
          </w:p>
          <w:p w14:paraId="036F6308" w14:textId="77777777" w:rsidR="0024088F" w:rsidRPr="00BA38E5" w:rsidRDefault="0024088F" w:rsidP="00F530EE">
            <w:pPr>
              <w:spacing w:line="240" w:lineRule="auto"/>
              <w:ind w:leftChars="0" w:left="2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 2.1. концессии, лицензии и марки </w:t>
            </w:r>
          </w:p>
        </w:tc>
        <w:tc>
          <w:tcPr>
            <w:tcW w:w="851" w:type="dxa"/>
          </w:tcPr>
          <w:p w14:paraId="6336CDB8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</w:p>
          <w:p w14:paraId="487F054D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021</w:t>
            </w:r>
          </w:p>
        </w:tc>
        <w:tc>
          <w:tcPr>
            <w:tcW w:w="1843" w:type="dxa"/>
            <w:vAlign w:val="center"/>
          </w:tcPr>
          <w:p w14:paraId="4BFB45AC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bCs/>
                <w:lang w:val="ru-RU"/>
              </w:rPr>
            </w:pPr>
          </w:p>
          <w:p w14:paraId="01ACA424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1 213 250</w:t>
            </w:r>
          </w:p>
        </w:tc>
        <w:tc>
          <w:tcPr>
            <w:tcW w:w="1842" w:type="dxa"/>
            <w:vAlign w:val="center"/>
          </w:tcPr>
          <w:p w14:paraId="5721A596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bCs/>
                <w:lang w:val="ru-RU"/>
              </w:rPr>
            </w:pPr>
          </w:p>
          <w:p w14:paraId="40DA414A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1 196 902</w:t>
            </w:r>
          </w:p>
        </w:tc>
      </w:tr>
      <w:tr w:rsidR="0024088F" w:rsidRPr="00BA38E5" w14:paraId="13510DF4" w14:textId="77777777" w:rsidTr="00F530EE">
        <w:trPr>
          <w:trHeight w:val="333"/>
        </w:trPr>
        <w:tc>
          <w:tcPr>
            <w:tcW w:w="689" w:type="dxa"/>
          </w:tcPr>
          <w:p w14:paraId="0A67DFD1" w14:textId="77777777" w:rsidR="0024088F" w:rsidRPr="00BA38E5" w:rsidRDefault="0024088F" w:rsidP="00F530EE">
            <w:pPr>
              <w:spacing w:line="240" w:lineRule="auto"/>
              <w:ind w:leftChars="0" w:left="2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4E020FBE" w14:textId="77777777" w:rsidR="0024088F" w:rsidRPr="00BA38E5" w:rsidRDefault="0024088F" w:rsidP="00F530EE">
            <w:pPr>
              <w:spacing w:line="240" w:lineRule="auto"/>
              <w:ind w:leftChars="0" w:left="2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 2.2. авторские права и охранные документы </w:t>
            </w:r>
          </w:p>
        </w:tc>
        <w:tc>
          <w:tcPr>
            <w:tcW w:w="851" w:type="dxa"/>
          </w:tcPr>
          <w:p w14:paraId="4022DC6B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022</w:t>
            </w:r>
          </w:p>
        </w:tc>
        <w:tc>
          <w:tcPr>
            <w:tcW w:w="1843" w:type="dxa"/>
            <w:vAlign w:val="center"/>
          </w:tcPr>
          <w:p w14:paraId="146EBA08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23 301</w:t>
            </w:r>
          </w:p>
        </w:tc>
        <w:tc>
          <w:tcPr>
            <w:tcW w:w="1842" w:type="dxa"/>
            <w:vAlign w:val="center"/>
          </w:tcPr>
          <w:p w14:paraId="76E3917B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bCs/>
                <w:lang w:val="ru-RU"/>
              </w:rPr>
            </w:pPr>
          </w:p>
        </w:tc>
      </w:tr>
      <w:tr w:rsidR="0024088F" w:rsidRPr="00BA38E5" w14:paraId="33D0BED6" w14:textId="77777777" w:rsidTr="00F530EE">
        <w:tc>
          <w:tcPr>
            <w:tcW w:w="689" w:type="dxa"/>
          </w:tcPr>
          <w:p w14:paraId="2790FD45" w14:textId="77777777" w:rsidR="0024088F" w:rsidRPr="00BA38E5" w:rsidRDefault="0024088F" w:rsidP="00F530EE">
            <w:pPr>
              <w:spacing w:line="240" w:lineRule="auto"/>
              <w:ind w:leftChars="0" w:left="2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0050F951" w14:textId="77777777" w:rsidR="0024088F" w:rsidRPr="00BA38E5" w:rsidRDefault="0024088F" w:rsidP="00F530EE">
            <w:pPr>
              <w:spacing w:line="240" w:lineRule="auto"/>
              <w:ind w:leftChars="0" w:left="2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 2.3. информационные программы </w:t>
            </w:r>
          </w:p>
        </w:tc>
        <w:tc>
          <w:tcPr>
            <w:tcW w:w="851" w:type="dxa"/>
          </w:tcPr>
          <w:p w14:paraId="3D794336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023</w:t>
            </w:r>
          </w:p>
        </w:tc>
        <w:tc>
          <w:tcPr>
            <w:tcW w:w="1843" w:type="dxa"/>
            <w:vAlign w:val="center"/>
          </w:tcPr>
          <w:p w14:paraId="70143D97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464 254</w:t>
            </w:r>
          </w:p>
        </w:tc>
        <w:tc>
          <w:tcPr>
            <w:tcW w:w="1842" w:type="dxa"/>
            <w:vAlign w:val="center"/>
          </w:tcPr>
          <w:p w14:paraId="538BC350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347 269</w:t>
            </w:r>
          </w:p>
        </w:tc>
      </w:tr>
      <w:tr w:rsidR="0024088F" w:rsidRPr="00BA38E5" w14:paraId="5DD73695" w14:textId="77777777" w:rsidTr="00F530EE">
        <w:tc>
          <w:tcPr>
            <w:tcW w:w="689" w:type="dxa"/>
          </w:tcPr>
          <w:p w14:paraId="6A35EB5C" w14:textId="77777777" w:rsidR="0024088F" w:rsidRPr="00BA38E5" w:rsidRDefault="0024088F" w:rsidP="00F530EE">
            <w:pPr>
              <w:spacing w:line="240" w:lineRule="auto"/>
              <w:ind w:leftChars="0" w:left="2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31931D89" w14:textId="77777777" w:rsidR="0024088F" w:rsidRPr="00BA38E5" w:rsidRDefault="0024088F" w:rsidP="00F530EE">
            <w:pPr>
              <w:spacing w:line="240" w:lineRule="auto"/>
              <w:ind w:leftChars="0" w:left="2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 2.4. прочие  нематериальные активы</w:t>
            </w:r>
          </w:p>
        </w:tc>
        <w:tc>
          <w:tcPr>
            <w:tcW w:w="851" w:type="dxa"/>
          </w:tcPr>
          <w:p w14:paraId="73E0E6EF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024</w:t>
            </w:r>
          </w:p>
        </w:tc>
        <w:tc>
          <w:tcPr>
            <w:tcW w:w="1843" w:type="dxa"/>
            <w:vAlign w:val="center"/>
          </w:tcPr>
          <w:p w14:paraId="16085AAF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22 412</w:t>
            </w:r>
          </w:p>
        </w:tc>
        <w:tc>
          <w:tcPr>
            <w:tcW w:w="1842" w:type="dxa"/>
            <w:vAlign w:val="center"/>
          </w:tcPr>
          <w:p w14:paraId="598BA8CA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bCs/>
                <w:lang w:val="ru-RU"/>
              </w:rPr>
            </w:pPr>
          </w:p>
        </w:tc>
      </w:tr>
      <w:tr w:rsidR="0024088F" w:rsidRPr="00BA38E5" w14:paraId="01EF0C8E" w14:textId="77777777" w:rsidTr="00F530EE">
        <w:tc>
          <w:tcPr>
            <w:tcW w:w="689" w:type="dxa"/>
          </w:tcPr>
          <w:p w14:paraId="2455CCDE" w14:textId="77777777" w:rsidR="0024088F" w:rsidRPr="00BA38E5" w:rsidRDefault="0024088F" w:rsidP="00F530EE">
            <w:pPr>
              <w:spacing w:line="240" w:lineRule="auto"/>
              <w:ind w:leftChars="0" w:left="2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0AA13938" w14:textId="77777777" w:rsidR="0024088F" w:rsidRPr="00BA38E5" w:rsidRDefault="0024088F" w:rsidP="00F530EE">
            <w:pPr>
              <w:spacing w:line="240" w:lineRule="auto"/>
              <w:ind w:leftChars="0" w:left="2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3. Гудвилл</w:t>
            </w:r>
          </w:p>
        </w:tc>
        <w:tc>
          <w:tcPr>
            <w:tcW w:w="851" w:type="dxa"/>
          </w:tcPr>
          <w:p w14:paraId="661CC147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030</w:t>
            </w:r>
          </w:p>
        </w:tc>
        <w:tc>
          <w:tcPr>
            <w:tcW w:w="1843" w:type="dxa"/>
          </w:tcPr>
          <w:p w14:paraId="782FB9E0" w14:textId="77777777" w:rsidR="0024088F" w:rsidRPr="00BA38E5" w:rsidRDefault="0024088F" w:rsidP="00F530EE">
            <w:pPr>
              <w:spacing w:line="240" w:lineRule="auto"/>
              <w:ind w:leftChars="0" w:left="0" w:firstLineChars="0" w:firstLine="0"/>
              <w:rPr>
                <w:lang w:val="ru-RU"/>
              </w:rPr>
            </w:pPr>
          </w:p>
        </w:tc>
        <w:tc>
          <w:tcPr>
            <w:tcW w:w="1842" w:type="dxa"/>
          </w:tcPr>
          <w:p w14:paraId="59FAB498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lang w:val="ru-RU"/>
              </w:rPr>
            </w:pPr>
          </w:p>
        </w:tc>
      </w:tr>
      <w:tr w:rsidR="0024088F" w:rsidRPr="00BA38E5" w14:paraId="1BF75E4C" w14:textId="77777777" w:rsidTr="00F530EE">
        <w:tc>
          <w:tcPr>
            <w:tcW w:w="689" w:type="dxa"/>
          </w:tcPr>
          <w:p w14:paraId="4AC15530" w14:textId="77777777" w:rsidR="0024088F" w:rsidRPr="00BA38E5" w:rsidRDefault="0024088F" w:rsidP="00F530EE">
            <w:pPr>
              <w:spacing w:line="240" w:lineRule="auto"/>
              <w:ind w:leftChars="0" w:left="2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75EDF5B8" w14:textId="77777777" w:rsidR="0024088F" w:rsidRPr="00BA38E5" w:rsidRDefault="0024088F" w:rsidP="00F530EE">
            <w:pPr>
              <w:spacing w:line="240" w:lineRule="auto"/>
              <w:ind w:leftChars="0" w:left="2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4. Авансы, выданные для  нематериальных активов</w:t>
            </w:r>
          </w:p>
        </w:tc>
        <w:tc>
          <w:tcPr>
            <w:tcW w:w="851" w:type="dxa"/>
          </w:tcPr>
          <w:p w14:paraId="44F8782C" w14:textId="77777777" w:rsidR="0024088F" w:rsidRPr="00BA38E5" w:rsidRDefault="0024088F" w:rsidP="00F530EE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040</w:t>
            </w:r>
          </w:p>
        </w:tc>
        <w:tc>
          <w:tcPr>
            <w:tcW w:w="1843" w:type="dxa"/>
            <w:vAlign w:val="center"/>
          </w:tcPr>
          <w:p w14:paraId="0B271238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20 552</w:t>
            </w:r>
          </w:p>
        </w:tc>
        <w:tc>
          <w:tcPr>
            <w:tcW w:w="1842" w:type="dxa"/>
            <w:vAlign w:val="center"/>
          </w:tcPr>
          <w:p w14:paraId="74F2A6D6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51 103</w:t>
            </w:r>
          </w:p>
        </w:tc>
      </w:tr>
      <w:tr w:rsidR="0024088F" w:rsidRPr="00BA38E5" w14:paraId="313F312E" w14:textId="77777777" w:rsidTr="00F530EE">
        <w:tc>
          <w:tcPr>
            <w:tcW w:w="689" w:type="dxa"/>
          </w:tcPr>
          <w:p w14:paraId="7BE95B81" w14:textId="77777777" w:rsidR="0024088F" w:rsidRPr="00BA38E5" w:rsidRDefault="0024088F" w:rsidP="00F530EE">
            <w:pPr>
              <w:spacing w:line="240" w:lineRule="auto"/>
              <w:ind w:leftChars="0" w:left="2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42685228" w14:textId="77777777" w:rsidR="0024088F" w:rsidRPr="00BA38E5" w:rsidRDefault="0024088F" w:rsidP="00F530EE">
            <w:pPr>
              <w:spacing w:line="240" w:lineRule="auto"/>
              <w:ind w:leftChars="0" w:left="2" w:hanging="2"/>
              <w:jc w:val="both"/>
              <w:rPr>
                <w:b/>
                <w:lang w:val="ru-RU"/>
              </w:rPr>
            </w:pPr>
            <w:r w:rsidRPr="00BA38E5">
              <w:rPr>
                <w:b/>
                <w:lang w:val="ru-RU" w:eastAsia="en-US"/>
              </w:rPr>
              <w:t xml:space="preserve">Всего долгосрочные нематериальные активы </w:t>
            </w:r>
            <w:r w:rsidRPr="00BA38E5">
              <w:rPr>
                <w:lang w:val="ru-RU" w:eastAsia="en-US"/>
              </w:rPr>
              <w:t>(стр.010 + стр.020 + стр.030 + стр.040)</w:t>
            </w:r>
          </w:p>
        </w:tc>
        <w:tc>
          <w:tcPr>
            <w:tcW w:w="851" w:type="dxa"/>
          </w:tcPr>
          <w:p w14:paraId="3724B0C2" w14:textId="77777777" w:rsidR="0024088F" w:rsidRPr="00BA38E5" w:rsidRDefault="0024088F" w:rsidP="00F530EE">
            <w:pPr>
              <w:spacing w:line="240" w:lineRule="auto"/>
              <w:ind w:leftChars="0" w:left="0" w:firstLineChars="0" w:firstLine="0"/>
              <w:jc w:val="center"/>
              <w:rPr>
                <w:lang w:val="ru-RU"/>
              </w:rPr>
            </w:pPr>
          </w:p>
          <w:p w14:paraId="159DCF5B" w14:textId="77777777" w:rsidR="0024088F" w:rsidRPr="00BA38E5" w:rsidRDefault="0024088F" w:rsidP="00F530EE">
            <w:pPr>
              <w:spacing w:line="240" w:lineRule="auto"/>
              <w:ind w:leftChars="0" w:left="0" w:firstLineChars="0" w:firstLine="0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050</w:t>
            </w:r>
          </w:p>
        </w:tc>
        <w:tc>
          <w:tcPr>
            <w:tcW w:w="1843" w:type="dxa"/>
            <w:vAlign w:val="center"/>
          </w:tcPr>
          <w:p w14:paraId="62289778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b/>
                <w:bCs/>
                <w:lang w:val="ru-RU"/>
              </w:rPr>
            </w:pPr>
          </w:p>
          <w:p w14:paraId="4A47C663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1 743 769</w:t>
            </w:r>
          </w:p>
        </w:tc>
        <w:tc>
          <w:tcPr>
            <w:tcW w:w="1842" w:type="dxa"/>
            <w:vAlign w:val="center"/>
          </w:tcPr>
          <w:p w14:paraId="3E929E1B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b/>
                <w:bCs/>
                <w:lang w:val="ru-RU"/>
              </w:rPr>
            </w:pPr>
          </w:p>
          <w:p w14:paraId="19C838FE" w14:textId="77777777" w:rsidR="0024088F" w:rsidRPr="00BA38E5" w:rsidRDefault="0024088F" w:rsidP="00F530EE">
            <w:pPr>
              <w:spacing w:line="240" w:lineRule="auto"/>
              <w:ind w:leftChars="0" w:left="2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1 595 274</w:t>
            </w:r>
          </w:p>
        </w:tc>
      </w:tr>
      <w:tr w:rsidR="0024088F" w:rsidRPr="00BA38E5" w14:paraId="2D776A2C" w14:textId="77777777" w:rsidTr="00F530EE">
        <w:tc>
          <w:tcPr>
            <w:tcW w:w="689" w:type="dxa"/>
          </w:tcPr>
          <w:p w14:paraId="604E816F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3EC8635B" w14:textId="77777777" w:rsidR="0024088F" w:rsidRPr="00BA38E5" w:rsidRDefault="0024088F" w:rsidP="00F530EE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b/>
                <w:lang w:val="ru-RU" w:eastAsia="en-US"/>
              </w:rPr>
              <w:t>II. Долгосрочные материальные активы</w:t>
            </w:r>
          </w:p>
        </w:tc>
        <w:tc>
          <w:tcPr>
            <w:tcW w:w="851" w:type="dxa"/>
          </w:tcPr>
          <w:p w14:paraId="28986058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</w:tcPr>
          <w:p w14:paraId="78B4D1FA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4BE864FF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38E206E8" w14:textId="77777777" w:rsidTr="00F530EE">
        <w:tc>
          <w:tcPr>
            <w:tcW w:w="689" w:type="dxa"/>
          </w:tcPr>
          <w:p w14:paraId="5930E42A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43ADF25A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1. Незавершенные долгосрочные материальные активы</w:t>
            </w:r>
          </w:p>
        </w:tc>
        <w:tc>
          <w:tcPr>
            <w:tcW w:w="851" w:type="dxa"/>
          </w:tcPr>
          <w:p w14:paraId="03375166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7C3A5C57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060</w:t>
            </w:r>
          </w:p>
        </w:tc>
        <w:tc>
          <w:tcPr>
            <w:tcW w:w="1843" w:type="dxa"/>
            <w:vAlign w:val="center"/>
          </w:tcPr>
          <w:p w14:paraId="65F56ED7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13AA1AFB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2 786 890</w:t>
            </w:r>
          </w:p>
        </w:tc>
        <w:tc>
          <w:tcPr>
            <w:tcW w:w="1842" w:type="dxa"/>
            <w:vAlign w:val="center"/>
          </w:tcPr>
          <w:p w14:paraId="7FD9BFBC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5F9D841C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3 313 588</w:t>
            </w:r>
          </w:p>
        </w:tc>
      </w:tr>
      <w:tr w:rsidR="0024088F" w:rsidRPr="00BA38E5" w14:paraId="7AEB86BF" w14:textId="77777777" w:rsidTr="00F530EE">
        <w:tc>
          <w:tcPr>
            <w:tcW w:w="689" w:type="dxa"/>
          </w:tcPr>
          <w:p w14:paraId="522FB8DD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0BD3D42C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2. Земельные участки</w:t>
            </w:r>
          </w:p>
        </w:tc>
        <w:tc>
          <w:tcPr>
            <w:tcW w:w="851" w:type="dxa"/>
          </w:tcPr>
          <w:p w14:paraId="587F6650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070</w:t>
            </w:r>
          </w:p>
        </w:tc>
        <w:tc>
          <w:tcPr>
            <w:tcW w:w="1843" w:type="dxa"/>
            <w:vAlign w:val="center"/>
          </w:tcPr>
          <w:p w14:paraId="2A84EC19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3 074 740</w:t>
            </w:r>
          </w:p>
        </w:tc>
        <w:tc>
          <w:tcPr>
            <w:tcW w:w="1842" w:type="dxa"/>
            <w:vAlign w:val="center"/>
          </w:tcPr>
          <w:p w14:paraId="4862372D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3 238 040</w:t>
            </w:r>
          </w:p>
        </w:tc>
      </w:tr>
      <w:tr w:rsidR="0024088F" w:rsidRPr="00BA38E5" w14:paraId="7CE6CE4A" w14:textId="77777777" w:rsidTr="00F530EE">
        <w:tc>
          <w:tcPr>
            <w:tcW w:w="689" w:type="dxa"/>
          </w:tcPr>
          <w:p w14:paraId="389D3F94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039CE3B7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3. Основные средства, всего                   </w:t>
            </w:r>
          </w:p>
        </w:tc>
        <w:tc>
          <w:tcPr>
            <w:tcW w:w="851" w:type="dxa"/>
          </w:tcPr>
          <w:p w14:paraId="34D899E1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080</w:t>
            </w:r>
          </w:p>
        </w:tc>
        <w:tc>
          <w:tcPr>
            <w:tcW w:w="1843" w:type="dxa"/>
            <w:vAlign w:val="center"/>
          </w:tcPr>
          <w:p w14:paraId="749421A1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67 699 197</w:t>
            </w:r>
          </w:p>
        </w:tc>
        <w:tc>
          <w:tcPr>
            <w:tcW w:w="1842" w:type="dxa"/>
            <w:vAlign w:val="center"/>
          </w:tcPr>
          <w:p w14:paraId="71DB15F8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59 931 061</w:t>
            </w:r>
          </w:p>
        </w:tc>
      </w:tr>
      <w:tr w:rsidR="0024088F" w:rsidRPr="00BA38E5" w14:paraId="0FA46B88" w14:textId="77777777" w:rsidTr="00F530EE">
        <w:tc>
          <w:tcPr>
            <w:tcW w:w="689" w:type="dxa"/>
          </w:tcPr>
          <w:p w14:paraId="3D84EF2F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2FD8B31F" w14:textId="77777777" w:rsidR="0024088F" w:rsidRPr="00BA38E5" w:rsidRDefault="0024088F" w:rsidP="00F530EE">
            <w:pPr>
              <w:ind w:left="0" w:hanging="2"/>
              <w:rPr>
                <w:lang w:val="ru-RU" w:eastAsia="en-US"/>
              </w:rPr>
            </w:pPr>
            <w:r w:rsidRPr="00BA38E5">
              <w:rPr>
                <w:lang w:val="ru-RU" w:eastAsia="en-US"/>
              </w:rPr>
              <w:t xml:space="preserve">    в том числе:</w:t>
            </w:r>
          </w:p>
          <w:p w14:paraId="275C65F5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3.1. здания </w:t>
            </w:r>
          </w:p>
        </w:tc>
        <w:tc>
          <w:tcPr>
            <w:tcW w:w="851" w:type="dxa"/>
          </w:tcPr>
          <w:p w14:paraId="1EC03C9A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4FE19631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081</w:t>
            </w:r>
          </w:p>
        </w:tc>
        <w:tc>
          <w:tcPr>
            <w:tcW w:w="1843" w:type="dxa"/>
            <w:vAlign w:val="center"/>
          </w:tcPr>
          <w:p w14:paraId="1C4BC320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218956A1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21 790 702</w:t>
            </w:r>
          </w:p>
        </w:tc>
        <w:tc>
          <w:tcPr>
            <w:tcW w:w="1842" w:type="dxa"/>
            <w:vAlign w:val="center"/>
          </w:tcPr>
          <w:p w14:paraId="2CCD1437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528D3E86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19 452 161</w:t>
            </w:r>
          </w:p>
        </w:tc>
      </w:tr>
      <w:tr w:rsidR="0024088F" w:rsidRPr="00BA38E5" w14:paraId="24ED66B3" w14:textId="77777777" w:rsidTr="00F530EE">
        <w:tc>
          <w:tcPr>
            <w:tcW w:w="689" w:type="dxa"/>
          </w:tcPr>
          <w:p w14:paraId="31BDF382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5F33976B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3.2. специальные сооружения</w:t>
            </w:r>
          </w:p>
        </w:tc>
        <w:tc>
          <w:tcPr>
            <w:tcW w:w="851" w:type="dxa"/>
          </w:tcPr>
          <w:p w14:paraId="5944D1DD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082</w:t>
            </w:r>
          </w:p>
        </w:tc>
        <w:tc>
          <w:tcPr>
            <w:tcW w:w="1843" w:type="dxa"/>
            <w:vAlign w:val="center"/>
          </w:tcPr>
          <w:p w14:paraId="4033FE00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5 442 217</w:t>
            </w:r>
          </w:p>
        </w:tc>
        <w:tc>
          <w:tcPr>
            <w:tcW w:w="1842" w:type="dxa"/>
            <w:vAlign w:val="center"/>
          </w:tcPr>
          <w:p w14:paraId="25A4235D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5 309 975</w:t>
            </w:r>
          </w:p>
        </w:tc>
      </w:tr>
      <w:tr w:rsidR="0024088F" w:rsidRPr="00BA38E5" w14:paraId="6242C64F" w14:textId="77777777" w:rsidTr="00F530EE">
        <w:tc>
          <w:tcPr>
            <w:tcW w:w="689" w:type="dxa"/>
          </w:tcPr>
          <w:p w14:paraId="4289B88B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38798C55" w14:textId="77777777" w:rsidR="0024088F" w:rsidRPr="00BA38E5" w:rsidRDefault="0024088F" w:rsidP="0006279C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3.3. машины, оборудование и технические установки</w:t>
            </w:r>
          </w:p>
        </w:tc>
        <w:tc>
          <w:tcPr>
            <w:tcW w:w="851" w:type="dxa"/>
          </w:tcPr>
          <w:p w14:paraId="2A095892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43979BA7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083</w:t>
            </w:r>
          </w:p>
        </w:tc>
        <w:tc>
          <w:tcPr>
            <w:tcW w:w="1843" w:type="dxa"/>
            <w:vAlign w:val="center"/>
          </w:tcPr>
          <w:p w14:paraId="2A3B1B81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389AE26E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31 560 410</w:t>
            </w:r>
          </w:p>
        </w:tc>
        <w:tc>
          <w:tcPr>
            <w:tcW w:w="1842" w:type="dxa"/>
            <w:vAlign w:val="center"/>
          </w:tcPr>
          <w:p w14:paraId="28ED6324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36011300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29 106 334</w:t>
            </w:r>
          </w:p>
        </w:tc>
      </w:tr>
      <w:tr w:rsidR="0024088F" w:rsidRPr="00BA38E5" w14:paraId="1DA45885" w14:textId="77777777" w:rsidTr="00F530EE">
        <w:tc>
          <w:tcPr>
            <w:tcW w:w="689" w:type="dxa"/>
          </w:tcPr>
          <w:p w14:paraId="36BEA056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4A19E2B3" w14:textId="77777777" w:rsidR="0024088F" w:rsidRPr="00BA38E5" w:rsidRDefault="0024088F" w:rsidP="0006279C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3.4. транспортные средства</w:t>
            </w:r>
          </w:p>
        </w:tc>
        <w:tc>
          <w:tcPr>
            <w:tcW w:w="851" w:type="dxa"/>
          </w:tcPr>
          <w:p w14:paraId="5E1AD69A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084</w:t>
            </w:r>
          </w:p>
        </w:tc>
        <w:tc>
          <w:tcPr>
            <w:tcW w:w="1843" w:type="dxa"/>
            <w:vAlign w:val="center"/>
          </w:tcPr>
          <w:p w14:paraId="46A7A929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7 131 166</w:t>
            </w:r>
          </w:p>
        </w:tc>
        <w:tc>
          <w:tcPr>
            <w:tcW w:w="1842" w:type="dxa"/>
            <w:vAlign w:val="center"/>
          </w:tcPr>
          <w:p w14:paraId="29117438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5 012 089</w:t>
            </w:r>
          </w:p>
        </w:tc>
      </w:tr>
      <w:tr w:rsidR="0024088F" w:rsidRPr="00BA38E5" w14:paraId="119CFAEA" w14:textId="77777777" w:rsidTr="00F530EE">
        <w:tc>
          <w:tcPr>
            <w:tcW w:w="689" w:type="dxa"/>
          </w:tcPr>
          <w:p w14:paraId="44E4A76E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12F7FAE2" w14:textId="77777777" w:rsidR="0024088F" w:rsidRPr="00BA38E5" w:rsidRDefault="0024088F" w:rsidP="0006279C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3.5. инвентарь и мебель</w:t>
            </w:r>
          </w:p>
        </w:tc>
        <w:tc>
          <w:tcPr>
            <w:tcW w:w="851" w:type="dxa"/>
          </w:tcPr>
          <w:p w14:paraId="4E60745C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085</w:t>
            </w:r>
          </w:p>
        </w:tc>
        <w:tc>
          <w:tcPr>
            <w:tcW w:w="1843" w:type="dxa"/>
            <w:vAlign w:val="center"/>
          </w:tcPr>
          <w:p w14:paraId="655CD977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692 293</w:t>
            </w:r>
          </w:p>
        </w:tc>
        <w:tc>
          <w:tcPr>
            <w:tcW w:w="1842" w:type="dxa"/>
            <w:vAlign w:val="center"/>
          </w:tcPr>
          <w:p w14:paraId="360FA796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207 104</w:t>
            </w:r>
          </w:p>
        </w:tc>
      </w:tr>
      <w:tr w:rsidR="0024088F" w:rsidRPr="00BA38E5" w14:paraId="78FDD56F" w14:textId="77777777" w:rsidTr="00F530EE">
        <w:tc>
          <w:tcPr>
            <w:tcW w:w="689" w:type="dxa"/>
          </w:tcPr>
          <w:p w14:paraId="4E52992E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51CB6010" w14:textId="77777777" w:rsidR="0024088F" w:rsidRPr="00BA38E5" w:rsidRDefault="0024088F" w:rsidP="0006279C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3.6. прочие основные средства</w:t>
            </w:r>
          </w:p>
        </w:tc>
        <w:tc>
          <w:tcPr>
            <w:tcW w:w="851" w:type="dxa"/>
          </w:tcPr>
          <w:p w14:paraId="0231244D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086</w:t>
            </w:r>
          </w:p>
        </w:tc>
        <w:tc>
          <w:tcPr>
            <w:tcW w:w="1843" w:type="dxa"/>
            <w:vAlign w:val="center"/>
          </w:tcPr>
          <w:p w14:paraId="324A5353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1 082 409</w:t>
            </w:r>
          </w:p>
        </w:tc>
        <w:tc>
          <w:tcPr>
            <w:tcW w:w="1842" w:type="dxa"/>
            <w:vAlign w:val="center"/>
          </w:tcPr>
          <w:p w14:paraId="686B5737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843 398</w:t>
            </w:r>
          </w:p>
        </w:tc>
      </w:tr>
      <w:tr w:rsidR="0024088F" w:rsidRPr="00BA38E5" w14:paraId="7C70E61C" w14:textId="77777777" w:rsidTr="00F530EE">
        <w:tc>
          <w:tcPr>
            <w:tcW w:w="689" w:type="dxa"/>
          </w:tcPr>
          <w:p w14:paraId="3CF1F836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29CC173F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4. Минеральные ресурсы </w:t>
            </w:r>
          </w:p>
        </w:tc>
        <w:tc>
          <w:tcPr>
            <w:tcW w:w="851" w:type="dxa"/>
          </w:tcPr>
          <w:p w14:paraId="15A48762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090</w:t>
            </w:r>
          </w:p>
        </w:tc>
        <w:tc>
          <w:tcPr>
            <w:tcW w:w="1843" w:type="dxa"/>
          </w:tcPr>
          <w:p w14:paraId="63EA769E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34D57832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28EEE2B2" w14:textId="77777777" w:rsidTr="00F530EE">
        <w:tc>
          <w:tcPr>
            <w:tcW w:w="689" w:type="dxa"/>
          </w:tcPr>
          <w:p w14:paraId="1238B91C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2522213E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5. Долгосрочные биологические активы</w:t>
            </w:r>
          </w:p>
        </w:tc>
        <w:tc>
          <w:tcPr>
            <w:tcW w:w="851" w:type="dxa"/>
          </w:tcPr>
          <w:p w14:paraId="29621899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100</w:t>
            </w:r>
          </w:p>
        </w:tc>
        <w:tc>
          <w:tcPr>
            <w:tcW w:w="1843" w:type="dxa"/>
          </w:tcPr>
          <w:p w14:paraId="33566D97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15B702B0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5EB51D8E" w14:textId="77777777" w:rsidTr="00F530EE">
        <w:tc>
          <w:tcPr>
            <w:tcW w:w="689" w:type="dxa"/>
          </w:tcPr>
          <w:p w14:paraId="6F7B8873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712E900C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6. Инвестиционная недвижимость</w:t>
            </w:r>
          </w:p>
        </w:tc>
        <w:tc>
          <w:tcPr>
            <w:tcW w:w="851" w:type="dxa"/>
          </w:tcPr>
          <w:p w14:paraId="22590855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110</w:t>
            </w:r>
          </w:p>
        </w:tc>
        <w:tc>
          <w:tcPr>
            <w:tcW w:w="1843" w:type="dxa"/>
            <w:vAlign w:val="center"/>
          </w:tcPr>
          <w:p w14:paraId="4CA174FA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69117B53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1 139 341</w:t>
            </w:r>
          </w:p>
        </w:tc>
      </w:tr>
      <w:tr w:rsidR="0024088F" w:rsidRPr="00BA38E5" w14:paraId="415B5812" w14:textId="77777777" w:rsidTr="00F530EE">
        <w:tc>
          <w:tcPr>
            <w:tcW w:w="689" w:type="dxa"/>
          </w:tcPr>
          <w:p w14:paraId="653BBAD5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3F7B6CF3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7. Авансы, выданные для долгосрочных материальных активов </w:t>
            </w:r>
          </w:p>
        </w:tc>
        <w:tc>
          <w:tcPr>
            <w:tcW w:w="851" w:type="dxa"/>
          </w:tcPr>
          <w:p w14:paraId="7D0F6B82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539C5422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120</w:t>
            </w:r>
          </w:p>
        </w:tc>
        <w:tc>
          <w:tcPr>
            <w:tcW w:w="1843" w:type="dxa"/>
            <w:vAlign w:val="center"/>
          </w:tcPr>
          <w:p w14:paraId="2F548A93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5954E44B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784 913</w:t>
            </w:r>
          </w:p>
        </w:tc>
        <w:tc>
          <w:tcPr>
            <w:tcW w:w="1842" w:type="dxa"/>
            <w:vAlign w:val="center"/>
          </w:tcPr>
          <w:p w14:paraId="28C7089C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76A209B5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107 632</w:t>
            </w:r>
          </w:p>
        </w:tc>
      </w:tr>
      <w:tr w:rsidR="0024088F" w:rsidRPr="00BA38E5" w14:paraId="070D2682" w14:textId="77777777" w:rsidTr="00F530EE">
        <w:tc>
          <w:tcPr>
            <w:tcW w:w="689" w:type="dxa"/>
          </w:tcPr>
          <w:p w14:paraId="684E72FE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249E6CEA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>Всего долгосрочные материальные активы</w:t>
            </w:r>
            <w:r w:rsidRPr="00BA38E5">
              <w:rPr>
                <w:b/>
                <w:lang w:val="ru-RU" w:eastAsia="en-US"/>
              </w:rPr>
              <w:t xml:space="preserve"> </w:t>
            </w:r>
            <w:r w:rsidRPr="00BA38E5">
              <w:rPr>
                <w:lang w:val="ru-RU" w:eastAsia="en-US"/>
              </w:rPr>
              <w:t>(стр.060 + стр.070 + стр.080 + стр.090 + стр.100 + стр.110 + стр.120)</w:t>
            </w:r>
            <w:r w:rsidRPr="00BA38E5">
              <w:rPr>
                <w:b/>
                <w:lang w:val="ru-RU" w:eastAsia="en-US"/>
              </w:rPr>
              <w:t xml:space="preserve"> </w:t>
            </w:r>
          </w:p>
        </w:tc>
        <w:tc>
          <w:tcPr>
            <w:tcW w:w="851" w:type="dxa"/>
          </w:tcPr>
          <w:p w14:paraId="6CC52366" w14:textId="77777777" w:rsidR="0024088F" w:rsidRPr="00BA38E5" w:rsidRDefault="0024088F" w:rsidP="00F530EE">
            <w:pPr>
              <w:spacing w:line="240" w:lineRule="auto"/>
              <w:ind w:leftChars="0" w:left="0" w:firstLineChars="0" w:firstLine="0"/>
              <w:jc w:val="center"/>
              <w:rPr>
                <w:lang w:val="ru-RU"/>
              </w:rPr>
            </w:pPr>
          </w:p>
          <w:p w14:paraId="61EBEA73" w14:textId="77777777" w:rsidR="0024088F" w:rsidRPr="00BA38E5" w:rsidRDefault="0024088F" w:rsidP="00F530EE">
            <w:pPr>
              <w:spacing w:line="240" w:lineRule="auto"/>
              <w:ind w:leftChars="0" w:left="0" w:firstLineChars="0" w:firstLine="0"/>
              <w:jc w:val="center"/>
              <w:rPr>
                <w:lang w:val="ru-RU"/>
              </w:rPr>
            </w:pPr>
          </w:p>
          <w:p w14:paraId="328E3B49" w14:textId="77777777" w:rsidR="0024088F" w:rsidRPr="00BA38E5" w:rsidRDefault="0024088F" w:rsidP="00F530EE">
            <w:pPr>
              <w:spacing w:line="240" w:lineRule="auto"/>
              <w:ind w:leftChars="0" w:left="0" w:firstLineChars="0" w:firstLine="0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130</w:t>
            </w:r>
          </w:p>
        </w:tc>
        <w:tc>
          <w:tcPr>
            <w:tcW w:w="1843" w:type="dxa"/>
            <w:vAlign w:val="center"/>
          </w:tcPr>
          <w:p w14:paraId="15851C84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2EA3A1E3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56864234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74 345 740</w:t>
            </w:r>
          </w:p>
        </w:tc>
        <w:tc>
          <w:tcPr>
            <w:tcW w:w="1842" w:type="dxa"/>
            <w:vAlign w:val="center"/>
          </w:tcPr>
          <w:p w14:paraId="77A69C54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4DC841BE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168F0059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67 729 662</w:t>
            </w:r>
          </w:p>
        </w:tc>
      </w:tr>
      <w:tr w:rsidR="0024088F" w:rsidRPr="00BA38E5" w14:paraId="24A7A89F" w14:textId="77777777" w:rsidTr="00F530EE">
        <w:tc>
          <w:tcPr>
            <w:tcW w:w="689" w:type="dxa"/>
          </w:tcPr>
          <w:p w14:paraId="1E8B0A57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57187F86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b/>
                <w:lang w:val="ru-RU" w:eastAsia="en-US"/>
              </w:rPr>
              <w:t xml:space="preserve">III. </w:t>
            </w:r>
            <w:r w:rsidRPr="00BA38E5">
              <w:rPr>
                <w:b/>
                <w:bCs/>
                <w:lang w:val="ru-RU" w:eastAsia="en-US"/>
              </w:rPr>
              <w:t>Долгосрочные финансовые инвестиции</w:t>
            </w:r>
          </w:p>
        </w:tc>
        <w:tc>
          <w:tcPr>
            <w:tcW w:w="851" w:type="dxa"/>
          </w:tcPr>
          <w:p w14:paraId="61E1224D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</w:tcPr>
          <w:p w14:paraId="14EDD006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025226D0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70170B63" w14:textId="77777777" w:rsidTr="00F530EE">
        <w:tc>
          <w:tcPr>
            <w:tcW w:w="689" w:type="dxa"/>
          </w:tcPr>
          <w:p w14:paraId="4EFC91F0" w14:textId="77777777" w:rsidR="0024088F" w:rsidRPr="00BA38E5" w:rsidRDefault="0024088F" w:rsidP="0006279C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4A777B2E" w14:textId="77777777" w:rsidR="0024088F" w:rsidRPr="00BA38E5" w:rsidRDefault="0024088F" w:rsidP="0006279C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1. Долгосрочные финансовые инвестиции в </w:t>
            </w:r>
            <w:proofErr w:type="spellStart"/>
            <w:r w:rsidRPr="00BA38E5">
              <w:rPr>
                <w:lang w:val="ru-RU" w:eastAsia="en-US"/>
              </w:rPr>
              <w:t>неаффилированные</w:t>
            </w:r>
            <w:proofErr w:type="spellEnd"/>
            <w:r w:rsidRPr="00BA38E5">
              <w:rPr>
                <w:lang w:val="ru-RU" w:eastAsia="en-US"/>
              </w:rPr>
              <w:t xml:space="preserve"> стороны</w:t>
            </w:r>
          </w:p>
        </w:tc>
        <w:tc>
          <w:tcPr>
            <w:tcW w:w="851" w:type="dxa"/>
          </w:tcPr>
          <w:p w14:paraId="64BD6921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140</w:t>
            </w:r>
          </w:p>
        </w:tc>
        <w:tc>
          <w:tcPr>
            <w:tcW w:w="1843" w:type="dxa"/>
            <w:vAlign w:val="center"/>
          </w:tcPr>
          <w:p w14:paraId="5176F386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5B694208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</w:tr>
      <w:tr w:rsidR="0024088F" w:rsidRPr="00BA38E5" w14:paraId="250E8D6A" w14:textId="77777777" w:rsidTr="00D2782A">
        <w:tc>
          <w:tcPr>
            <w:tcW w:w="689" w:type="dxa"/>
          </w:tcPr>
          <w:p w14:paraId="3F1CD70A" w14:textId="77777777" w:rsidR="0024088F" w:rsidRPr="00BA38E5" w:rsidRDefault="0024088F" w:rsidP="0006279C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5072810F" w14:textId="77777777" w:rsidR="0024088F" w:rsidRPr="00BA38E5" w:rsidRDefault="0024088F" w:rsidP="0006279C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2. Долгосрочные финансовые инвестиции в аффилированные стороны, всего   </w:t>
            </w:r>
          </w:p>
        </w:tc>
        <w:tc>
          <w:tcPr>
            <w:tcW w:w="851" w:type="dxa"/>
          </w:tcPr>
          <w:p w14:paraId="53CE01E7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212BD283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150</w:t>
            </w:r>
          </w:p>
        </w:tc>
        <w:tc>
          <w:tcPr>
            <w:tcW w:w="1843" w:type="dxa"/>
            <w:vAlign w:val="center"/>
          </w:tcPr>
          <w:p w14:paraId="2937AC08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57CF6A79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157 890</w:t>
            </w:r>
          </w:p>
        </w:tc>
        <w:tc>
          <w:tcPr>
            <w:tcW w:w="1842" w:type="dxa"/>
            <w:vAlign w:val="center"/>
          </w:tcPr>
          <w:p w14:paraId="4B348D4E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3A1DD203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157 890</w:t>
            </w:r>
          </w:p>
        </w:tc>
      </w:tr>
      <w:tr w:rsidR="0024088F" w:rsidRPr="00BA38E5" w14:paraId="0C6E12E5" w14:textId="77777777" w:rsidTr="00F530EE">
        <w:tc>
          <w:tcPr>
            <w:tcW w:w="689" w:type="dxa"/>
          </w:tcPr>
          <w:p w14:paraId="3A53EA8F" w14:textId="77777777" w:rsidR="0024088F" w:rsidRPr="00BA38E5" w:rsidRDefault="0024088F" w:rsidP="0006279C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405A3BA1" w14:textId="77777777" w:rsidR="0024088F" w:rsidRPr="00BA38E5" w:rsidRDefault="0024088F" w:rsidP="0006279C">
            <w:pPr>
              <w:ind w:left="0" w:hanging="2"/>
              <w:rPr>
                <w:lang w:val="ru-RU" w:eastAsia="en-US"/>
              </w:rPr>
            </w:pPr>
            <w:r w:rsidRPr="00BA38E5">
              <w:rPr>
                <w:lang w:val="ru-RU" w:eastAsia="en-US"/>
              </w:rPr>
              <w:t>в том числе:</w:t>
            </w:r>
          </w:p>
          <w:p w14:paraId="60AE547F" w14:textId="77777777" w:rsidR="0024088F" w:rsidRPr="00BA38E5" w:rsidRDefault="0024088F" w:rsidP="0006279C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2.1. акции и доли участия в аффилированных субъектах</w:t>
            </w:r>
          </w:p>
        </w:tc>
        <w:tc>
          <w:tcPr>
            <w:tcW w:w="851" w:type="dxa"/>
          </w:tcPr>
          <w:p w14:paraId="1AEC7125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7BBD4638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273BD1E0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151</w:t>
            </w:r>
          </w:p>
        </w:tc>
        <w:tc>
          <w:tcPr>
            <w:tcW w:w="1843" w:type="dxa"/>
          </w:tcPr>
          <w:p w14:paraId="3CEF37D8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  <w:p w14:paraId="403E3F85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  <w:p w14:paraId="2F17BA4B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52 500</w:t>
            </w:r>
          </w:p>
        </w:tc>
        <w:tc>
          <w:tcPr>
            <w:tcW w:w="1842" w:type="dxa"/>
          </w:tcPr>
          <w:p w14:paraId="3C529514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  <w:p w14:paraId="472E0532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  <w:p w14:paraId="4B8A1C57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52 500</w:t>
            </w:r>
          </w:p>
        </w:tc>
      </w:tr>
      <w:tr w:rsidR="0024088F" w:rsidRPr="00BA38E5" w14:paraId="542D8997" w14:textId="77777777" w:rsidTr="00D2782A">
        <w:tc>
          <w:tcPr>
            <w:tcW w:w="689" w:type="dxa"/>
          </w:tcPr>
          <w:p w14:paraId="75D79422" w14:textId="77777777" w:rsidR="0024088F" w:rsidRPr="00BA38E5" w:rsidRDefault="0024088F" w:rsidP="0006279C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6A5ADE5A" w14:textId="77777777" w:rsidR="0024088F" w:rsidRPr="00BA38E5" w:rsidRDefault="0024088F" w:rsidP="0006279C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2.2. займы, предоставленные аффилированным субъектам</w:t>
            </w:r>
          </w:p>
        </w:tc>
        <w:tc>
          <w:tcPr>
            <w:tcW w:w="851" w:type="dxa"/>
          </w:tcPr>
          <w:p w14:paraId="3B11023B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168F5B9E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152</w:t>
            </w:r>
          </w:p>
        </w:tc>
        <w:tc>
          <w:tcPr>
            <w:tcW w:w="1843" w:type="dxa"/>
          </w:tcPr>
          <w:p w14:paraId="14BA6922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4E6001B0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69391C1B" w14:textId="77777777" w:rsidTr="00D2782A">
        <w:tc>
          <w:tcPr>
            <w:tcW w:w="689" w:type="dxa"/>
          </w:tcPr>
          <w:p w14:paraId="720438B9" w14:textId="77777777" w:rsidR="0024088F" w:rsidRPr="00BA38E5" w:rsidRDefault="0024088F" w:rsidP="0006279C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27010D5D" w14:textId="77777777" w:rsidR="0024088F" w:rsidRPr="00BA38E5" w:rsidRDefault="0024088F" w:rsidP="0006279C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2.3. предоставленные займы, относящиеся к интересам участия</w:t>
            </w:r>
          </w:p>
        </w:tc>
        <w:tc>
          <w:tcPr>
            <w:tcW w:w="851" w:type="dxa"/>
          </w:tcPr>
          <w:p w14:paraId="6E6A81DF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07054718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153</w:t>
            </w:r>
          </w:p>
        </w:tc>
        <w:tc>
          <w:tcPr>
            <w:tcW w:w="1843" w:type="dxa"/>
            <w:vAlign w:val="center"/>
          </w:tcPr>
          <w:p w14:paraId="70851997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3D33A6B3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105 390</w:t>
            </w:r>
          </w:p>
        </w:tc>
        <w:tc>
          <w:tcPr>
            <w:tcW w:w="1842" w:type="dxa"/>
            <w:vAlign w:val="center"/>
          </w:tcPr>
          <w:p w14:paraId="018EE9C9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62AB85CE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105 390</w:t>
            </w:r>
          </w:p>
        </w:tc>
      </w:tr>
      <w:tr w:rsidR="0024088F" w:rsidRPr="00BA38E5" w14:paraId="38312CD3" w14:textId="77777777" w:rsidTr="00D2782A">
        <w:tc>
          <w:tcPr>
            <w:tcW w:w="689" w:type="dxa"/>
          </w:tcPr>
          <w:p w14:paraId="4EF82F2B" w14:textId="77777777" w:rsidR="0024088F" w:rsidRPr="00BA38E5" w:rsidRDefault="0024088F" w:rsidP="0006279C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22366C06" w14:textId="77777777" w:rsidR="0024088F" w:rsidRPr="00BA38E5" w:rsidRDefault="0024088F" w:rsidP="0006279C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2.4. прочие финансовые инвестиции </w:t>
            </w:r>
          </w:p>
        </w:tc>
        <w:tc>
          <w:tcPr>
            <w:tcW w:w="851" w:type="dxa"/>
          </w:tcPr>
          <w:p w14:paraId="1CDAEF22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154</w:t>
            </w:r>
          </w:p>
        </w:tc>
        <w:tc>
          <w:tcPr>
            <w:tcW w:w="1843" w:type="dxa"/>
          </w:tcPr>
          <w:p w14:paraId="1614B3BC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333FF89B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5714997A" w14:textId="77777777" w:rsidTr="00D2782A">
        <w:tc>
          <w:tcPr>
            <w:tcW w:w="689" w:type="dxa"/>
          </w:tcPr>
          <w:p w14:paraId="51915E50" w14:textId="77777777" w:rsidR="0024088F" w:rsidRPr="00BA38E5" w:rsidRDefault="0024088F" w:rsidP="0006279C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50DBFDBA" w14:textId="77777777" w:rsidR="0024088F" w:rsidRPr="00BA38E5" w:rsidRDefault="0024088F" w:rsidP="0006279C">
            <w:pPr>
              <w:ind w:left="0" w:hanging="2"/>
              <w:jc w:val="both"/>
              <w:rPr>
                <w:b/>
                <w:lang w:val="ru-RU" w:eastAsia="en-US"/>
              </w:rPr>
            </w:pPr>
            <w:r w:rsidRPr="00BA38E5">
              <w:rPr>
                <w:b/>
                <w:bCs/>
                <w:lang w:val="ru-RU" w:eastAsia="en-US"/>
              </w:rPr>
              <w:t>Всего долгосрочные финансовые инвестиции</w:t>
            </w:r>
            <w:r w:rsidRPr="00BA38E5">
              <w:rPr>
                <w:b/>
                <w:lang w:val="ru-RU" w:eastAsia="en-US"/>
              </w:rPr>
              <w:t xml:space="preserve"> </w:t>
            </w:r>
          </w:p>
          <w:p w14:paraId="22A19A2B" w14:textId="77777777" w:rsidR="0024088F" w:rsidRPr="00BA38E5" w:rsidRDefault="0024088F" w:rsidP="0006279C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lang w:val="ru-RU" w:eastAsia="en-US"/>
              </w:rPr>
              <w:t>(стр.140 + стр.150)</w:t>
            </w:r>
          </w:p>
        </w:tc>
        <w:tc>
          <w:tcPr>
            <w:tcW w:w="851" w:type="dxa"/>
          </w:tcPr>
          <w:p w14:paraId="2CA4360B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32BA1658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160</w:t>
            </w:r>
          </w:p>
        </w:tc>
        <w:tc>
          <w:tcPr>
            <w:tcW w:w="1843" w:type="dxa"/>
            <w:vAlign w:val="center"/>
          </w:tcPr>
          <w:p w14:paraId="27F7F959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6F259AD4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157 890</w:t>
            </w:r>
          </w:p>
        </w:tc>
        <w:tc>
          <w:tcPr>
            <w:tcW w:w="1842" w:type="dxa"/>
            <w:vAlign w:val="center"/>
          </w:tcPr>
          <w:p w14:paraId="10B1AC82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0B33A383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157 890</w:t>
            </w:r>
          </w:p>
        </w:tc>
      </w:tr>
      <w:tr w:rsidR="0024088F" w:rsidRPr="00BA38E5" w14:paraId="3EF9E18E" w14:textId="77777777" w:rsidTr="00F530EE">
        <w:tc>
          <w:tcPr>
            <w:tcW w:w="689" w:type="dxa"/>
          </w:tcPr>
          <w:p w14:paraId="4C50C2B3" w14:textId="77777777" w:rsidR="0024088F" w:rsidRPr="00BA38E5" w:rsidRDefault="0024088F" w:rsidP="0006279C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514A1DA6" w14:textId="77777777" w:rsidR="0024088F" w:rsidRPr="00BA38E5" w:rsidRDefault="0024088F" w:rsidP="0006279C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lang w:val="ru-RU" w:eastAsia="en-US"/>
              </w:rPr>
              <w:t xml:space="preserve">IV. </w:t>
            </w:r>
            <w:r w:rsidRPr="00BA38E5">
              <w:rPr>
                <w:b/>
                <w:bCs/>
                <w:lang w:val="ru-RU" w:eastAsia="en-US"/>
              </w:rPr>
              <w:t>Долгосрочная дебиторская задолженность и прочие долгосрочные активы</w:t>
            </w:r>
          </w:p>
        </w:tc>
        <w:tc>
          <w:tcPr>
            <w:tcW w:w="851" w:type="dxa"/>
          </w:tcPr>
          <w:p w14:paraId="2360543B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</w:tcPr>
          <w:p w14:paraId="418C16A1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364CE4FF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798E398F" w14:textId="77777777" w:rsidTr="00F530EE">
        <w:tc>
          <w:tcPr>
            <w:tcW w:w="689" w:type="dxa"/>
          </w:tcPr>
          <w:p w14:paraId="134ED30A" w14:textId="77777777" w:rsidR="0024088F" w:rsidRPr="00BA38E5" w:rsidRDefault="0024088F" w:rsidP="0006279C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5202E0ED" w14:textId="77777777" w:rsidR="0024088F" w:rsidRPr="00BA38E5" w:rsidRDefault="0024088F" w:rsidP="0006279C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1. Долгосрочная коммерческая дебиторская задолженность </w:t>
            </w:r>
          </w:p>
        </w:tc>
        <w:tc>
          <w:tcPr>
            <w:tcW w:w="851" w:type="dxa"/>
          </w:tcPr>
          <w:p w14:paraId="537BCA13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4F041CE8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170</w:t>
            </w:r>
          </w:p>
        </w:tc>
        <w:tc>
          <w:tcPr>
            <w:tcW w:w="1843" w:type="dxa"/>
          </w:tcPr>
          <w:p w14:paraId="6BD5E099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07163224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1F98EC19" w14:textId="77777777" w:rsidTr="00F530EE">
        <w:tc>
          <w:tcPr>
            <w:tcW w:w="689" w:type="dxa"/>
          </w:tcPr>
          <w:p w14:paraId="604322C6" w14:textId="77777777" w:rsidR="0024088F" w:rsidRPr="00BA38E5" w:rsidRDefault="0024088F" w:rsidP="0006279C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0A9A01A4" w14:textId="77777777" w:rsidR="0024088F" w:rsidRPr="00BA38E5" w:rsidRDefault="0024088F" w:rsidP="0006279C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2. Долгосрочная дебиторская задолженность аффилированных сторон   </w:t>
            </w:r>
          </w:p>
        </w:tc>
        <w:tc>
          <w:tcPr>
            <w:tcW w:w="851" w:type="dxa"/>
          </w:tcPr>
          <w:p w14:paraId="513D9FC8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4427A621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180</w:t>
            </w:r>
          </w:p>
        </w:tc>
        <w:tc>
          <w:tcPr>
            <w:tcW w:w="1843" w:type="dxa"/>
          </w:tcPr>
          <w:p w14:paraId="401D1E19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38188451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6EB6584A" w14:textId="77777777" w:rsidTr="00F530EE">
        <w:tc>
          <w:tcPr>
            <w:tcW w:w="689" w:type="dxa"/>
          </w:tcPr>
          <w:p w14:paraId="48A6384C" w14:textId="77777777" w:rsidR="0024088F" w:rsidRPr="00BA38E5" w:rsidRDefault="0024088F" w:rsidP="0006279C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2BCAA4CF" w14:textId="77777777" w:rsidR="0024088F" w:rsidRPr="00BA38E5" w:rsidRDefault="0024088F" w:rsidP="0006279C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в том числе: дебиторская задолженность, относящаяся к интересам участия </w:t>
            </w:r>
          </w:p>
        </w:tc>
        <w:tc>
          <w:tcPr>
            <w:tcW w:w="851" w:type="dxa"/>
          </w:tcPr>
          <w:p w14:paraId="182173F1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566996C0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181</w:t>
            </w:r>
          </w:p>
        </w:tc>
        <w:tc>
          <w:tcPr>
            <w:tcW w:w="1843" w:type="dxa"/>
          </w:tcPr>
          <w:p w14:paraId="2BC9386A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61860D3A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44CCE77E" w14:textId="77777777" w:rsidTr="00F530EE">
        <w:tc>
          <w:tcPr>
            <w:tcW w:w="689" w:type="dxa"/>
          </w:tcPr>
          <w:p w14:paraId="6465F023" w14:textId="77777777" w:rsidR="0024088F" w:rsidRPr="00BA38E5" w:rsidRDefault="0024088F" w:rsidP="0006279C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35BA663A" w14:textId="77777777" w:rsidR="0024088F" w:rsidRPr="00BA38E5" w:rsidRDefault="0024088F" w:rsidP="0006279C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3. Прочая долгосрочная дебиторская задолженность</w:t>
            </w:r>
          </w:p>
        </w:tc>
        <w:tc>
          <w:tcPr>
            <w:tcW w:w="851" w:type="dxa"/>
          </w:tcPr>
          <w:p w14:paraId="4AF08E0B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09862713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190</w:t>
            </w:r>
          </w:p>
        </w:tc>
        <w:tc>
          <w:tcPr>
            <w:tcW w:w="1843" w:type="dxa"/>
            <w:vAlign w:val="center"/>
          </w:tcPr>
          <w:p w14:paraId="7A95A6AA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5A27D2C0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</w:tr>
      <w:tr w:rsidR="0024088F" w:rsidRPr="00BA38E5" w14:paraId="1ACE83AB" w14:textId="77777777" w:rsidTr="00D2782A">
        <w:tc>
          <w:tcPr>
            <w:tcW w:w="689" w:type="dxa"/>
          </w:tcPr>
          <w:p w14:paraId="03D99B27" w14:textId="77777777" w:rsidR="0024088F" w:rsidRPr="00BA38E5" w:rsidRDefault="0024088F" w:rsidP="0006279C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4E21DA7E" w14:textId="77777777" w:rsidR="0024088F" w:rsidRPr="00BA38E5" w:rsidRDefault="0024088F" w:rsidP="0006279C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4. Долгосрочные расходы будущих периодов </w:t>
            </w:r>
          </w:p>
        </w:tc>
        <w:tc>
          <w:tcPr>
            <w:tcW w:w="851" w:type="dxa"/>
          </w:tcPr>
          <w:p w14:paraId="03C7FDE0" w14:textId="77777777" w:rsidR="0024088F" w:rsidRPr="00BA38E5" w:rsidRDefault="0024088F" w:rsidP="0006279C">
            <w:pPr>
              <w:spacing w:line="240" w:lineRule="auto"/>
              <w:ind w:leftChars="0" w:left="0" w:firstLineChars="0" w:firstLine="0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200</w:t>
            </w:r>
          </w:p>
        </w:tc>
        <w:tc>
          <w:tcPr>
            <w:tcW w:w="1843" w:type="dxa"/>
            <w:vAlign w:val="center"/>
          </w:tcPr>
          <w:p w14:paraId="2A6335A5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135 478</w:t>
            </w:r>
          </w:p>
        </w:tc>
        <w:tc>
          <w:tcPr>
            <w:tcW w:w="1842" w:type="dxa"/>
            <w:vAlign w:val="center"/>
          </w:tcPr>
          <w:p w14:paraId="3B0DC86B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141 756</w:t>
            </w:r>
          </w:p>
        </w:tc>
      </w:tr>
      <w:tr w:rsidR="0024088F" w:rsidRPr="00BA38E5" w14:paraId="73349FBE" w14:textId="77777777" w:rsidTr="00F530EE">
        <w:tc>
          <w:tcPr>
            <w:tcW w:w="689" w:type="dxa"/>
          </w:tcPr>
          <w:p w14:paraId="7F9E05F1" w14:textId="77777777" w:rsidR="0024088F" w:rsidRPr="00BA38E5" w:rsidRDefault="0024088F" w:rsidP="0006279C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6C56F20C" w14:textId="77777777" w:rsidR="0024088F" w:rsidRPr="00BA38E5" w:rsidRDefault="0024088F" w:rsidP="0006279C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  <w:r w:rsidRPr="00BA38E5">
              <w:rPr>
                <w:lang w:val="ru-RU" w:eastAsia="en-US"/>
              </w:rPr>
              <w:t xml:space="preserve">5. Прочие долгосрочные активы </w:t>
            </w:r>
          </w:p>
        </w:tc>
        <w:tc>
          <w:tcPr>
            <w:tcW w:w="851" w:type="dxa"/>
          </w:tcPr>
          <w:p w14:paraId="5E90AE2B" w14:textId="77777777" w:rsidR="0024088F" w:rsidRPr="00BA38E5" w:rsidRDefault="0024088F" w:rsidP="0006279C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210</w:t>
            </w:r>
          </w:p>
        </w:tc>
        <w:tc>
          <w:tcPr>
            <w:tcW w:w="1843" w:type="dxa"/>
            <w:vAlign w:val="center"/>
          </w:tcPr>
          <w:p w14:paraId="6F76928B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32E0C00E" w14:textId="77777777" w:rsidR="0024088F" w:rsidRPr="00BA38E5" w:rsidRDefault="0024088F" w:rsidP="0006279C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</w:tc>
      </w:tr>
      <w:tr w:rsidR="0024088F" w:rsidRPr="00BA38E5" w14:paraId="7DDC0724" w14:textId="77777777" w:rsidTr="00F530EE">
        <w:tc>
          <w:tcPr>
            <w:tcW w:w="689" w:type="dxa"/>
          </w:tcPr>
          <w:p w14:paraId="44E120E1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0BB71E19" w14:textId="77777777" w:rsidR="0024088F" w:rsidRPr="00BA38E5" w:rsidRDefault="0024088F" w:rsidP="007817E4">
            <w:pPr>
              <w:spacing w:line="240" w:lineRule="auto"/>
              <w:ind w:left="0" w:right="-112" w:hanging="2"/>
              <w:rPr>
                <w:b/>
                <w:caps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>Всего долгосрочная дебиторская задолженность и прочие долгосрочные активы</w:t>
            </w:r>
            <w:r w:rsidRPr="00BA38E5">
              <w:rPr>
                <w:b/>
                <w:lang w:val="ru-RU" w:eastAsia="en-US"/>
              </w:rPr>
              <w:t xml:space="preserve"> </w:t>
            </w:r>
            <w:r w:rsidRPr="00BA38E5">
              <w:rPr>
                <w:lang w:val="ru-RU" w:eastAsia="en-US"/>
              </w:rPr>
              <w:t>(стр.170 + cтр.180 + стр.190 + стр.200 + стр.210)</w:t>
            </w:r>
          </w:p>
        </w:tc>
        <w:tc>
          <w:tcPr>
            <w:tcW w:w="851" w:type="dxa"/>
          </w:tcPr>
          <w:p w14:paraId="0B0A6E11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2A2D3282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22F75EC6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220</w:t>
            </w:r>
          </w:p>
        </w:tc>
        <w:tc>
          <w:tcPr>
            <w:tcW w:w="1843" w:type="dxa"/>
            <w:vAlign w:val="center"/>
          </w:tcPr>
          <w:p w14:paraId="06FB9897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7D199758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59CFF78A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135 478</w:t>
            </w:r>
          </w:p>
        </w:tc>
        <w:tc>
          <w:tcPr>
            <w:tcW w:w="1842" w:type="dxa"/>
            <w:vAlign w:val="center"/>
          </w:tcPr>
          <w:p w14:paraId="1A584A9E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48334EF0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73682839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141 756</w:t>
            </w:r>
          </w:p>
        </w:tc>
      </w:tr>
      <w:tr w:rsidR="0024088F" w:rsidRPr="00BA38E5" w14:paraId="29EF0AAF" w14:textId="77777777" w:rsidTr="00F530EE">
        <w:tc>
          <w:tcPr>
            <w:tcW w:w="689" w:type="dxa"/>
          </w:tcPr>
          <w:p w14:paraId="7D0AFAC4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5548" w:type="dxa"/>
          </w:tcPr>
          <w:p w14:paraId="294339CD" w14:textId="77777777" w:rsidR="0024088F" w:rsidRPr="00BA38E5" w:rsidRDefault="0024088F" w:rsidP="007817E4">
            <w:pPr>
              <w:spacing w:line="240" w:lineRule="auto"/>
              <w:ind w:left="0" w:hanging="2"/>
              <w:rPr>
                <w:b/>
                <w:bCs/>
                <w:lang w:val="ru-RU" w:eastAsia="en-US"/>
              </w:rPr>
            </w:pPr>
            <w:r w:rsidRPr="00BA38E5">
              <w:rPr>
                <w:b/>
                <w:bCs/>
                <w:lang w:val="ru-RU"/>
              </w:rPr>
              <w:t>ВСЕГО ДОЛГОСРОЧНЫЕ АКТИВЫ</w:t>
            </w:r>
            <w:r w:rsidRPr="00BA38E5">
              <w:rPr>
                <w:lang w:val="ru-RU"/>
              </w:rPr>
              <w:t xml:space="preserve"> (стр.050 + стр.130 + стр.160 + стр.220)</w:t>
            </w:r>
          </w:p>
        </w:tc>
        <w:tc>
          <w:tcPr>
            <w:tcW w:w="851" w:type="dxa"/>
          </w:tcPr>
          <w:p w14:paraId="130D260C" w14:textId="77777777" w:rsidR="0024088F" w:rsidRPr="00BA38E5" w:rsidRDefault="0024088F" w:rsidP="007817E4">
            <w:pPr>
              <w:spacing w:line="240" w:lineRule="auto"/>
              <w:ind w:leftChars="0" w:left="0" w:firstLineChars="0" w:firstLine="0"/>
              <w:rPr>
                <w:lang w:val="ru-RU"/>
              </w:rPr>
            </w:pPr>
          </w:p>
          <w:p w14:paraId="7A795327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230</w:t>
            </w:r>
          </w:p>
        </w:tc>
        <w:tc>
          <w:tcPr>
            <w:tcW w:w="1843" w:type="dxa"/>
            <w:vAlign w:val="center"/>
          </w:tcPr>
          <w:p w14:paraId="1B77F33C" w14:textId="77777777" w:rsidR="0024088F" w:rsidRPr="00BA38E5" w:rsidRDefault="0024088F" w:rsidP="007817E4">
            <w:pPr>
              <w:spacing w:line="240" w:lineRule="auto"/>
              <w:ind w:leftChars="0" w:left="0" w:firstLineChars="0" w:firstLine="0"/>
              <w:jc w:val="center"/>
              <w:rPr>
                <w:b/>
                <w:bCs/>
                <w:lang w:val="ru-RU"/>
              </w:rPr>
            </w:pPr>
          </w:p>
          <w:p w14:paraId="63BB0635" w14:textId="77777777" w:rsidR="0024088F" w:rsidRPr="00BA38E5" w:rsidRDefault="0024088F" w:rsidP="007817E4">
            <w:pPr>
              <w:spacing w:line="240" w:lineRule="auto"/>
              <w:ind w:leftChars="0" w:left="0" w:firstLineChars="0" w:firstLine="0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76 382 877</w:t>
            </w:r>
          </w:p>
        </w:tc>
        <w:tc>
          <w:tcPr>
            <w:tcW w:w="1842" w:type="dxa"/>
            <w:vAlign w:val="center"/>
          </w:tcPr>
          <w:p w14:paraId="18EA0F0D" w14:textId="77777777" w:rsidR="0024088F" w:rsidRPr="00BA38E5" w:rsidRDefault="0024088F" w:rsidP="007817E4">
            <w:pPr>
              <w:spacing w:line="240" w:lineRule="auto"/>
              <w:ind w:leftChars="0" w:left="0" w:firstLineChars="0" w:firstLine="0"/>
              <w:jc w:val="center"/>
              <w:rPr>
                <w:b/>
                <w:bCs/>
                <w:lang w:val="ru-RU"/>
              </w:rPr>
            </w:pPr>
          </w:p>
          <w:p w14:paraId="6650197F" w14:textId="77777777" w:rsidR="0024088F" w:rsidRPr="00BA38E5" w:rsidRDefault="0024088F" w:rsidP="007817E4">
            <w:pPr>
              <w:spacing w:line="240" w:lineRule="auto"/>
              <w:ind w:leftChars="0" w:left="0" w:firstLineChars="0" w:firstLine="0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69 624 582</w:t>
            </w:r>
          </w:p>
        </w:tc>
      </w:tr>
      <w:tr w:rsidR="0024088F" w:rsidRPr="00BA38E5" w14:paraId="6707AF48" w14:textId="77777777" w:rsidTr="00F530EE">
        <w:tc>
          <w:tcPr>
            <w:tcW w:w="689" w:type="dxa"/>
          </w:tcPr>
          <w:p w14:paraId="5279A47B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B.</w:t>
            </w:r>
          </w:p>
        </w:tc>
        <w:tc>
          <w:tcPr>
            <w:tcW w:w="5548" w:type="dxa"/>
          </w:tcPr>
          <w:p w14:paraId="1FA7D269" w14:textId="77777777" w:rsidR="0024088F" w:rsidRPr="00BA38E5" w:rsidRDefault="0024088F" w:rsidP="007817E4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>ОБОРОТНЫЕ АКТИВЫ</w:t>
            </w:r>
          </w:p>
        </w:tc>
        <w:tc>
          <w:tcPr>
            <w:tcW w:w="851" w:type="dxa"/>
          </w:tcPr>
          <w:p w14:paraId="043FC3D1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</w:tcPr>
          <w:p w14:paraId="1D47C8D9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65F0EED8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3C4BFFF8" w14:textId="77777777" w:rsidTr="00F530EE">
        <w:tc>
          <w:tcPr>
            <w:tcW w:w="689" w:type="dxa"/>
          </w:tcPr>
          <w:p w14:paraId="2CDC3CB1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18111C7C" w14:textId="77777777" w:rsidR="0024088F" w:rsidRPr="00BA38E5" w:rsidRDefault="0024088F" w:rsidP="007817E4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>I. Запасы</w:t>
            </w:r>
          </w:p>
        </w:tc>
        <w:tc>
          <w:tcPr>
            <w:tcW w:w="851" w:type="dxa"/>
          </w:tcPr>
          <w:p w14:paraId="637E6DC7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</w:tcPr>
          <w:p w14:paraId="044655FF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195DBDEE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2CD5CF86" w14:textId="77777777" w:rsidTr="00F530EE">
        <w:tc>
          <w:tcPr>
            <w:tcW w:w="689" w:type="dxa"/>
          </w:tcPr>
          <w:p w14:paraId="4AA7A2E3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1C20B77B" w14:textId="77777777" w:rsidR="0024088F" w:rsidRPr="00BA38E5" w:rsidRDefault="0024088F" w:rsidP="007817E4">
            <w:pPr>
              <w:tabs>
                <w:tab w:val="left" w:pos="340"/>
              </w:tabs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/>
              </w:rPr>
              <w:t xml:space="preserve">1. Материалы и малоценные </w:t>
            </w:r>
            <w:r w:rsidRPr="00BA38E5">
              <w:rPr>
                <w:lang w:val="ru-RU" w:eastAsia="en-US"/>
              </w:rPr>
              <w:t xml:space="preserve">и быстроизнашивающиеся предметы  </w:t>
            </w:r>
          </w:p>
        </w:tc>
        <w:tc>
          <w:tcPr>
            <w:tcW w:w="851" w:type="dxa"/>
          </w:tcPr>
          <w:p w14:paraId="2E2BBB6F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5EC24B51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240</w:t>
            </w:r>
          </w:p>
        </w:tc>
        <w:tc>
          <w:tcPr>
            <w:tcW w:w="1843" w:type="dxa"/>
            <w:vAlign w:val="center"/>
          </w:tcPr>
          <w:p w14:paraId="5ED052E4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7908E751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20 979 420</w:t>
            </w:r>
          </w:p>
        </w:tc>
        <w:tc>
          <w:tcPr>
            <w:tcW w:w="1842" w:type="dxa"/>
            <w:vAlign w:val="center"/>
          </w:tcPr>
          <w:p w14:paraId="659EFD3E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1F66263E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33 521 839</w:t>
            </w:r>
          </w:p>
        </w:tc>
      </w:tr>
      <w:tr w:rsidR="0024088F" w:rsidRPr="00BA38E5" w14:paraId="5748FB52" w14:textId="77777777" w:rsidTr="00F530EE">
        <w:tc>
          <w:tcPr>
            <w:tcW w:w="689" w:type="dxa"/>
          </w:tcPr>
          <w:p w14:paraId="21870799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543B29BC" w14:textId="77777777" w:rsidR="0024088F" w:rsidRPr="00BA38E5" w:rsidRDefault="0024088F" w:rsidP="007817E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2. Оборотные биологические активы</w:t>
            </w:r>
          </w:p>
        </w:tc>
        <w:tc>
          <w:tcPr>
            <w:tcW w:w="851" w:type="dxa"/>
          </w:tcPr>
          <w:p w14:paraId="7CBCF120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250</w:t>
            </w:r>
          </w:p>
        </w:tc>
        <w:tc>
          <w:tcPr>
            <w:tcW w:w="1843" w:type="dxa"/>
          </w:tcPr>
          <w:p w14:paraId="777B650A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53E019C2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47A1CCAB" w14:textId="77777777" w:rsidTr="00F530EE">
        <w:tc>
          <w:tcPr>
            <w:tcW w:w="689" w:type="dxa"/>
          </w:tcPr>
          <w:p w14:paraId="25DE5C72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5E8D4B38" w14:textId="77777777" w:rsidR="0024088F" w:rsidRPr="00BA38E5" w:rsidRDefault="0024088F" w:rsidP="007817E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3. Незавершенное производство</w:t>
            </w:r>
          </w:p>
        </w:tc>
        <w:tc>
          <w:tcPr>
            <w:tcW w:w="851" w:type="dxa"/>
          </w:tcPr>
          <w:p w14:paraId="6D8B79F5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260</w:t>
            </w:r>
          </w:p>
        </w:tc>
        <w:tc>
          <w:tcPr>
            <w:tcW w:w="1843" w:type="dxa"/>
          </w:tcPr>
          <w:p w14:paraId="1AD2AB4F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1F02C08E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7DF7B11A" w14:textId="77777777" w:rsidTr="00F530EE">
        <w:tc>
          <w:tcPr>
            <w:tcW w:w="689" w:type="dxa"/>
          </w:tcPr>
          <w:p w14:paraId="2535A818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167E70BF" w14:textId="77777777" w:rsidR="0024088F" w:rsidRPr="00BA38E5" w:rsidRDefault="0024088F" w:rsidP="007817E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4. Продукция и товары </w:t>
            </w:r>
          </w:p>
        </w:tc>
        <w:tc>
          <w:tcPr>
            <w:tcW w:w="851" w:type="dxa"/>
          </w:tcPr>
          <w:p w14:paraId="0BB80291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270</w:t>
            </w:r>
          </w:p>
        </w:tc>
        <w:tc>
          <w:tcPr>
            <w:tcW w:w="1843" w:type="dxa"/>
            <w:vAlign w:val="center"/>
          </w:tcPr>
          <w:p w14:paraId="2D472A7A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16 019 623</w:t>
            </w:r>
          </w:p>
        </w:tc>
        <w:tc>
          <w:tcPr>
            <w:tcW w:w="1842" w:type="dxa"/>
            <w:vAlign w:val="center"/>
          </w:tcPr>
          <w:p w14:paraId="1E354DD5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9 743 308</w:t>
            </w:r>
          </w:p>
        </w:tc>
      </w:tr>
      <w:tr w:rsidR="0024088F" w:rsidRPr="00BA38E5" w14:paraId="1A1E77ED" w14:textId="77777777" w:rsidTr="00F530EE">
        <w:tc>
          <w:tcPr>
            <w:tcW w:w="689" w:type="dxa"/>
          </w:tcPr>
          <w:p w14:paraId="225232A6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466DDC0D" w14:textId="77777777" w:rsidR="0024088F" w:rsidRPr="00BA38E5" w:rsidRDefault="0024088F" w:rsidP="007817E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5. Авансы, выданные для запасов </w:t>
            </w:r>
          </w:p>
        </w:tc>
        <w:tc>
          <w:tcPr>
            <w:tcW w:w="851" w:type="dxa"/>
          </w:tcPr>
          <w:p w14:paraId="7F9FBF14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280</w:t>
            </w:r>
          </w:p>
        </w:tc>
        <w:tc>
          <w:tcPr>
            <w:tcW w:w="1843" w:type="dxa"/>
            <w:vAlign w:val="center"/>
          </w:tcPr>
          <w:p w14:paraId="2E7252BC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456 990</w:t>
            </w:r>
          </w:p>
        </w:tc>
        <w:tc>
          <w:tcPr>
            <w:tcW w:w="1842" w:type="dxa"/>
            <w:vAlign w:val="center"/>
          </w:tcPr>
          <w:p w14:paraId="72DCC27F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1 826 631</w:t>
            </w:r>
          </w:p>
        </w:tc>
      </w:tr>
      <w:tr w:rsidR="0024088F" w:rsidRPr="00BA38E5" w14:paraId="1672DDFC" w14:textId="77777777" w:rsidTr="00F530EE">
        <w:tc>
          <w:tcPr>
            <w:tcW w:w="689" w:type="dxa"/>
          </w:tcPr>
          <w:p w14:paraId="1DEB8742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6FB09F61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>Всего запасы</w:t>
            </w:r>
            <w:r w:rsidRPr="00BA38E5">
              <w:rPr>
                <w:b/>
                <w:lang w:val="ru-RU" w:eastAsia="en-US"/>
              </w:rPr>
              <w:t xml:space="preserve"> </w:t>
            </w:r>
            <w:r w:rsidRPr="00BA38E5">
              <w:rPr>
                <w:lang w:val="ru-RU" w:eastAsia="en-US"/>
              </w:rPr>
              <w:t>(стр.240 + стр.250 + стр.260 + стр.270 + стр.280)</w:t>
            </w:r>
          </w:p>
        </w:tc>
        <w:tc>
          <w:tcPr>
            <w:tcW w:w="851" w:type="dxa"/>
          </w:tcPr>
          <w:p w14:paraId="65DF331D" w14:textId="77777777" w:rsidR="0024088F" w:rsidRPr="00BA38E5" w:rsidRDefault="0024088F" w:rsidP="007817E4">
            <w:pPr>
              <w:spacing w:line="240" w:lineRule="auto"/>
              <w:ind w:left="0" w:hanging="2"/>
              <w:rPr>
                <w:lang w:val="ru-RU"/>
              </w:rPr>
            </w:pPr>
          </w:p>
          <w:p w14:paraId="3EB8C883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290</w:t>
            </w:r>
          </w:p>
        </w:tc>
        <w:tc>
          <w:tcPr>
            <w:tcW w:w="1843" w:type="dxa"/>
            <w:vAlign w:val="center"/>
          </w:tcPr>
          <w:p w14:paraId="51F10F6C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27E9872A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37 456 033</w:t>
            </w:r>
          </w:p>
        </w:tc>
        <w:tc>
          <w:tcPr>
            <w:tcW w:w="1842" w:type="dxa"/>
            <w:vAlign w:val="center"/>
          </w:tcPr>
          <w:p w14:paraId="44F3236F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3EA3369C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45 091 778</w:t>
            </w:r>
          </w:p>
        </w:tc>
      </w:tr>
      <w:tr w:rsidR="0024088F" w:rsidRPr="00BA38E5" w14:paraId="25EE6851" w14:textId="77777777" w:rsidTr="00F530EE">
        <w:tc>
          <w:tcPr>
            <w:tcW w:w="689" w:type="dxa"/>
          </w:tcPr>
          <w:p w14:paraId="4FBAC1D2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4AAA74BF" w14:textId="77777777" w:rsidR="0024088F" w:rsidRPr="00BA38E5" w:rsidRDefault="0024088F" w:rsidP="007817E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 xml:space="preserve">II. Текущая дебиторская задолженность и прочие оборотные активы </w:t>
            </w:r>
          </w:p>
        </w:tc>
        <w:tc>
          <w:tcPr>
            <w:tcW w:w="851" w:type="dxa"/>
          </w:tcPr>
          <w:p w14:paraId="084DACF7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</w:tcPr>
          <w:p w14:paraId="26F13096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0DE1AE75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7DCC4B1B" w14:textId="77777777" w:rsidTr="00F530EE">
        <w:tc>
          <w:tcPr>
            <w:tcW w:w="689" w:type="dxa"/>
          </w:tcPr>
          <w:p w14:paraId="4624AC8A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07FBFE0E" w14:textId="77777777" w:rsidR="0024088F" w:rsidRPr="00BA38E5" w:rsidRDefault="0024088F" w:rsidP="007817E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1. Текущая коммерческая дебиторская задолженность </w:t>
            </w:r>
          </w:p>
        </w:tc>
        <w:tc>
          <w:tcPr>
            <w:tcW w:w="851" w:type="dxa"/>
          </w:tcPr>
          <w:p w14:paraId="694E2358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75AED303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300</w:t>
            </w:r>
          </w:p>
        </w:tc>
        <w:tc>
          <w:tcPr>
            <w:tcW w:w="1843" w:type="dxa"/>
            <w:vAlign w:val="center"/>
          </w:tcPr>
          <w:p w14:paraId="4EE21772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52AA45E8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37 630 676</w:t>
            </w:r>
          </w:p>
        </w:tc>
        <w:tc>
          <w:tcPr>
            <w:tcW w:w="1842" w:type="dxa"/>
            <w:vAlign w:val="center"/>
          </w:tcPr>
          <w:p w14:paraId="6948B8C9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25E5D941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140 773 110</w:t>
            </w:r>
          </w:p>
        </w:tc>
      </w:tr>
      <w:tr w:rsidR="0024088F" w:rsidRPr="00BA38E5" w14:paraId="5D538B0C" w14:textId="77777777" w:rsidTr="00F530EE">
        <w:tc>
          <w:tcPr>
            <w:tcW w:w="689" w:type="dxa"/>
          </w:tcPr>
          <w:p w14:paraId="216A495D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058D46B0" w14:textId="77777777" w:rsidR="0024088F" w:rsidRPr="00BA38E5" w:rsidRDefault="0024088F" w:rsidP="007817E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2. Текущая дебиторская задолженность аффилированных сторон </w:t>
            </w:r>
          </w:p>
        </w:tc>
        <w:tc>
          <w:tcPr>
            <w:tcW w:w="851" w:type="dxa"/>
          </w:tcPr>
          <w:p w14:paraId="17DD6F82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250B9017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310</w:t>
            </w:r>
          </w:p>
        </w:tc>
        <w:tc>
          <w:tcPr>
            <w:tcW w:w="1843" w:type="dxa"/>
          </w:tcPr>
          <w:p w14:paraId="47A38F3B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68BAB235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0FDC1AD9" w14:textId="77777777" w:rsidTr="00F530EE">
        <w:tc>
          <w:tcPr>
            <w:tcW w:w="689" w:type="dxa"/>
          </w:tcPr>
          <w:p w14:paraId="690A257F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454D66AF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 в том числе: дебиторская задолженность, относящаяся к интересам участия </w:t>
            </w:r>
          </w:p>
        </w:tc>
        <w:tc>
          <w:tcPr>
            <w:tcW w:w="851" w:type="dxa"/>
          </w:tcPr>
          <w:p w14:paraId="4569107B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6AAA0E68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311</w:t>
            </w:r>
          </w:p>
        </w:tc>
        <w:tc>
          <w:tcPr>
            <w:tcW w:w="1843" w:type="dxa"/>
          </w:tcPr>
          <w:p w14:paraId="18F78FD0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6C54E4D8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697B4CD4" w14:textId="77777777" w:rsidTr="00F530EE">
        <w:tc>
          <w:tcPr>
            <w:tcW w:w="689" w:type="dxa"/>
          </w:tcPr>
          <w:p w14:paraId="09FEAB5C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0A00A890" w14:textId="77777777" w:rsidR="0024088F" w:rsidRPr="00BA38E5" w:rsidRDefault="0024088F" w:rsidP="007817E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3. Дебиторская задолженность бюджета </w:t>
            </w:r>
          </w:p>
        </w:tc>
        <w:tc>
          <w:tcPr>
            <w:tcW w:w="851" w:type="dxa"/>
          </w:tcPr>
          <w:p w14:paraId="564F625F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320</w:t>
            </w:r>
          </w:p>
        </w:tc>
        <w:tc>
          <w:tcPr>
            <w:tcW w:w="1843" w:type="dxa"/>
            <w:vAlign w:val="center"/>
          </w:tcPr>
          <w:p w14:paraId="3E7DA9FB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128 271</w:t>
            </w:r>
          </w:p>
        </w:tc>
        <w:tc>
          <w:tcPr>
            <w:tcW w:w="1842" w:type="dxa"/>
            <w:vAlign w:val="center"/>
          </w:tcPr>
          <w:p w14:paraId="75EEE95B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449 949</w:t>
            </w:r>
          </w:p>
        </w:tc>
      </w:tr>
      <w:tr w:rsidR="0024088F" w:rsidRPr="00BA38E5" w14:paraId="66545035" w14:textId="77777777" w:rsidTr="00F530EE">
        <w:tc>
          <w:tcPr>
            <w:tcW w:w="689" w:type="dxa"/>
          </w:tcPr>
          <w:p w14:paraId="3A3F5C20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2BBDFBD0" w14:textId="77777777" w:rsidR="0024088F" w:rsidRPr="00BA38E5" w:rsidRDefault="0024088F" w:rsidP="007817E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4. Дебиторская задолженность персонала</w:t>
            </w:r>
          </w:p>
        </w:tc>
        <w:tc>
          <w:tcPr>
            <w:tcW w:w="851" w:type="dxa"/>
          </w:tcPr>
          <w:p w14:paraId="32721947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330</w:t>
            </w:r>
          </w:p>
        </w:tc>
        <w:tc>
          <w:tcPr>
            <w:tcW w:w="1843" w:type="dxa"/>
            <w:vAlign w:val="center"/>
          </w:tcPr>
          <w:p w14:paraId="5E4093E7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174 395</w:t>
            </w:r>
          </w:p>
        </w:tc>
        <w:tc>
          <w:tcPr>
            <w:tcW w:w="1842" w:type="dxa"/>
            <w:vAlign w:val="center"/>
          </w:tcPr>
          <w:p w14:paraId="6E770053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172 062</w:t>
            </w:r>
          </w:p>
        </w:tc>
      </w:tr>
      <w:tr w:rsidR="0024088F" w:rsidRPr="00BA38E5" w14:paraId="77A98BAF" w14:textId="77777777" w:rsidTr="00F530EE">
        <w:tc>
          <w:tcPr>
            <w:tcW w:w="689" w:type="dxa"/>
          </w:tcPr>
          <w:p w14:paraId="4B95FC5C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53FF3FF8" w14:textId="77777777" w:rsidR="0024088F" w:rsidRPr="00BA38E5" w:rsidRDefault="0024088F" w:rsidP="007817E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5. Прочая текущая дебиторская задолженность </w:t>
            </w:r>
          </w:p>
        </w:tc>
        <w:tc>
          <w:tcPr>
            <w:tcW w:w="851" w:type="dxa"/>
          </w:tcPr>
          <w:p w14:paraId="0245F22D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340</w:t>
            </w:r>
          </w:p>
        </w:tc>
        <w:tc>
          <w:tcPr>
            <w:tcW w:w="1843" w:type="dxa"/>
            <w:vAlign w:val="center"/>
          </w:tcPr>
          <w:p w14:paraId="50685D19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2 545 770</w:t>
            </w:r>
          </w:p>
        </w:tc>
        <w:tc>
          <w:tcPr>
            <w:tcW w:w="1842" w:type="dxa"/>
            <w:vAlign w:val="center"/>
          </w:tcPr>
          <w:p w14:paraId="4EC85D21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550 328</w:t>
            </w:r>
          </w:p>
        </w:tc>
      </w:tr>
      <w:tr w:rsidR="0024088F" w:rsidRPr="00BA38E5" w14:paraId="3E8F3E1B" w14:textId="77777777" w:rsidTr="00F530EE">
        <w:tc>
          <w:tcPr>
            <w:tcW w:w="689" w:type="dxa"/>
          </w:tcPr>
          <w:p w14:paraId="3E60AA77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1D7874AB" w14:textId="77777777" w:rsidR="0024088F" w:rsidRPr="00BA38E5" w:rsidRDefault="0024088F" w:rsidP="007817E4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lang w:val="ru-RU" w:eastAsia="en-US"/>
              </w:rPr>
              <w:t xml:space="preserve">6. Текущие расходы будущих периодов </w:t>
            </w:r>
          </w:p>
        </w:tc>
        <w:tc>
          <w:tcPr>
            <w:tcW w:w="851" w:type="dxa"/>
          </w:tcPr>
          <w:p w14:paraId="31208B01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350</w:t>
            </w:r>
          </w:p>
        </w:tc>
        <w:tc>
          <w:tcPr>
            <w:tcW w:w="1843" w:type="dxa"/>
            <w:vAlign w:val="center"/>
          </w:tcPr>
          <w:p w14:paraId="488178C2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46 395</w:t>
            </w:r>
          </w:p>
        </w:tc>
        <w:tc>
          <w:tcPr>
            <w:tcW w:w="1842" w:type="dxa"/>
            <w:vAlign w:val="center"/>
          </w:tcPr>
          <w:p w14:paraId="2A028AB0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158 756</w:t>
            </w:r>
          </w:p>
        </w:tc>
      </w:tr>
      <w:tr w:rsidR="0024088F" w:rsidRPr="00BA38E5" w14:paraId="20B15163" w14:textId="77777777" w:rsidTr="00F530EE">
        <w:tc>
          <w:tcPr>
            <w:tcW w:w="689" w:type="dxa"/>
          </w:tcPr>
          <w:p w14:paraId="184E662E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12B2BA6C" w14:textId="77777777" w:rsidR="0024088F" w:rsidRPr="00BA38E5" w:rsidRDefault="0024088F" w:rsidP="007817E4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lang w:val="ru-RU" w:eastAsia="en-US"/>
              </w:rPr>
              <w:t xml:space="preserve">7. Прочие оборотные активы </w:t>
            </w:r>
          </w:p>
        </w:tc>
        <w:tc>
          <w:tcPr>
            <w:tcW w:w="851" w:type="dxa"/>
          </w:tcPr>
          <w:p w14:paraId="6DA66E30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360</w:t>
            </w:r>
          </w:p>
        </w:tc>
        <w:tc>
          <w:tcPr>
            <w:tcW w:w="1843" w:type="dxa"/>
            <w:vAlign w:val="center"/>
          </w:tcPr>
          <w:p w14:paraId="24DE270B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15 678</w:t>
            </w:r>
          </w:p>
        </w:tc>
        <w:tc>
          <w:tcPr>
            <w:tcW w:w="1842" w:type="dxa"/>
            <w:vAlign w:val="center"/>
          </w:tcPr>
          <w:p w14:paraId="798C915B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263 565</w:t>
            </w:r>
          </w:p>
        </w:tc>
      </w:tr>
      <w:tr w:rsidR="0024088F" w:rsidRPr="00BA38E5" w14:paraId="7DA8A070" w14:textId="77777777" w:rsidTr="00F530EE">
        <w:tc>
          <w:tcPr>
            <w:tcW w:w="689" w:type="dxa"/>
          </w:tcPr>
          <w:p w14:paraId="4D8C0A39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1070FC95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>Всего текущая дебиторская задолженность и прочие оборотные активы</w:t>
            </w:r>
            <w:r w:rsidRPr="00BA38E5">
              <w:rPr>
                <w:b/>
                <w:lang w:val="ru-RU" w:eastAsia="en-US"/>
              </w:rPr>
              <w:t xml:space="preserve"> </w:t>
            </w:r>
            <w:r w:rsidRPr="00BA38E5">
              <w:rPr>
                <w:lang w:val="ru-RU" w:eastAsia="en-US"/>
              </w:rPr>
              <w:t>(стр.300 + стр.310 + стр.320 + стр.330 + стр.340 + стр.350 + стр.360)</w:t>
            </w:r>
          </w:p>
        </w:tc>
        <w:tc>
          <w:tcPr>
            <w:tcW w:w="851" w:type="dxa"/>
          </w:tcPr>
          <w:p w14:paraId="5996ABBB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04470957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343E115E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370</w:t>
            </w:r>
          </w:p>
        </w:tc>
        <w:tc>
          <w:tcPr>
            <w:tcW w:w="1843" w:type="dxa"/>
            <w:vAlign w:val="center"/>
          </w:tcPr>
          <w:p w14:paraId="4C2D16EB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78D5120E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21229760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40 541 185</w:t>
            </w:r>
          </w:p>
        </w:tc>
        <w:tc>
          <w:tcPr>
            <w:tcW w:w="1842" w:type="dxa"/>
            <w:vAlign w:val="center"/>
          </w:tcPr>
          <w:p w14:paraId="4716141E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350E9F5C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0D046BCF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144 236 770</w:t>
            </w:r>
          </w:p>
        </w:tc>
      </w:tr>
      <w:tr w:rsidR="0024088F" w:rsidRPr="00BA38E5" w14:paraId="5C841194" w14:textId="77777777" w:rsidTr="00F530EE">
        <w:tc>
          <w:tcPr>
            <w:tcW w:w="689" w:type="dxa"/>
          </w:tcPr>
          <w:p w14:paraId="491FEA63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686FC1FC" w14:textId="77777777" w:rsidR="0024088F" w:rsidRPr="00BA38E5" w:rsidRDefault="0024088F" w:rsidP="007817E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 xml:space="preserve">III. Текущие финансовые инвестиции </w:t>
            </w:r>
          </w:p>
        </w:tc>
        <w:tc>
          <w:tcPr>
            <w:tcW w:w="851" w:type="dxa"/>
          </w:tcPr>
          <w:p w14:paraId="2271E193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</w:tcPr>
          <w:p w14:paraId="05E79601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2072506C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4CD9E4B7" w14:textId="77777777" w:rsidTr="00F530EE">
        <w:tc>
          <w:tcPr>
            <w:tcW w:w="689" w:type="dxa"/>
          </w:tcPr>
          <w:p w14:paraId="51A34C82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00BAE6BB" w14:textId="77777777" w:rsidR="0024088F" w:rsidRPr="00BA38E5" w:rsidRDefault="0024088F" w:rsidP="007817E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1. Текущие финансовые инвестиции в </w:t>
            </w:r>
            <w:proofErr w:type="spellStart"/>
            <w:r w:rsidRPr="00BA38E5">
              <w:rPr>
                <w:lang w:val="ru-RU" w:eastAsia="en-US"/>
              </w:rPr>
              <w:t>неаффилированные</w:t>
            </w:r>
            <w:proofErr w:type="spellEnd"/>
            <w:r w:rsidRPr="00BA38E5">
              <w:rPr>
                <w:lang w:val="ru-RU" w:eastAsia="en-US"/>
              </w:rPr>
              <w:t xml:space="preserve"> стороны </w:t>
            </w:r>
          </w:p>
        </w:tc>
        <w:tc>
          <w:tcPr>
            <w:tcW w:w="851" w:type="dxa"/>
          </w:tcPr>
          <w:p w14:paraId="1D323CB2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2B4F4B50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380</w:t>
            </w:r>
          </w:p>
        </w:tc>
        <w:tc>
          <w:tcPr>
            <w:tcW w:w="1843" w:type="dxa"/>
            <w:vAlign w:val="center"/>
          </w:tcPr>
          <w:p w14:paraId="1C090874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219617CE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161C0AE0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841 796</w:t>
            </w:r>
          </w:p>
        </w:tc>
      </w:tr>
      <w:tr w:rsidR="0024088F" w:rsidRPr="00BA38E5" w14:paraId="5A285575" w14:textId="77777777" w:rsidTr="00F530EE">
        <w:tc>
          <w:tcPr>
            <w:tcW w:w="689" w:type="dxa"/>
          </w:tcPr>
          <w:p w14:paraId="5E281E8D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4428F61E" w14:textId="77777777" w:rsidR="0024088F" w:rsidRPr="00BA38E5" w:rsidRDefault="0024088F" w:rsidP="007817E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2. Текущие финансовые инвестиции в аффилированные стороны, всего</w:t>
            </w:r>
          </w:p>
        </w:tc>
        <w:tc>
          <w:tcPr>
            <w:tcW w:w="851" w:type="dxa"/>
          </w:tcPr>
          <w:p w14:paraId="7276B024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4E504DB6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390</w:t>
            </w:r>
          </w:p>
        </w:tc>
        <w:tc>
          <w:tcPr>
            <w:tcW w:w="1843" w:type="dxa"/>
          </w:tcPr>
          <w:p w14:paraId="79C22A09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28D3A331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543A530C" w14:textId="77777777" w:rsidTr="00F530EE">
        <w:tc>
          <w:tcPr>
            <w:tcW w:w="689" w:type="dxa"/>
          </w:tcPr>
          <w:p w14:paraId="58634E5B" w14:textId="77777777" w:rsidR="0024088F" w:rsidRPr="00BA38E5" w:rsidRDefault="0024088F" w:rsidP="007817E4">
            <w:pPr>
              <w:spacing w:line="240" w:lineRule="auto"/>
              <w:ind w:left="0" w:hanging="2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74C1E5A0" w14:textId="77777777" w:rsidR="0024088F" w:rsidRPr="00BA38E5" w:rsidRDefault="0024088F" w:rsidP="007817E4">
            <w:pPr>
              <w:ind w:left="0" w:hanging="2"/>
              <w:rPr>
                <w:lang w:val="ru-RU" w:eastAsia="en-US"/>
              </w:rPr>
            </w:pPr>
            <w:r w:rsidRPr="00BA38E5">
              <w:rPr>
                <w:lang w:val="ru-RU" w:eastAsia="en-US"/>
              </w:rPr>
              <w:t>в том числе:</w:t>
            </w:r>
          </w:p>
          <w:p w14:paraId="4D9332E5" w14:textId="77777777" w:rsidR="0024088F" w:rsidRPr="00BA38E5" w:rsidRDefault="0024088F" w:rsidP="007817E4">
            <w:pPr>
              <w:tabs>
                <w:tab w:val="left" w:pos="428"/>
                <w:tab w:val="left" w:pos="601"/>
              </w:tabs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2.1. акции и доли участия в аффилированных субъектах</w:t>
            </w:r>
          </w:p>
        </w:tc>
        <w:tc>
          <w:tcPr>
            <w:tcW w:w="851" w:type="dxa"/>
          </w:tcPr>
          <w:p w14:paraId="23145A21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5ED25CC8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473E58B8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391</w:t>
            </w:r>
          </w:p>
        </w:tc>
        <w:tc>
          <w:tcPr>
            <w:tcW w:w="1843" w:type="dxa"/>
          </w:tcPr>
          <w:p w14:paraId="3DDE728C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19DD2753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27192A14" w14:textId="77777777" w:rsidTr="00F530EE">
        <w:tc>
          <w:tcPr>
            <w:tcW w:w="689" w:type="dxa"/>
          </w:tcPr>
          <w:p w14:paraId="5C90E087" w14:textId="77777777" w:rsidR="0024088F" w:rsidRPr="00BA38E5" w:rsidRDefault="0024088F" w:rsidP="007817E4">
            <w:pPr>
              <w:spacing w:line="240" w:lineRule="auto"/>
              <w:ind w:left="0" w:hanging="2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3D028DD5" w14:textId="77777777" w:rsidR="0024088F" w:rsidRPr="00BA38E5" w:rsidRDefault="0024088F" w:rsidP="007817E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2.2. займы, предоставленные аффилированным субъектам</w:t>
            </w:r>
          </w:p>
        </w:tc>
        <w:tc>
          <w:tcPr>
            <w:tcW w:w="851" w:type="dxa"/>
          </w:tcPr>
          <w:p w14:paraId="260808B6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1D42E9EA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392</w:t>
            </w:r>
          </w:p>
        </w:tc>
        <w:tc>
          <w:tcPr>
            <w:tcW w:w="1843" w:type="dxa"/>
          </w:tcPr>
          <w:p w14:paraId="2B146789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48D4CF15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72B8B1DC" w14:textId="77777777" w:rsidTr="00F530EE">
        <w:tc>
          <w:tcPr>
            <w:tcW w:w="689" w:type="dxa"/>
          </w:tcPr>
          <w:p w14:paraId="0B7005C1" w14:textId="77777777" w:rsidR="0024088F" w:rsidRPr="00BA38E5" w:rsidRDefault="0024088F" w:rsidP="007817E4">
            <w:pPr>
              <w:spacing w:line="240" w:lineRule="auto"/>
              <w:ind w:left="0" w:hanging="2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63997156" w14:textId="77777777" w:rsidR="0024088F" w:rsidRPr="00BA38E5" w:rsidRDefault="0024088F" w:rsidP="007817E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2.3. предоставленные займы, относящиеся к интересам участиям</w:t>
            </w:r>
          </w:p>
        </w:tc>
        <w:tc>
          <w:tcPr>
            <w:tcW w:w="851" w:type="dxa"/>
          </w:tcPr>
          <w:p w14:paraId="109DE13D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13D69158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393</w:t>
            </w:r>
          </w:p>
        </w:tc>
        <w:tc>
          <w:tcPr>
            <w:tcW w:w="1843" w:type="dxa"/>
          </w:tcPr>
          <w:p w14:paraId="29928894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758E64AA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0017F155" w14:textId="77777777" w:rsidTr="00F530EE">
        <w:tc>
          <w:tcPr>
            <w:tcW w:w="689" w:type="dxa"/>
          </w:tcPr>
          <w:p w14:paraId="328C388A" w14:textId="77777777" w:rsidR="0024088F" w:rsidRPr="00BA38E5" w:rsidRDefault="0024088F" w:rsidP="007817E4">
            <w:pPr>
              <w:spacing w:line="240" w:lineRule="auto"/>
              <w:ind w:left="0" w:hanging="2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4861C419" w14:textId="77777777" w:rsidR="0024088F" w:rsidRPr="00BA38E5" w:rsidRDefault="0024088F" w:rsidP="007817E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2.4. прочие финансовые инвестиции в аффилированные стороны</w:t>
            </w:r>
          </w:p>
        </w:tc>
        <w:tc>
          <w:tcPr>
            <w:tcW w:w="851" w:type="dxa"/>
          </w:tcPr>
          <w:p w14:paraId="69ACD53C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267D5D0E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394</w:t>
            </w:r>
          </w:p>
        </w:tc>
        <w:tc>
          <w:tcPr>
            <w:tcW w:w="1843" w:type="dxa"/>
          </w:tcPr>
          <w:p w14:paraId="32679809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4B4062B7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1FE95D27" w14:textId="77777777" w:rsidTr="00F530EE">
        <w:tc>
          <w:tcPr>
            <w:tcW w:w="689" w:type="dxa"/>
          </w:tcPr>
          <w:p w14:paraId="3191FE1B" w14:textId="77777777" w:rsidR="0024088F" w:rsidRPr="00BA38E5" w:rsidRDefault="0024088F" w:rsidP="007817E4">
            <w:pPr>
              <w:spacing w:line="240" w:lineRule="auto"/>
              <w:ind w:left="0" w:hanging="2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48CE1C70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>Всего текущие финансовые инвестиции</w:t>
            </w:r>
            <w:r w:rsidRPr="00BA38E5">
              <w:rPr>
                <w:b/>
                <w:lang w:val="ru-RU" w:eastAsia="en-US"/>
              </w:rPr>
              <w:t xml:space="preserve"> </w:t>
            </w:r>
            <w:r w:rsidRPr="00BA38E5">
              <w:rPr>
                <w:lang w:val="ru-RU" w:eastAsia="en-US"/>
              </w:rPr>
              <w:t>(стр.380 + стр. 390)</w:t>
            </w:r>
          </w:p>
        </w:tc>
        <w:tc>
          <w:tcPr>
            <w:tcW w:w="851" w:type="dxa"/>
          </w:tcPr>
          <w:p w14:paraId="2625D8DE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14FD90DF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400</w:t>
            </w:r>
          </w:p>
        </w:tc>
        <w:tc>
          <w:tcPr>
            <w:tcW w:w="1843" w:type="dxa"/>
            <w:vAlign w:val="center"/>
          </w:tcPr>
          <w:p w14:paraId="5EAB74C8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72ABF837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4A5E54D5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841 796</w:t>
            </w:r>
          </w:p>
        </w:tc>
      </w:tr>
      <w:tr w:rsidR="0024088F" w:rsidRPr="00BA38E5" w14:paraId="3F4D2BBB" w14:textId="77777777" w:rsidTr="00F530EE">
        <w:tc>
          <w:tcPr>
            <w:tcW w:w="689" w:type="dxa"/>
          </w:tcPr>
          <w:p w14:paraId="56A7589D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6CFF68C2" w14:textId="77777777" w:rsidR="0024088F" w:rsidRPr="00BA38E5" w:rsidRDefault="0024088F" w:rsidP="007817E4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b/>
                <w:lang w:val="ru-RU" w:eastAsia="en-US"/>
              </w:rPr>
              <w:t xml:space="preserve">IV. </w:t>
            </w:r>
            <w:r w:rsidRPr="00BA38E5">
              <w:rPr>
                <w:b/>
                <w:bCs/>
                <w:lang w:val="ru-RU" w:eastAsia="en-US"/>
              </w:rPr>
              <w:t>Денежные средства и денежные документы</w:t>
            </w:r>
          </w:p>
        </w:tc>
        <w:tc>
          <w:tcPr>
            <w:tcW w:w="851" w:type="dxa"/>
          </w:tcPr>
          <w:p w14:paraId="1D62BFA2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410</w:t>
            </w:r>
          </w:p>
        </w:tc>
        <w:tc>
          <w:tcPr>
            <w:tcW w:w="1843" w:type="dxa"/>
            <w:vAlign w:val="center"/>
          </w:tcPr>
          <w:p w14:paraId="705E65B7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1 684 461</w:t>
            </w:r>
          </w:p>
        </w:tc>
        <w:tc>
          <w:tcPr>
            <w:tcW w:w="1842" w:type="dxa"/>
            <w:vAlign w:val="center"/>
          </w:tcPr>
          <w:p w14:paraId="707122B3" w14:textId="77777777" w:rsidR="0024088F" w:rsidRPr="00BA38E5" w:rsidRDefault="0024088F" w:rsidP="007817E4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13 536 103</w:t>
            </w:r>
          </w:p>
        </w:tc>
      </w:tr>
      <w:tr w:rsidR="0024088F" w:rsidRPr="00BA38E5" w14:paraId="0A9555F1" w14:textId="77777777" w:rsidTr="00F530EE">
        <w:tc>
          <w:tcPr>
            <w:tcW w:w="689" w:type="dxa"/>
          </w:tcPr>
          <w:p w14:paraId="0E9384C5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4C593941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caps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>ВСЕГО ОБОРОТНЫЕ АКТИВЫ</w:t>
            </w:r>
            <w:r w:rsidRPr="00BA38E5">
              <w:rPr>
                <w:b/>
                <w:caps/>
                <w:lang w:val="ru-RU" w:eastAsia="en-US"/>
              </w:rPr>
              <w:t xml:space="preserve"> </w:t>
            </w:r>
            <w:r w:rsidRPr="00BA38E5">
              <w:rPr>
                <w:lang w:val="ru-RU" w:eastAsia="en-US"/>
              </w:rPr>
              <w:t>(стр.290 + стр.370 + стр.400 + стр.410)</w:t>
            </w:r>
          </w:p>
        </w:tc>
        <w:tc>
          <w:tcPr>
            <w:tcW w:w="851" w:type="dxa"/>
          </w:tcPr>
          <w:p w14:paraId="15F65B97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272475B1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420</w:t>
            </w:r>
          </w:p>
        </w:tc>
        <w:tc>
          <w:tcPr>
            <w:tcW w:w="1843" w:type="dxa"/>
            <w:vAlign w:val="center"/>
          </w:tcPr>
          <w:p w14:paraId="3CC3C5DE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79 681 679</w:t>
            </w:r>
          </w:p>
        </w:tc>
        <w:tc>
          <w:tcPr>
            <w:tcW w:w="1842" w:type="dxa"/>
            <w:vAlign w:val="center"/>
          </w:tcPr>
          <w:p w14:paraId="3D8AA2D3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201 837 447</w:t>
            </w:r>
          </w:p>
        </w:tc>
      </w:tr>
      <w:tr w:rsidR="0024088F" w:rsidRPr="00BA38E5" w14:paraId="689EFDA7" w14:textId="77777777" w:rsidTr="00F530EE">
        <w:tc>
          <w:tcPr>
            <w:tcW w:w="689" w:type="dxa"/>
          </w:tcPr>
          <w:p w14:paraId="1E0EB780" w14:textId="77777777" w:rsidR="0024088F" w:rsidRPr="00BA38E5" w:rsidRDefault="0024088F" w:rsidP="007817E4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48" w:type="dxa"/>
          </w:tcPr>
          <w:p w14:paraId="35A25EC6" w14:textId="77777777" w:rsidR="0024088F" w:rsidRPr="00BA38E5" w:rsidRDefault="0024088F" w:rsidP="007817E4">
            <w:pPr>
              <w:spacing w:line="240" w:lineRule="auto"/>
              <w:ind w:left="0" w:hanging="2"/>
              <w:rPr>
                <w:b/>
                <w:caps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>ВСЕГО АКТИВЫ</w:t>
            </w:r>
            <w:r w:rsidRPr="00BA38E5">
              <w:rPr>
                <w:b/>
                <w:caps/>
                <w:lang w:val="ru-RU" w:eastAsia="en-US"/>
              </w:rPr>
              <w:t xml:space="preserve"> </w:t>
            </w:r>
            <w:r w:rsidRPr="00BA38E5">
              <w:rPr>
                <w:lang w:val="ru-RU" w:eastAsia="en-US"/>
              </w:rPr>
              <w:t>(стр. 230 + стр. 420)</w:t>
            </w:r>
          </w:p>
        </w:tc>
        <w:tc>
          <w:tcPr>
            <w:tcW w:w="851" w:type="dxa"/>
          </w:tcPr>
          <w:p w14:paraId="311AB164" w14:textId="77777777" w:rsidR="0024088F" w:rsidRPr="00BA38E5" w:rsidRDefault="0024088F" w:rsidP="007817E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430</w:t>
            </w:r>
          </w:p>
        </w:tc>
        <w:tc>
          <w:tcPr>
            <w:tcW w:w="1843" w:type="dxa"/>
            <w:vAlign w:val="center"/>
          </w:tcPr>
          <w:p w14:paraId="68140C89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156 064 556</w:t>
            </w:r>
          </w:p>
        </w:tc>
        <w:tc>
          <w:tcPr>
            <w:tcW w:w="1842" w:type="dxa"/>
            <w:vAlign w:val="center"/>
          </w:tcPr>
          <w:p w14:paraId="6431E159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271 462 029</w:t>
            </w:r>
          </w:p>
        </w:tc>
      </w:tr>
    </w:tbl>
    <w:p w14:paraId="3675E635" w14:textId="77777777" w:rsidR="0024088F" w:rsidRPr="00BA38E5" w:rsidRDefault="0024088F" w:rsidP="007F766F">
      <w:pPr>
        <w:spacing w:line="240" w:lineRule="auto"/>
        <w:ind w:left="0" w:hanging="2"/>
        <w:jc w:val="center"/>
        <w:rPr>
          <w:lang w:val="ru-RU"/>
        </w:rPr>
      </w:pPr>
    </w:p>
    <w:p w14:paraId="640D405D" w14:textId="77777777" w:rsidR="0024088F" w:rsidRPr="00BA38E5" w:rsidRDefault="0024088F" w:rsidP="007F766F">
      <w:pPr>
        <w:spacing w:line="240" w:lineRule="auto"/>
        <w:ind w:left="0" w:hanging="2"/>
        <w:jc w:val="center"/>
        <w:rPr>
          <w:lang w:val="ru-RU"/>
        </w:rPr>
      </w:pPr>
    </w:p>
    <w:p w14:paraId="6B6B2A11" w14:textId="77777777" w:rsidR="0024088F" w:rsidRPr="00BA38E5" w:rsidRDefault="0024088F" w:rsidP="007F766F">
      <w:pPr>
        <w:spacing w:line="240" w:lineRule="auto"/>
        <w:ind w:left="0" w:hanging="2"/>
        <w:jc w:val="center"/>
        <w:rPr>
          <w:lang w:val="ru-RU"/>
        </w:rPr>
      </w:pPr>
    </w:p>
    <w:p w14:paraId="0939B8CD" w14:textId="77777777" w:rsidR="0024088F" w:rsidRPr="00BA38E5" w:rsidRDefault="0024088F" w:rsidP="007F766F">
      <w:pPr>
        <w:spacing w:line="240" w:lineRule="auto"/>
        <w:ind w:left="0" w:hanging="2"/>
        <w:jc w:val="center"/>
        <w:rPr>
          <w:lang w:val="ru-RU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528"/>
        <w:gridCol w:w="851"/>
        <w:gridCol w:w="1843"/>
        <w:gridCol w:w="1842"/>
      </w:tblGrid>
      <w:tr w:rsidR="0024088F" w:rsidRPr="00BA38E5" w14:paraId="55F2D31E" w14:textId="77777777" w:rsidTr="00F530EE">
        <w:tc>
          <w:tcPr>
            <w:tcW w:w="709" w:type="dxa"/>
            <w:vMerge w:val="restart"/>
          </w:tcPr>
          <w:p w14:paraId="0673563C" w14:textId="77777777" w:rsidR="0024088F" w:rsidRPr="00BA38E5" w:rsidRDefault="0024088F" w:rsidP="00F530EE">
            <w:pPr>
              <w:spacing w:line="240" w:lineRule="auto"/>
              <w:ind w:left="0" w:right="-18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№</w:t>
            </w:r>
          </w:p>
        </w:tc>
        <w:tc>
          <w:tcPr>
            <w:tcW w:w="5528" w:type="dxa"/>
            <w:vMerge w:val="restart"/>
          </w:tcPr>
          <w:p w14:paraId="11BFF366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Пассив</w:t>
            </w:r>
          </w:p>
        </w:tc>
        <w:tc>
          <w:tcPr>
            <w:tcW w:w="851" w:type="dxa"/>
            <w:vMerge w:val="restart"/>
          </w:tcPr>
          <w:p w14:paraId="0BE93AFE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Код стр.</w:t>
            </w:r>
          </w:p>
        </w:tc>
        <w:tc>
          <w:tcPr>
            <w:tcW w:w="3685" w:type="dxa"/>
            <w:gridSpan w:val="2"/>
          </w:tcPr>
          <w:p w14:paraId="0D88D8D3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 w:eastAsia="en-US"/>
              </w:rPr>
              <w:t>Остаток на</w:t>
            </w:r>
          </w:p>
        </w:tc>
      </w:tr>
      <w:tr w:rsidR="0024088F" w:rsidRPr="00BA38E5" w14:paraId="55A2A801" w14:textId="77777777" w:rsidTr="00F530EE">
        <w:tc>
          <w:tcPr>
            <w:tcW w:w="709" w:type="dxa"/>
            <w:vMerge/>
          </w:tcPr>
          <w:p w14:paraId="5F9A1624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</w:tc>
        <w:tc>
          <w:tcPr>
            <w:tcW w:w="5528" w:type="dxa"/>
            <w:vMerge/>
          </w:tcPr>
          <w:p w14:paraId="355040AA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</w:tc>
        <w:tc>
          <w:tcPr>
            <w:tcW w:w="851" w:type="dxa"/>
            <w:vMerge/>
          </w:tcPr>
          <w:p w14:paraId="62CD8E93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14:paraId="02E38EEC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 w:eastAsia="en-US"/>
              </w:rPr>
              <w:t>начало отчетного периода</w:t>
            </w:r>
          </w:p>
        </w:tc>
        <w:tc>
          <w:tcPr>
            <w:tcW w:w="1842" w:type="dxa"/>
          </w:tcPr>
          <w:p w14:paraId="6EEEAE53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 w:eastAsia="en-US"/>
              </w:rPr>
              <w:t>конец отчетного периода</w:t>
            </w:r>
          </w:p>
        </w:tc>
      </w:tr>
      <w:tr w:rsidR="0024088F" w:rsidRPr="00BA38E5" w14:paraId="0790F6D0" w14:textId="77777777" w:rsidTr="00F530EE">
        <w:tc>
          <w:tcPr>
            <w:tcW w:w="709" w:type="dxa"/>
          </w:tcPr>
          <w:p w14:paraId="5C1416E3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1</w:t>
            </w:r>
          </w:p>
        </w:tc>
        <w:tc>
          <w:tcPr>
            <w:tcW w:w="5528" w:type="dxa"/>
          </w:tcPr>
          <w:p w14:paraId="09BEEB38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2</w:t>
            </w:r>
          </w:p>
        </w:tc>
        <w:tc>
          <w:tcPr>
            <w:tcW w:w="851" w:type="dxa"/>
          </w:tcPr>
          <w:p w14:paraId="7C527445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3</w:t>
            </w:r>
          </w:p>
        </w:tc>
        <w:tc>
          <w:tcPr>
            <w:tcW w:w="1843" w:type="dxa"/>
          </w:tcPr>
          <w:p w14:paraId="02436C5D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4</w:t>
            </w:r>
          </w:p>
        </w:tc>
        <w:tc>
          <w:tcPr>
            <w:tcW w:w="1842" w:type="dxa"/>
          </w:tcPr>
          <w:p w14:paraId="6FA0D179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5</w:t>
            </w:r>
          </w:p>
        </w:tc>
      </w:tr>
      <w:tr w:rsidR="0024088F" w:rsidRPr="00BA38E5" w14:paraId="1992CA21" w14:textId="77777777" w:rsidTr="00F530EE">
        <w:tc>
          <w:tcPr>
            <w:tcW w:w="709" w:type="dxa"/>
          </w:tcPr>
          <w:p w14:paraId="5F594AAC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C.</w:t>
            </w:r>
          </w:p>
        </w:tc>
        <w:tc>
          <w:tcPr>
            <w:tcW w:w="5528" w:type="dxa"/>
          </w:tcPr>
          <w:p w14:paraId="7F92A2C4" w14:textId="77777777" w:rsidR="0024088F" w:rsidRPr="00BA38E5" w:rsidRDefault="0024088F" w:rsidP="00F530EE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b/>
                <w:lang w:val="ru-RU" w:eastAsia="en-US"/>
              </w:rPr>
              <w:t>СОБСТВЕННЫЙ КАПИТАЛ</w:t>
            </w:r>
          </w:p>
        </w:tc>
        <w:tc>
          <w:tcPr>
            <w:tcW w:w="851" w:type="dxa"/>
          </w:tcPr>
          <w:p w14:paraId="377B23D4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</w:tcPr>
          <w:p w14:paraId="0A1A41C7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1842" w:type="dxa"/>
          </w:tcPr>
          <w:p w14:paraId="2C5A26E4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</w:tr>
      <w:tr w:rsidR="0024088F" w:rsidRPr="00BA38E5" w14:paraId="5DEDF956" w14:textId="77777777" w:rsidTr="00F530EE">
        <w:tc>
          <w:tcPr>
            <w:tcW w:w="709" w:type="dxa"/>
          </w:tcPr>
          <w:p w14:paraId="2F610A8A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38DE0C9A" w14:textId="77777777" w:rsidR="0024088F" w:rsidRPr="00BA38E5" w:rsidRDefault="0024088F" w:rsidP="00F530EE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b/>
                <w:lang w:val="ru-RU" w:eastAsia="en-US"/>
              </w:rPr>
              <w:t>I. Уставный и незарегистрированный капитал</w:t>
            </w:r>
          </w:p>
        </w:tc>
        <w:tc>
          <w:tcPr>
            <w:tcW w:w="851" w:type="dxa"/>
          </w:tcPr>
          <w:p w14:paraId="399639D3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</w:tcPr>
          <w:p w14:paraId="5335313D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  <w:tc>
          <w:tcPr>
            <w:tcW w:w="1842" w:type="dxa"/>
          </w:tcPr>
          <w:p w14:paraId="3AAEC5FB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</w:p>
        </w:tc>
      </w:tr>
      <w:tr w:rsidR="0024088F" w:rsidRPr="00BA38E5" w14:paraId="75D19E0E" w14:textId="77777777" w:rsidTr="00F530EE">
        <w:tc>
          <w:tcPr>
            <w:tcW w:w="709" w:type="dxa"/>
          </w:tcPr>
          <w:p w14:paraId="0D833934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7E363503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1. Уставный капитал</w:t>
            </w:r>
          </w:p>
        </w:tc>
        <w:tc>
          <w:tcPr>
            <w:tcW w:w="851" w:type="dxa"/>
          </w:tcPr>
          <w:p w14:paraId="009CABFB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440</w:t>
            </w:r>
          </w:p>
        </w:tc>
        <w:tc>
          <w:tcPr>
            <w:tcW w:w="1843" w:type="dxa"/>
            <w:vAlign w:val="center"/>
          </w:tcPr>
          <w:p w14:paraId="157E6147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10 105 400</w:t>
            </w:r>
          </w:p>
        </w:tc>
        <w:tc>
          <w:tcPr>
            <w:tcW w:w="1842" w:type="dxa"/>
            <w:vAlign w:val="center"/>
          </w:tcPr>
          <w:p w14:paraId="2C6690E6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10 105 400</w:t>
            </w:r>
          </w:p>
        </w:tc>
      </w:tr>
      <w:tr w:rsidR="0024088F" w:rsidRPr="00BA38E5" w14:paraId="741BDFEB" w14:textId="77777777" w:rsidTr="00F530EE">
        <w:tc>
          <w:tcPr>
            <w:tcW w:w="709" w:type="dxa"/>
          </w:tcPr>
          <w:p w14:paraId="05A9871F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53B16E14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2. Неоплаченный капитал</w:t>
            </w:r>
          </w:p>
        </w:tc>
        <w:tc>
          <w:tcPr>
            <w:tcW w:w="851" w:type="dxa"/>
          </w:tcPr>
          <w:p w14:paraId="58D8C97C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450</w:t>
            </w:r>
          </w:p>
        </w:tc>
        <w:tc>
          <w:tcPr>
            <w:tcW w:w="1843" w:type="dxa"/>
            <w:vAlign w:val="center"/>
          </w:tcPr>
          <w:p w14:paraId="0FB67A2F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667A1245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</w:tr>
      <w:tr w:rsidR="0024088F" w:rsidRPr="00BA38E5" w14:paraId="0A43E57C" w14:textId="77777777" w:rsidTr="00F530EE">
        <w:tc>
          <w:tcPr>
            <w:tcW w:w="709" w:type="dxa"/>
          </w:tcPr>
          <w:p w14:paraId="6C6A2810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3F8FEB05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3. Незарегистрированный капитал </w:t>
            </w:r>
          </w:p>
        </w:tc>
        <w:tc>
          <w:tcPr>
            <w:tcW w:w="851" w:type="dxa"/>
          </w:tcPr>
          <w:p w14:paraId="0F37E660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460</w:t>
            </w:r>
          </w:p>
        </w:tc>
        <w:tc>
          <w:tcPr>
            <w:tcW w:w="1843" w:type="dxa"/>
            <w:vAlign w:val="center"/>
          </w:tcPr>
          <w:p w14:paraId="6E8DB642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4D95E375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1 226 500</w:t>
            </w:r>
          </w:p>
        </w:tc>
      </w:tr>
      <w:tr w:rsidR="0024088F" w:rsidRPr="00BA38E5" w14:paraId="3AE45ADD" w14:textId="77777777" w:rsidTr="00F530EE">
        <w:tc>
          <w:tcPr>
            <w:tcW w:w="709" w:type="dxa"/>
          </w:tcPr>
          <w:p w14:paraId="69C781B0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25C72D42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4. Изъятый капитал </w:t>
            </w:r>
          </w:p>
        </w:tc>
        <w:tc>
          <w:tcPr>
            <w:tcW w:w="851" w:type="dxa"/>
          </w:tcPr>
          <w:p w14:paraId="651FFB2A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470</w:t>
            </w:r>
          </w:p>
        </w:tc>
        <w:tc>
          <w:tcPr>
            <w:tcW w:w="1843" w:type="dxa"/>
            <w:vAlign w:val="center"/>
          </w:tcPr>
          <w:p w14:paraId="16F37152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144F2252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</w:tr>
      <w:tr w:rsidR="0024088F" w:rsidRPr="00BA38E5" w14:paraId="3E89BE4B" w14:textId="77777777" w:rsidTr="00F530EE">
        <w:tc>
          <w:tcPr>
            <w:tcW w:w="709" w:type="dxa"/>
          </w:tcPr>
          <w:p w14:paraId="657E972A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447A2004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5. </w:t>
            </w:r>
            <w:r w:rsidRPr="00BA38E5">
              <w:rPr>
                <w:lang w:val="ru-RU"/>
              </w:rPr>
              <w:t xml:space="preserve">Имущество, полученное от государства </w:t>
            </w:r>
            <w:r w:rsidRPr="00BA38E5">
              <w:rPr>
                <w:lang w:val="ru-RU" w:eastAsia="en-US"/>
              </w:rPr>
              <w:t>с правом собственности</w:t>
            </w:r>
          </w:p>
        </w:tc>
        <w:tc>
          <w:tcPr>
            <w:tcW w:w="851" w:type="dxa"/>
          </w:tcPr>
          <w:p w14:paraId="1C2B19AA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3C844AED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480</w:t>
            </w:r>
          </w:p>
        </w:tc>
        <w:tc>
          <w:tcPr>
            <w:tcW w:w="1843" w:type="dxa"/>
            <w:vAlign w:val="center"/>
          </w:tcPr>
          <w:p w14:paraId="3A3B3A78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0D3ED54E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</w:tr>
      <w:tr w:rsidR="0024088F" w:rsidRPr="00BA38E5" w14:paraId="1DA3BEFF" w14:textId="77777777" w:rsidTr="00F530EE">
        <w:tc>
          <w:tcPr>
            <w:tcW w:w="709" w:type="dxa"/>
          </w:tcPr>
          <w:p w14:paraId="45561C7C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138FA7B4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  <w:r w:rsidRPr="00BA38E5">
              <w:rPr>
                <w:b/>
                <w:lang w:val="ru-RU" w:eastAsia="en-US"/>
              </w:rPr>
              <w:t xml:space="preserve">Всего уставный и незарегистрированный капитал </w:t>
            </w:r>
            <w:r w:rsidRPr="00BA38E5">
              <w:rPr>
                <w:lang w:val="ru-RU" w:eastAsia="en-US"/>
              </w:rPr>
              <w:t>(стр.440 + стр.450 + стр.460 + стр.470 + стр.480)</w:t>
            </w:r>
          </w:p>
        </w:tc>
        <w:tc>
          <w:tcPr>
            <w:tcW w:w="851" w:type="dxa"/>
          </w:tcPr>
          <w:p w14:paraId="09215207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5E547B68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6A0F2CB4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490</w:t>
            </w:r>
          </w:p>
        </w:tc>
        <w:tc>
          <w:tcPr>
            <w:tcW w:w="1843" w:type="dxa"/>
            <w:vAlign w:val="center"/>
          </w:tcPr>
          <w:p w14:paraId="6332F31E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34A5BE29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557CF2D3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10 105 400</w:t>
            </w:r>
          </w:p>
        </w:tc>
        <w:tc>
          <w:tcPr>
            <w:tcW w:w="1842" w:type="dxa"/>
            <w:vAlign w:val="center"/>
          </w:tcPr>
          <w:p w14:paraId="357C70E1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0203349E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500652CF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11 331 900</w:t>
            </w:r>
          </w:p>
        </w:tc>
      </w:tr>
      <w:tr w:rsidR="0024088F" w:rsidRPr="00BA38E5" w14:paraId="05BAD3C2" w14:textId="77777777" w:rsidTr="00F530EE">
        <w:tc>
          <w:tcPr>
            <w:tcW w:w="709" w:type="dxa"/>
          </w:tcPr>
          <w:p w14:paraId="2DE3076B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79A051FC" w14:textId="77777777" w:rsidR="0024088F" w:rsidRPr="00BA38E5" w:rsidRDefault="0024088F" w:rsidP="00F530EE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 xml:space="preserve">II. Премии капитала </w:t>
            </w:r>
          </w:p>
        </w:tc>
        <w:tc>
          <w:tcPr>
            <w:tcW w:w="851" w:type="dxa"/>
          </w:tcPr>
          <w:p w14:paraId="167620A4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500</w:t>
            </w:r>
          </w:p>
        </w:tc>
        <w:tc>
          <w:tcPr>
            <w:tcW w:w="1843" w:type="dxa"/>
            <w:vAlign w:val="center"/>
          </w:tcPr>
          <w:p w14:paraId="4CCF033A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300 000</w:t>
            </w:r>
          </w:p>
        </w:tc>
        <w:tc>
          <w:tcPr>
            <w:tcW w:w="1842" w:type="dxa"/>
            <w:vAlign w:val="center"/>
          </w:tcPr>
          <w:p w14:paraId="3CBBA522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241 400</w:t>
            </w:r>
          </w:p>
        </w:tc>
      </w:tr>
      <w:tr w:rsidR="0024088F" w:rsidRPr="00BA38E5" w14:paraId="20B9B86B" w14:textId="77777777" w:rsidTr="00F530EE">
        <w:tc>
          <w:tcPr>
            <w:tcW w:w="709" w:type="dxa"/>
          </w:tcPr>
          <w:p w14:paraId="6B5A7B1D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0931E5E0" w14:textId="77777777" w:rsidR="0024088F" w:rsidRPr="00BA38E5" w:rsidRDefault="0024088F" w:rsidP="00F530EE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 xml:space="preserve">III. Резервы </w:t>
            </w:r>
          </w:p>
        </w:tc>
        <w:tc>
          <w:tcPr>
            <w:tcW w:w="851" w:type="dxa"/>
          </w:tcPr>
          <w:p w14:paraId="5A4C69DC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</w:tcPr>
          <w:p w14:paraId="4086128F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7282D887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3FEB840E" w14:textId="77777777" w:rsidTr="00F530EE">
        <w:tc>
          <w:tcPr>
            <w:tcW w:w="709" w:type="dxa"/>
          </w:tcPr>
          <w:p w14:paraId="0FE4A0A3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50F356CB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1. Резервный капитал </w:t>
            </w:r>
          </w:p>
        </w:tc>
        <w:tc>
          <w:tcPr>
            <w:tcW w:w="851" w:type="dxa"/>
          </w:tcPr>
          <w:p w14:paraId="225591D3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510</w:t>
            </w:r>
          </w:p>
        </w:tc>
        <w:tc>
          <w:tcPr>
            <w:tcW w:w="1843" w:type="dxa"/>
            <w:vAlign w:val="center"/>
          </w:tcPr>
          <w:p w14:paraId="47C80A98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1 010 540</w:t>
            </w:r>
          </w:p>
        </w:tc>
        <w:tc>
          <w:tcPr>
            <w:tcW w:w="1842" w:type="dxa"/>
            <w:vAlign w:val="center"/>
          </w:tcPr>
          <w:p w14:paraId="604B32DF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1 010 540</w:t>
            </w:r>
          </w:p>
        </w:tc>
      </w:tr>
      <w:tr w:rsidR="0024088F" w:rsidRPr="00BA38E5" w14:paraId="13146740" w14:textId="77777777" w:rsidTr="00F530EE">
        <w:tc>
          <w:tcPr>
            <w:tcW w:w="709" w:type="dxa"/>
          </w:tcPr>
          <w:p w14:paraId="4935EE45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35029719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2. Уставные резервы </w:t>
            </w:r>
          </w:p>
        </w:tc>
        <w:tc>
          <w:tcPr>
            <w:tcW w:w="851" w:type="dxa"/>
          </w:tcPr>
          <w:p w14:paraId="3F6B5F3E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520</w:t>
            </w:r>
          </w:p>
        </w:tc>
        <w:tc>
          <w:tcPr>
            <w:tcW w:w="1843" w:type="dxa"/>
            <w:vAlign w:val="center"/>
          </w:tcPr>
          <w:p w14:paraId="15319A1A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355 568</w:t>
            </w:r>
          </w:p>
        </w:tc>
        <w:tc>
          <w:tcPr>
            <w:tcW w:w="1842" w:type="dxa"/>
            <w:vAlign w:val="center"/>
          </w:tcPr>
          <w:p w14:paraId="2AF1A359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355 568</w:t>
            </w:r>
          </w:p>
        </w:tc>
      </w:tr>
      <w:tr w:rsidR="0024088F" w:rsidRPr="00BA38E5" w14:paraId="41959BB2" w14:textId="77777777" w:rsidTr="00F530EE">
        <w:tc>
          <w:tcPr>
            <w:tcW w:w="709" w:type="dxa"/>
          </w:tcPr>
          <w:p w14:paraId="10C9B488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251F7450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3. Прочие резервы </w:t>
            </w:r>
          </w:p>
        </w:tc>
        <w:tc>
          <w:tcPr>
            <w:tcW w:w="851" w:type="dxa"/>
          </w:tcPr>
          <w:p w14:paraId="42BDEFAA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530</w:t>
            </w:r>
          </w:p>
        </w:tc>
        <w:tc>
          <w:tcPr>
            <w:tcW w:w="1843" w:type="dxa"/>
            <w:vAlign w:val="center"/>
          </w:tcPr>
          <w:p w14:paraId="0BA014FE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200 000</w:t>
            </w:r>
          </w:p>
        </w:tc>
        <w:tc>
          <w:tcPr>
            <w:tcW w:w="1842" w:type="dxa"/>
            <w:vAlign w:val="center"/>
          </w:tcPr>
          <w:p w14:paraId="17520BA6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164 200</w:t>
            </w:r>
          </w:p>
        </w:tc>
      </w:tr>
      <w:tr w:rsidR="0024088F" w:rsidRPr="00BA38E5" w14:paraId="61849A32" w14:textId="77777777" w:rsidTr="00F530EE">
        <w:tc>
          <w:tcPr>
            <w:tcW w:w="709" w:type="dxa"/>
          </w:tcPr>
          <w:p w14:paraId="2382E4F1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6F95ACE4" w14:textId="77777777" w:rsidR="0024088F" w:rsidRPr="00BA38E5" w:rsidRDefault="0024088F" w:rsidP="00F530EE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b/>
                <w:lang w:val="ru-RU" w:eastAsia="en-US"/>
              </w:rPr>
              <w:t xml:space="preserve">Всего резервы </w:t>
            </w:r>
            <w:r w:rsidRPr="00BA38E5">
              <w:rPr>
                <w:lang w:val="ru-RU" w:eastAsia="en-US"/>
              </w:rPr>
              <w:t>(стр.510 + стр.520 + стр.530)</w:t>
            </w:r>
          </w:p>
        </w:tc>
        <w:tc>
          <w:tcPr>
            <w:tcW w:w="851" w:type="dxa"/>
          </w:tcPr>
          <w:p w14:paraId="5C16A1A2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540</w:t>
            </w:r>
          </w:p>
        </w:tc>
        <w:tc>
          <w:tcPr>
            <w:tcW w:w="1843" w:type="dxa"/>
            <w:vAlign w:val="center"/>
          </w:tcPr>
          <w:p w14:paraId="6B43B8F6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1 566 108</w:t>
            </w:r>
          </w:p>
        </w:tc>
        <w:tc>
          <w:tcPr>
            <w:tcW w:w="1842" w:type="dxa"/>
            <w:vAlign w:val="center"/>
          </w:tcPr>
          <w:p w14:paraId="201BB1E6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1 530 308</w:t>
            </w:r>
          </w:p>
        </w:tc>
      </w:tr>
      <w:tr w:rsidR="0024088F" w:rsidRPr="00BA38E5" w14:paraId="4C678775" w14:textId="77777777" w:rsidTr="00F530EE">
        <w:tc>
          <w:tcPr>
            <w:tcW w:w="709" w:type="dxa"/>
          </w:tcPr>
          <w:p w14:paraId="371C619B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56D9514C" w14:textId="77777777" w:rsidR="0024088F" w:rsidRPr="00BA38E5" w:rsidRDefault="0024088F" w:rsidP="00F530EE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 xml:space="preserve">IV. Прибыль (убыток) </w:t>
            </w:r>
          </w:p>
        </w:tc>
        <w:tc>
          <w:tcPr>
            <w:tcW w:w="851" w:type="dxa"/>
          </w:tcPr>
          <w:p w14:paraId="6A10B037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</w:tcPr>
          <w:p w14:paraId="1D45257E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00BC21C1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60E40EE4" w14:textId="77777777" w:rsidTr="00F530EE">
        <w:tc>
          <w:tcPr>
            <w:tcW w:w="709" w:type="dxa"/>
          </w:tcPr>
          <w:p w14:paraId="3AC48300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1FE260BB" w14:textId="77777777" w:rsidR="0024088F" w:rsidRPr="00BA38E5" w:rsidRDefault="0024088F" w:rsidP="00F530EE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lang w:val="ru-RU" w:eastAsia="en-US"/>
              </w:rPr>
              <w:t>1. Поправки результатов прошлых лет</w:t>
            </w:r>
          </w:p>
        </w:tc>
        <w:tc>
          <w:tcPr>
            <w:tcW w:w="851" w:type="dxa"/>
          </w:tcPr>
          <w:p w14:paraId="4AA5B595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550</w:t>
            </w:r>
          </w:p>
        </w:tc>
        <w:tc>
          <w:tcPr>
            <w:tcW w:w="1843" w:type="dxa"/>
            <w:vAlign w:val="center"/>
          </w:tcPr>
          <w:p w14:paraId="5233F230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2DDF0C35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(22 184)</w:t>
            </w:r>
          </w:p>
        </w:tc>
      </w:tr>
      <w:tr w:rsidR="0024088F" w:rsidRPr="00BA38E5" w14:paraId="6AFD819E" w14:textId="77777777" w:rsidTr="00F530EE">
        <w:tc>
          <w:tcPr>
            <w:tcW w:w="709" w:type="dxa"/>
          </w:tcPr>
          <w:p w14:paraId="281C1F2A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59E45C08" w14:textId="77777777" w:rsidR="0024088F" w:rsidRPr="00BA38E5" w:rsidRDefault="0024088F" w:rsidP="00F530EE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lang w:val="ru-RU" w:eastAsia="en-US"/>
              </w:rPr>
              <w:t>2. Нераспределенная прибыль (непокрытый убыток) прошлых лет</w:t>
            </w:r>
          </w:p>
        </w:tc>
        <w:tc>
          <w:tcPr>
            <w:tcW w:w="851" w:type="dxa"/>
          </w:tcPr>
          <w:p w14:paraId="28AB8D94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5863251B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560</w:t>
            </w:r>
          </w:p>
        </w:tc>
        <w:tc>
          <w:tcPr>
            <w:tcW w:w="1843" w:type="dxa"/>
            <w:vAlign w:val="center"/>
          </w:tcPr>
          <w:p w14:paraId="6E935B71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2627E7B4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68 290 609</w:t>
            </w:r>
          </w:p>
        </w:tc>
        <w:tc>
          <w:tcPr>
            <w:tcW w:w="1842" w:type="dxa"/>
            <w:vAlign w:val="center"/>
          </w:tcPr>
          <w:p w14:paraId="63F09C5C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20AB6990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66 064 209</w:t>
            </w:r>
          </w:p>
        </w:tc>
      </w:tr>
      <w:tr w:rsidR="0024088F" w:rsidRPr="00BA38E5" w14:paraId="48522B42" w14:textId="77777777" w:rsidTr="00F530EE">
        <w:tc>
          <w:tcPr>
            <w:tcW w:w="709" w:type="dxa"/>
          </w:tcPr>
          <w:p w14:paraId="1A626F1B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4D4D1714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3. Чистая прибыль (чистый убыток) отчетного периода</w:t>
            </w:r>
          </w:p>
        </w:tc>
        <w:tc>
          <w:tcPr>
            <w:tcW w:w="851" w:type="dxa"/>
          </w:tcPr>
          <w:p w14:paraId="217B43EB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10E94632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570</w:t>
            </w:r>
          </w:p>
        </w:tc>
        <w:tc>
          <w:tcPr>
            <w:tcW w:w="1843" w:type="dxa"/>
            <w:vAlign w:val="center"/>
          </w:tcPr>
          <w:p w14:paraId="6036AC00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2C7172EA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1752389A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34 025 987</w:t>
            </w:r>
          </w:p>
        </w:tc>
      </w:tr>
      <w:tr w:rsidR="0024088F" w:rsidRPr="00BA38E5" w14:paraId="4F4A7232" w14:textId="77777777" w:rsidTr="00F530EE">
        <w:tc>
          <w:tcPr>
            <w:tcW w:w="709" w:type="dxa"/>
          </w:tcPr>
          <w:p w14:paraId="13526F7A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5C8B4F65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4. Использованная прибыль отчетного периода</w:t>
            </w:r>
          </w:p>
        </w:tc>
        <w:tc>
          <w:tcPr>
            <w:tcW w:w="851" w:type="dxa"/>
          </w:tcPr>
          <w:p w14:paraId="6771B8BF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580</w:t>
            </w:r>
          </w:p>
        </w:tc>
        <w:tc>
          <w:tcPr>
            <w:tcW w:w="1843" w:type="dxa"/>
            <w:vAlign w:val="center"/>
          </w:tcPr>
          <w:p w14:paraId="10C9562D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16FBA736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(450 000)</w:t>
            </w:r>
          </w:p>
        </w:tc>
      </w:tr>
      <w:tr w:rsidR="0024088F" w:rsidRPr="00BA38E5" w14:paraId="4B0F75D4" w14:textId="77777777" w:rsidTr="00F530EE">
        <w:tc>
          <w:tcPr>
            <w:tcW w:w="709" w:type="dxa"/>
          </w:tcPr>
          <w:p w14:paraId="760BCF1D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3E157B67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>Всего прибыль (убыток)</w:t>
            </w:r>
            <w:r w:rsidRPr="00BA38E5">
              <w:rPr>
                <w:b/>
                <w:lang w:val="ru-RU" w:eastAsia="en-US"/>
              </w:rPr>
              <w:t xml:space="preserve"> </w:t>
            </w:r>
            <w:r w:rsidRPr="00BA38E5">
              <w:rPr>
                <w:lang w:val="ru-RU" w:eastAsia="en-US"/>
              </w:rPr>
              <w:t>(стр.550 + стр.560 + стр.570 + стр.580)</w:t>
            </w:r>
          </w:p>
        </w:tc>
        <w:tc>
          <w:tcPr>
            <w:tcW w:w="851" w:type="dxa"/>
          </w:tcPr>
          <w:p w14:paraId="592BFF99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07F980FA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590</w:t>
            </w:r>
          </w:p>
        </w:tc>
        <w:tc>
          <w:tcPr>
            <w:tcW w:w="1843" w:type="dxa"/>
            <w:vAlign w:val="center"/>
          </w:tcPr>
          <w:p w14:paraId="09D5BBFC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679958C2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68 290 609</w:t>
            </w:r>
          </w:p>
        </w:tc>
        <w:tc>
          <w:tcPr>
            <w:tcW w:w="1842" w:type="dxa"/>
            <w:vAlign w:val="center"/>
          </w:tcPr>
          <w:p w14:paraId="00EEFCBF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6B62DEEF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99 618 012</w:t>
            </w:r>
          </w:p>
        </w:tc>
      </w:tr>
      <w:tr w:rsidR="0024088F" w:rsidRPr="00BA38E5" w14:paraId="204CD7F5" w14:textId="77777777" w:rsidTr="00F530EE">
        <w:tc>
          <w:tcPr>
            <w:tcW w:w="709" w:type="dxa"/>
          </w:tcPr>
          <w:p w14:paraId="2B2826E6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3E691A13" w14:textId="77777777" w:rsidR="0024088F" w:rsidRPr="00BA38E5" w:rsidRDefault="0024088F" w:rsidP="00F530EE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 xml:space="preserve">V. Резервы от переоценки </w:t>
            </w:r>
          </w:p>
        </w:tc>
        <w:tc>
          <w:tcPr>
            <w:tcW w:w="851" w:type="dxa"/>
          </w:tcPr>
          <w:p w14:paraId="611A208B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600</w:t>
            </w:r>
          </w:p>
        </w:tc>
        <w:tc>
          <w:tcPr>
            <w:tcW w:w="1843" w:type="dxa"/>
            <w:vAlign w:val="center"/>
          </w:tcPr>
          <w:p w14:paraId="425F65F0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60D6822D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487 755</w:t>
            </w:r>
          </w:p>
        </w:tc>
      </w:tr>
      <w:tr w:rsidR="0024088F" w:rsidRPr="00BA38E5" w14:paraId="36485AD4" w14:textId="77777777" w:rsidTr="00F530EE">
        <w:tc>
          <w:tcPr>
            <w:tcW w:w="709" w:type="dxa"/>
          </w:tcPr>
          <w:p w14:paraId="3F05A327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5650DE24" w14:textId="77777777" w:rsidR="0024088F" w:rsidRPr="00BA38E5" w:rsidRDefault="0024088F" w:rsidP="00F530EE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 xml:space="preserve">VI. Прочие элементы собственного капитала </w:t>
            </w:r>
          </w:p>
        </w:tc>
        <w:tc>
          <w:tcPr>
            <w:tcW w:w="851" w:type="dxa"/>
          </w:tcPr>
          <w:p w14:paraId="7766F626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610</w:t>
            </w:r>
          </w:p>
        </w:tc>
        <w:tc>
          <w:tcPr>
            <w:tcW w:w="1843" w:type="dxa"/>
            <w:vAlign w:val="center"/>
          </w:tcPr>
          <w:p w14:paraId="43FDFF4C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0237EB3E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</w:tr>
      <w:tr w:rsidR="0024088F" w:rsidRPr="00BA38E5" w14:paraId="5991F35B" w14:textId="77777777" w:rsidTr="00F530EE">
        <w:tc>
          <w:tcPr>
            <w:tcW w:w="709" w:type="dxa"/>
          </w:tcPr>
          <w:p w14:paraId="10D13E6E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4654AA0C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caps/>
                <w:lang w:val="ru-RU"/>
              </w:rPr>
            </w:pPr>
            <w:r w:rsidRPr="00BA38E5">
              <w:rPr>
                <w:b/>
                <w:caps/>
                <w:lang w:val="ru-RU" w:eastAsia="en-US"/>
              </w:rPr>
              <w:t xml:space="preserve">ВСЕГО СОБСТВЕННЫЙ КАПИТАЛ </w:t>
            </w:r>
            <w:r w:rsidRPr="00BA38E5">
              <w:rPr>
                <w:lang w:val="ru-RU" w:eastAsia="en-US"/>
              </w:rPr>
              <w:t>(стр.490 + стр.500 + стр.540 + стр.590 + стр.600 + стр.610)</w:t>
            </w:r>
            <w:r w:rsidRPr="00BA38E5">
              <w:rPr>
                <w:b/>
                <w:caps/>
                <w:lang w:val="ru-RU" w:eastAsia="en-US"/>
              </w:rPr>
              <w:t xml:space="preserve"> </w:t>
            </w:r>
          </w:p>
        </w:tc>
        <w:tc>
          <w:tcPr>
            <w:tcW w:w="851" w:type="dxa"/>
          </w:tcPr>
          <w:p w14:paraId="390C6F05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2D0BD26F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620</w:t>
            </w:r>
          </w:p>
        </w:tc>
        <w:tc>
          <w:tcPr>
            <w:tcW w:w="1843" w:type="dxa"/>
            <w:vAlign w:val="center"/>
          </w:tcPr>
          <w:p w14:paraId="3994A7F8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16FC9F0D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80 262 117</w:t>
            </w:r>
          </w:p>
        </w:tc>
        <w:tc>
          <w:tcPr>
            <w:tcW w:w="1842" w:type="dxa"/>
            <w:vAlign w:val="center"/>
          </w:tcPr>
          <w:p w14:paraId="746E73E9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4C61A8B5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113 209 375</w:t>
            </w:r>
          </w:p>
        </w:tc>
      </w:tr>
      <w:tr w:rsidR="0024088F" w:rsidRPr="00BA38E5" w14:paraId="26F212BF" w14:textId="77777777" w:rsidTr="00F530EE">
        <w:tc>
          <w:tcPr>
            <w:tcW w:w="709" w:type="dxa"/>
          </w:tcPr>
          <w:p w14:paraId="4F31CE76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D.</w:t>
            </w:r>
          </w:p>
        </w:tc>
        <w:tc>
          <w:tcPr>
            <w:tcW w:w="5528" w:type="dxa"/>
          </w:tcPr>
          <w:p w14:paraId="44CA6DFE" w14:textId="77777777" w:rsidR="0024088F" w:rsidRPr="00BA38E5" w:rsidRDefault="0024088F" w:rsidP="00F530EE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 xml:space="preserve">ДОЛГОСРОЧНЫЕ ОБЯЗАТЕЛЬСТВА </w:t>
            </w:r>
          </w:p>
        </w:tc>
        <w:tc>
          <w:tcPr>
            <w:tcW w:w="851" w:type="dxa"/>
          </w:tcPr>
          <w:p w14:paraId="24EA7D0C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</w:tcPr>
          <w:p w14:paraId="52CBEBAE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741D667F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4F53223C" w14:textId="77777777" w:rsidTr="00F530EE">
        <w:tc>
          <w:tcPr>
            <w:tcW w:w="709" w:type="dxa"/>
          </w:tcPr>
          <w:p w14:paraId="2FC5DF90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551E574D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1. Долгосрочные кредиты банков</w:t>
            </w:r>
          </w:p>
        </w:tc>
        <w:tc>
          <w:tcPr>
            <w:tcW w:w="851" w:type="dxa"/>
          </w:tcPr>
          <w:p w14:paraId="08080376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630</w:t>
            </w:r>
          </w:p>
        </w:tc>
        <w:tc>
          <w:tcPr>
            <w:tcW w:w="1843" w:type="dxa"/>
            <w:vAlign w:val="center"/>
          </w:tcPr>
          <w:p w14:paraId="36797B38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25 564 419</w:t>
            </w:r>
          </w:p>
        </w:tc>
        <w:tc>
          <w:tcPr>
            <w:tcW w:w="1842" w:type="dxa"/>
            <w:vAlign w:val="center"/>
          </w:tcPr>
          <w:p w14:paraId="6D78D368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14 660 323</w:t>
            </w:r>
          </w:p>
        </w:tc>
      </w:tr>
      <w:tr w:rsidR="0024088F" w:rsidRPr="00BA38E5" w14:paraId="78494B86" w14:textId="77777777" w:rsidTr="00F530EE">
        <w:tc>
          <w:tcPr>
            <w:tcW w:w="709" w:type="dxa"/>
          </w:tcPr>
          <w:p w14:paraId="43552F8A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360D8F82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2. Долгосрочные займы</w:t>
            </w:r>
          </w:p>
        </w:tc>
        <w:tc>
          <w:tcPr>
            <w:tcW w:w="851" w:type="dxa"/>
          </w:tcPr>
          <w:p w14:paraId="414747EA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640</w:t>
            </w:r>
          </w:p>
        </w:tc>
        <w:tc>
          <w:tcPr>
            <w:tcW w:w="1843" w:type="dxa"/>
          </w:tcPr>
          <w:p w14:paraId="669EC61B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7422DB70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7DEB682C" w14:textId="77777777" w:rsidTr="00F530EE">
        <w:tc>
          <w:tcPr>
            <w:tcW w:w="709" w:type="dxa"/>
          </w:tcPr>
          <w:p w14:paraId="2EE34CFD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610D62BF" w14:textId="77777777" w:rsidR="0024088F" w:rsidRPr="00BA38E5" w:rsidRDefault="0024088F" w:rsidP="00F530EE">
            <w:pPr>
              <w:ind w:left="0" w:hanging="2"/>
              <w:rPr>
                <w:lang w:val="ru-RU" w:eastAsia="en-US"/>
              </w:rPr>
            </w:pPr>
            <w:r w:rsidRPr="00BA38E5">
              <w:rPr>
                <w:lang w:val="ru-RU" w:eastAsia="en-US"/>
              </w:rPr>
              <w:t>в том числе:</w:t>
            </w:r>
          </w:p>
          <w:p w14:paraId="5992153F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2.1. займы по выпущенным облигациям</w:t>
            </w:r>
          </w:p>
        </w:tc>
        <w:tc>
          <w:tcPr>
            <w:tcW w:w="851" w:type="dxa"/>
          </w:tcPr>
          <w:p w14:paraId="54460640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1D6AA277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641</w:t>
            </w:r>
          </w:p>
        </w:tc>
        <w:tc>
          <w:tcPr>
            <w:tcW w:w="1843" w:type="dxa"/>
          </w:tcPr>
          <w:p w14:paraId="1EE76136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2D890E04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6D10058B" w14:textId="77777777" w:rsidTr="00F530EE">
        <w:tc>
          <w:tcPr>
            <w:tcW w:w="709" w:type="dxa"/>
          </w:tcPr>
          <w:p w14:paraId="4B084D14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1881E417" w14:textId="77777777" w:rsidR="0024088F" w:rsidRPr="00BA38E5" w:rsidRDefault="0024088F" w:rsidP="00F530EE">
            <w:pPr>
              <w:tabs>
                <w:tab w:val="left" w:pos="1168"/>
              </w:tabs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в том числе: займы по выпущенным конвертируемым облигациям</w:t>
            </w:r>
          </w:p>
        </w:tc>
        <w:tc>
          <w:tcPr>
            <w:tcW w:w="851" w:type="dxa"/>
          </w:tcPr>
          <w:p w14:paraId="4A180871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1708B8D6" w14:textId="77777777" w:rsidR="0024088F" w:rsidRPr="00BA38E5" w:rsidRDefault="0024088F" w:rsidP="006F562B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642</w:t>
            </w:r>
          </w:p>
        </w:tc>
        <w:tc>
          <w:tcPr>
            <w:tcW w:w="1843" w:type="dxa"/>
          </w:tcPr>
          <w:p w14:paraId="44A79ECB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6D839C4C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0FA01B95" w14:textId="77777777" w:rsidTr="00F530EE">
        <w:tc>
          <w:tcPr>
            <w:tcW w:w="709" w:type="dxa"/>
          </w:tcPr>
          <w:p w14:paraId="1AB1A21B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2BA49BFC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2.2. прочие долгосрочные займы</w:t>
            </w:r>
          </w:p>
        </w:tc>
        <w:tc>
          <w:tcPr>
            <w:tcW w:w="851" w:type="dxa"/>
          </w:tcPr>
          <w:p w14:paraId="6500D289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643</w:t>
            </w:r>
          </w:p>
        </w:tc>
        <w:tc>
          <w:tcPr>
            <w:tcW w:w="1843" w:type="dxa"/>
          </w:tcPr>
          <w:p w14:paraId="6B99B040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020B8954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29193F48" w14:textId="77777777" w:rsidTr="00F530EE">
        <w:tc>
          <w:tcPr>
            <w:tcW w:w="709" w:type="dxa"/>
          </w:tcPr>
          <w:p w14:paraId="0C4EE239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49496CF0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3. Долгосрочные коммерческие обязательства </w:t>
            </w:r>
          </w:p>
        </w:tc>
        <w:tc>
          <w:tcPr>
            <w:tcW w:w="851" w:type="dxa"/>
          </w:tcPr>
          <w:p w14:paraId="20E510ED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650</w:t>
            </w:r>
          </w:p>
        </w:tc>
        <w:tc>
          <w:tcPr>
            <w:tcW w:w="1843" w:type="dxa"/>
            <w:vAlign w:val="center"/>
          </w:tcPr>
          <w:p w14:paraId="0EC7107E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2 212 355</w:t>
            </w:r>
          </w:p>
        </w:tc>
        <w:tc>
          <w:tcPr>
            <w:tcW w:w="1842" w:type="dxa"/>
            <w:vAlign w:val="center"/>
          </w:tcPr>
          <w:p w14:paraId="05D074B0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972 955</w:t>
            </w:r>
          </w:p>
        </w:tc>
      </w:tr>
      <w:tr w:rsidR="0024088F" w:rsidRPr="00BA38E5" w14:paraId="79895C06" w14:textId="77777777" w:rsidTr="00F530EE">
        <w:tc>
          <w:tcPr>
            <w:tcW w:w="709" w:type="dxa"/>
          </w:tcPr>
          <w:p w14:paraId="489D819A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5D81BF9E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4. Долгосрочные обязательства перед аффилированными сторонами</w:t>
            </w:r>
          </w:p>
        </w:tc>
        <w:tc>
          <w:tcPr>
            <w:tcW w:w="851" w:type="dxa"/>
          </w:tcPr>
          <w:p w14:paraId="55A105F6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1D6E87FC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660</w:t>
            </w:r>
          </w:p>
        </w:tc>
        <w:tc>
          <w:tcPr>
            <w:tcW w:w="1843" w:type="dxa"/>
          </w:tcPr>
          <w:p w14:paraId="34638B51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69E461D0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2DBA0CF7" w14:textId="77777777" w:rsidTr="00F530EE">
        <w:tc>
          <w:tcPr>
            <w:tcW w:w="709" w:type="dxa"/>
          </w:tcPr>
          <w:p w14:paraId="259C4EDD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788A3159" w14:textId="77777777" w:rsidR="0024088F" w:rsidRPr="00BA38E5" w:rsidRDefault="0024088F" w:rsidP="00F530EE">
            <w:pPr>
              <w:tabs>
                <w:tab w:val="left" w:pos="1310"/>
              </w:tabs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в том числе: обязательства, связанные с интересами   участия </w:t>
            </w:r>
          </w:p>
        </w:tc>
        <w:tc>
          <w:tcPr>
            <w:tcW w:w="851" w:type="dxa"/>
          </w:tcPr>
          <w:p w14:paraId="689424F5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165AAE23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661</w:t>
            </w:r>
          </w:p>
        </w:tc>
        <w:tc>
          <w:tcPr>
            <w:tcW w:w="1843" w:type="dxa"/>
          </w:tcPr>
          <w:p w14:paraId="2FD7341B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6DF6BCE8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18001D19" w14:textId="77777777" w:rsidTr="00F530EE">
        <w:tc>
          <w:tcPr>
            <w:tcW w:w="709" w:type="dxa"/>
          </w:tcPr>
          <w:p w14:paraId="55901CCC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14AD9960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5. Долгосрочные авансы, полученные </w:t>
            </w:r>
          </w:p>
        </w:tc>
        <w:tc>
          <w:tcPr>
            <w:tcW w:w="851" w:type="dxa"/>
          </w:tcPr>
          <w:p w14:paraId="62E1B47D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670</w:t>
            </w:r>
          </w:p>
        </w:tc>
        <w:tc>
          <w:tcPr>
            <w:tcW w:w="1843" w:type="dxa"/>
          </w:tcPr>
          <w:p w14:paraId="07D61D98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3C39FF33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63704BA9" w14:textId="77777777" w:rsidTr="00F530EE">
        <w:tc>
          <w:tcPr>
            <w:tcW w:w="709" w:type="dxa"/>
          </w:tcPr>
          <w:p w14:paraId="57690C31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740591E8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6. Долгосрочные доходы будущих периодов </w:t>
            </w:r>
          </w:p>
        </w:tc>
        <w:tc>
          <w:tcPr>
            <w:tcW w:w="851" w:type="dxa"/>
          </w:tcPr>
          <w:p w14:paraId="14BB76E2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680</w:t>
            </w:r>
          </w:p>
        </w:tc>
        <w:tc>
          <w:tcPr>
            <w:tcW w:w="1843" w:type="dxa"/>
            <w:vAlign w:val="center"/>
          </w:tcPr>
          <w:p w14:paraId="76CC6A7B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1B1DDB3C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254 933</w:t>
            </w:r>
          </w:p>
        </w:tc>
      </w:tr>
      <w:tr w:rsidR="0024088F" w:rsidRPr="00BA38E5" w14:paraId="56B2468F" w14:textId="77777777" w:rsidTr="00F530EE">
        <w:tc>
          <w:tcPr>
            <w:tcW w:w="709" w:type="dxa"/>
          </w:tcPr>
          <w:p w14:paraId="66137B71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14739138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7. Прочие долгосрочные обязательства</w:t>
            </w:r>
          </w:p>
        </w:tc>
        <w:tc>
          <w:tcPr>
            <w:tcW w:w="851" w:type="dxa"/>
          </w:tcPr>
          <w:p w14:paraId="3096CBCA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690</w:t>
            </w:r>
          </w:p>
        </w:tc>
        <w:tc>
          <w:tcPr>
            <w:tcW w:w="1843" w:type="dxa"/>
            <w:vAlign w:val="center"/>
          </w:tcPr>
          <w:p w14:paraId="2414D1F0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157 890</w:t>
            </w:r>
          </w:p>
        </w:tc>
        <w:tc>
          <w:tcPr>
            <w:tcW w:w="1842" w:type="dxa"/>
            <w:vAlign w:val="center"/>
          </w:tcPr>
          <w:p w14:paraId="4DC69796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157 890</w:t>
            </w:r>
          </w:p>
        </w:tc>
      </w:tr>
      <w:tr w:rsidR="0024088F" w:rsidRPr="00BA38E5" w14:paraId="10DA13B1" w14:textId="77777777" w:rsidTr="00F530EE">
        <w:tc>
          <w:tcPr>
            <w:tcW w:w="709" w:type="dxa"/>
          </w:tcPr>
          <w:p w14:paraId="1049B977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775CB1B7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caps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>ВСЕГО ДОЛГОСРОЧНЫЕ ОБЯЗАТЕЛЬСТВА</w:t>
            </w:r>
            <w:r w:rsidRPr="00BA38E5">
              <w:rPr>
                <w:caps/>
                <w:lang w:val="ru-RU" w:eastAsia="en-US"/>
              </w:rPr>
              <w:t xml:space="preserve"> </w:t>
            </w:r>
            <w:r w:rsidRPr="00BA38E5">
              <w:rPr>
                <w:lang w:val="ru-RU" w:eastAsia="en-US"/>
              </w:rPr>
              <w:t>(стр.630 + стр.640 + стр.650 + стр.660 + стр.670 + стр.680 + стр.690)</w:t>
            </w:r>
          </w:p>
        </w:tc>
        <w:tc>
          <w:tcPr>
            <w:tcW w:w="851" w:type="dxa"/>
          </w:tcPr>
          <w:p w14:paraId="3A1AAF1E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2CBCF2A2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67B4F76F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700</w:t>
            </w:r>
          </w:p>
        </w:tc>
        <w:tc>
          <w:tcPr>
            <w:tcW w:w="1843" w:type="dxa"/>
            <w:vAlign w:val="center"/>
          </w:tcPr>
          <w:p w14:paraId="24853B36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263D50F3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195734F3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27 934 664</w:t>
            </w:r>
          </w:p>
        </w:tc>
        <w:tc>
          <w:tcPr>
            <w:tcW w:w="1842" w:type="dxa"/>
            <w:vAlign w:val="center"/>
          </w:tcPr>
          <w:p w14:paraId="41970A5F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5A75ABE9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6F50FBD5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16 046 101</w:t>
            </w:r>
          </w:p>
        </w:tc>
      </w:tr>
      <w:tr w:rsidR="0024088F" w:rsidRPr="00BA38E5" w14:paraId="1F12E57F" w14:textId="77777777" w:rsidTr="00F530EE">
        <w:tc>
          <w:tcPr>
            <w:tcW w:w="709" w:type="dxa"/>
          </w:tcPr>
          <w:p w14:paraId="193223C7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E.</w:t>
            </w:r>
          </w:p>
        </w:tc>
        <w:tc>
          <w:tcPr>
            <w:tcW w:w="5528" w:type="dxa"/>
          </w:tcPr>
          <w:p w14:paraId="33933ECB" w14:textId="77777777" w:rsidR="0024088F" w:rsidRPr="00BA38E5" w:rsidRDefault="0024088F" w:rsidP="00F530EE">
            <w:pPr>
              <w:spacing w:line="240" w:lineRule="auto"/>
              <w:ind w:left="0" w:hanging="2"/>
              <w:rPr>
                <w:b/>
                <w:caps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 xml:space="preserve">ТЕКУЩИЕ ОБЯЗАТЕЛЬСТВА </w:t>
            </w:r>
          </w:p>
        </w:tc>
        <w:tc>
          <w:tcPr>
            <w:tcW w:w="851" w:type="dxa"/>
          </w:tcPr>
          <w:p w14:paraId="32DCBFBF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</w:tcPr>
          <w:p w14:paraId="59B4DF99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0AF2C8ED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511899CD" w14:textId="77777777" w:rsidTr="00F530EE">
        <w:tc>
          <w:tcPr>
            <w:tcW w:w="709" w:type="dxa"/>
          </w:tcPr>
          <w:p w14:paraId="32FAF1DC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601D4BA7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1. Краткосрочные кредиты банков</w:t>
            </w:r>
          </w:p>
        </w:tc>
        <w:tc>
          <w:tcPr>
            <w:tcW w:w="851" w:type="dxa"/>
          </w:tcPr>
          <w:p w14:paraId="5EEC317D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710</w:t>
            </w:r>
          </w:p>
        </w:tc>
        <w:tc>
          <w:tcPr>
            <w:tcW w:w="1843" w:type="dxa"/>
            <w:vAlign w:val="center"/>
          </w:tcPr>
          <w:p w14:paraId="263370DD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3 534 423</w:t>
            </w:r>
          </w:p>
        </w:tc>
        <w:tc>
          <w:tcPr>
            <w:tcW w:w="1842" w:type="dxa"/>
            <w:vAlign w:val="center"/>
          </w:tcPr>
          <w:p w14:paraId="1E7D89B5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8 427 155</w:t>
            </w:r>
          </w:p>
        </w:tc>
      </w:tr>
      <w:tr w:rsidR="0024088F" w:rsidRPr="00BA38E5" w14:paraId="348B0324" w14:textId="77777777" w:rsidTr="00F530EE">
        <w:tc>
          <w:tcPr>
            <w:tcW w:w="709" w:type="dxa"/>
          </w:tcPr>
          <w:p w14:paraId="37D13E64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715351E6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2. Краткосрочные займы, всего</w:t>
            </w:r>
          </w:p>
        </w:tc>
        <w:tc>
          <w:tcPr>
            <w:tcW w:w="851" w:type="dxa"/>
          </w:tcPr>
          <w:p w14:paraId="2479E103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720</w:t>
            </w:r>
          </w:p>
        </w:tc>
        <w:tc>
          <w:tcPr>
            <w:tcW w:w="1843" w:type="dxa"/>
            <w:vAlign w:val="center"/>
          </w:tcPr>
          <w:p w14:paraId="72B9FEB0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5 011 670</w:t>
            </w:r>
          </w:p>
        </w:tc>
        <w:tc>
          <w:tcPr>
            <w:tcW w:w="1842" w:type="dxa"/>
            <w:vAlign w:val="center"/>
          </w:tcPr>
          <w:p w14:paraId="646C9488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5 547 673</w:t>
            </w:r>
          </w:p>
        </w:tc>
      </w:tr>
      <w:tr w:rsidR="0024088F" w:rsidRPr="00BA38E5" w14:paraId="14E470BD" w14:textId="77777777" w:rsidTr="00F530EE">
        <w:tc>
          <w:tcPr>
            <w:tcW w:w="709" w:type="dxa"/>
          </w:tcPr>
          <w:p w14:paraId="54045ED5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46B6FAA7" w14:textId="77777777" w:rsidR="0024088F" w:rsidRPr="00BA38E5" w:rsidRDefault="0024088F" w:rsidP="00F530EE">
            <w:pPr>
              <w:pStyle w:val="Default"/>
              <w:rPr>
                <w:lang w:val="ru-RU"/>
              </w:rPr>
            </w:pPr>
            <w:r w:rsidRPr="00BA38E5">
              <w:rPr>
                <w:lang w:val="ru-RU"/>
              </w:rPr>
              <w:t>в том числе:</w:t>
            </w:r>
          </w:p>
          <w:p w14:paraId="74BABA5F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2.1. займы по выпущенным облигациям</w:t>
            </w:r>
          </w:p>
        </w:tc>
        <w:tc>
          <w:tcPr>
            <w:tcW w:w="851" w:type="dxa"/>
          </w:tcPr>
          <w:p w14:paraId="3A8CC952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46141D8A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721</w:t>
            </w:r>
          </w:p>
        </w:tc>
        <w:tc>
          <w:tcPr>
            <w:tcW w:w="1843" w:type="dxa"/>
          </w:tcPr>
          <w:p w14:paraId="0CBE0D4E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72111877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4A6152F6" w14:textId="77777777" w:rsidTr="00F530EE">
        <w:tc>
          <w:tcPr>
            <w:tcW w:w="709" w:type="dxa"/>
          </w:tcPr>
          <w:p w14:paraId="1AC5BE88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2F2B1FE7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в том числе: займы по выпущенным конвертируемым облигациям</w:t>
            </w:r>
          </w:p>
        </w:tc>
        <w:tc>
          <w:tcPr>
            <w:tcW w:w="851" w:type="dxa"/>
          </w:tcPr>
          <w:p w14:paraId="2473B91C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069138FF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722</w:t>
            </w:r>
          </w:p>
        </w:tc>
        <w:tc>
          <w:tcPr>
            <w:tcW w:w="1843" w:type="dxa"/>
          </w:tcPr>
          <w:p w14:paraId="0C444F9A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33AE8CEE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5D276445" w14:textId="77777777" w:rsidTr="00F530EE">
        <w:tc>
          <w:tcPr>
            <w:tcW w:w="709" w:type="dxa"/>
          </w:tcPr>
          <w:p w14:paraId="12B892AB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4DDF61CB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2.2. прочие краткосрочные займы</w:t>
            </w:r>
          </w:p>
        </w:tc>
        <w:tc>
          <w:tcPr>
            <w:tcW w:w="851" w:type="dxa"/>
          </w:tcPr>
          <w:p w14:paraId="0DB78104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723</w:t>
            </w:r>
          </w:p>
        </w:tc>
        <w:tc>
          <w:tcPr>
            <w:tcW w:w="1843" w:type="dxa"/>
          </w:tcPr>
          <w:p w14:paraId="53DD28E1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667622F1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582C61EF" w14:textId="77777777" w:rsidTr="00F530EE">
        <w:tc>
          <w:tcPr>
            <w:tcW w:w="709" w:type="dxa"/>
          </w:tcPr>
          <w:p w14:paraId="4B3E9A69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3BB684D6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3. Текущие коммерческие обязательства</w:t>
            </w:r>
          </w:p>
        </w:tc>
        <w:tc>
          <w:tcPr>
            <w:tcW w:w="851" w:type="dxa"/>
          </w:tcPr>
          <w:p w14:paraId="6412E5A6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730</w:t>
            </w:r>
          </w:p>
        </w:tc>
        <w:tc>
          <w:tcPr>
            <w:tcW w:w="1843" w:type="dxa"/>
            <w:vAlign w:val="center"/>
          </w:tcPr>
          <w:p w14:paraId="4400FE53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25 381 179</w:t>
            </w:r>
          </w:p>
        </w:tc>
        <w:tc>
          <w:tcPr>
            <w:tcW w:w="1842" w:type="dxa"/>
            <w:vAlign w:val="center"/>
          </w:tcPr>
          <w:p w14:paraId="75299B01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106 124 825</w:t>
            </w:r>
          </w:p>
        </w:tc>
      </w:tr>
      <w:tr w:rsidR="0024088F" w:rsidRPr="00BA38E5" w14:paraId="78675799" w14:textId="77777777" w:rsidTr="00F530EE">
        <w:tc>
          <w:tcPr>
            <w:tcW w:w="709" w:type="dxa"/>
          </w:tcPr>
          <w:p w14:paraId="39B5EF4E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13AA693E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4. Текущие обязательства перед аффилированными сторонами</w:t>
            </w:r>
          </w:p>
        </w:tc>
        <w:tc>
          <w:tcPr>
            <w:tcW w:w="851" w:type="dxa"/>
          </w:tcPr>
          <w:p w14:paraId="0B942434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4D3D869A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740</w:t>
            </w:r>
          </w:p>
        </w:tc>
        <w:tc>
          <w:tcPr>
            <w:tcW w:w="1843" w:type="dxa"/>
          </w:tcPr>
          <w:p w14:paraId="4C61A620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592EEDD8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1CF27D3E" w14:textId="77777777" w:rsidTr="00F530EE">
        <w:tc>
          <w:tcPr>
            <w:tcW w:w="709" w:type="dxa"/>
          </w:tcPr>
          <w:p w14:paraId="2F988A82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0A0675DF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    в том числе: обязательства, связанные с интересами участия</w:t>
            </w:r>
          </w:p>
        </w:tc>
        <w:tc>
          <w:tcPr>
            <w:tcW w:w="851" w:type="dxa"/>
          </w:tcPr>
          <w:p w14:paraId="34E49AEB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4117F7F9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741</w:t>
            </w:r>
          </w:p>
        </w:tc>
        <w:tc>
          <w:tcPr>
            <w:tcW w:w="1843" w:type="dxa"/>
          </w:tcPr>
          <w:p w14:paraId="4F90D3B0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0215E4AD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3AAA6D04" w14:textId="77777777" w:rsidTr="00F530EE">
        <w:tc>
          <w:tcPr>
            <w:tcW w:w="709" w:type="dxa"/>
          </w:tcPr>
          <w:p w14:paraId="1DBB7670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3BBB7909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5. Текущие авансы, полученные</w:t>
            </w:r>
          </w:p>
        </w:tc>
        <w:tc>
          <w:tcPr>
            <w:tcW w:w="851" w:type="dxa"/>
          </w:tcPr>
          <w:p w14:paraId="221F19A6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750</w:t>
            </w:r>
          </w:p>
        </w:tc>
        <w:tc>
          <w:tcPr>
            <w:tcW w:w="1843" w:type="dxa"/>
            <w:vAlign w:val="center"/>
          </w:tcPr>
          <w:p w14:paraId="1E27C4CE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718 794</w:t>
            </w:r>
          </w:p>
        </w:tc>
        <w:tc>
          <w:tcPr>
            <w:tcW w:w="1842" w:type="dxa"/>
            <w:vAlign w:val="center"/>
          </w:tcPr>
          <w:p w14:paraId="76B5E1F5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7 910 225</w:t>
            </w:r>
          </w:p>
        </w:tc>
      </w:tr>
      <w:tr w:rsidR="0024088F" w:rsidRPr="00BA38E5" w14:paraId="210AA581" w14:textId="77777777" w:rsidTr="00F530EE">
        <w:tc>
          <w:tcPr>
            <w:tcW w:w="709" w:type="dxa"/>
          </w:tcPr>
          <w:p w14:paraId="3724F36B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1F9B15DB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6. Обязательства перед персоналом</w:t>
            </w:r>
          </w:p>
        </w:tc>
        <w:tc>
          <w:tcPr>
            <w:tcW w:w="851" w:type="dxa"/>
          </w:tcPr>
          <w:p w14:paraId="1BA23F10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760</w:t>
            </w:r>
          </w:p>
        </w:tc>
        <w:tc>
          <w:tcPr>
            <w:tcW w:w="1843" w:type="dxa"/>
            <w:vAlign w:val="center"/>
          </w:tcPr>
          <w:p w14:paraId="3A5A0DBF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3 181 618</w:t>
            </w:r>
          </w:p>
        </w:tc>
        <w:tc>
          <w:tcPr>
            <w:tcW w:w="1842" w:type="dxa"/>
            <w:vAlign w:val="center"/>
          </w:tcPr>
          <w:p w14:paraId="2BCE366C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2 567 504</w:t>
            </w:r>
          </w:p>
        </w:tc>
      </w:tr>
      <w:tr w:rsidR="0024088F" w:rsidRPr="00BA38E5" w14:paraId="698E6AF8" w14:textId="77777777" w:rsidTr="00F530EE">
        <w:tc>
          <w:tcPr>
            <w:tcW w:w="709" w:type="dxa"/>
          </w:tcPr>
          <w:p w14:paraId="307BF84B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1EF11217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7. Обязательства по социальному и медицинскому страхованию</w:t>
            </w:r>
          </w:p>
        </w:tc>
        <w:tc>
          <w:tcPr>
            <w:tcW w:w="851" w:type="dxa"/>
          </w:tcPr>
          <w:p w14:paraId="214FC2B7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0BEDAF77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770</w:t>
            </w:r>
          </w:p>
        </w:tc>
        <w:tc>
          <w:tcPr>
            <w:tcW w:w="1843" w:type="dxa"/>
            <w:vAlign w:val="center"/>
          </w:tcPr>
          <w:p w14:paraId="3871188F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65C805DB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904 024</w:t>
            </w:r>
          </w:p>
        </w:tc>
        <w:tc>
          <w:tcPr>
            <w:tcW w:w="1842" w:type="dxa"/>
            <w:vAlign w:val="center"/>
          </w:tcPr>
          <w:p w14:paraId="45958F94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15B2059F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805 316</w:t>
            </w:r>
          </w:p>
        </w:tc>
      </w:tr>
      <w:tr w:rsidR="0024088F" w:rsidRPr="00BA38E5" w14:paraId="485FDCD1" w14:textId="77777777" w:rsidTr="00F530EE">
        <w:tc>
          <w:tcPr>
            <w:tcW w:w="709" w:type="dxa"/>
          </w:tcPr>
          <w:p w14:paraId="17AA8D81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05034670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8. Обязательства перед бюджетом</w:t>
            </w:r>
          </w:p>
        </w:tc>
        <w:tc>
          <w:tcPr>
            <w:tcW w:w="851" w:type="dxa"/>
          </w:tcPr>
          <w:p w14:paraId="69B1EF7B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780</w:t>
            </w:r>
          </w:p>
        </w:tc>
        <w:tc>
          <w:tcPr>
            <w:tcW w:w="1843" w:type="dxa"/>
            <w:vAlign w:val="center"/>
          </w:tcPr>
          <w:p w14:paraId="6A3D35BF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4 508 784</w:t>
            </w:r>
          </w:p>
        </w:tc>
        <w:tc>
          <w:tcPr>
            <w:tcW w:w="1842" w:type="dxa"/>
            <w:vAlign w:val="center"/>
          </w:tcPr>
          <w:p w14:paraId="4943C816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3 528 016</w:t>
            </w:r>
          </w:p>
        </w:tc>
      </w:tr>
      <w:tr w:rsidR="0024088F" w:rsidRPr="00BA38E5" w14:paraId="684A50F0" w14:textId="77777777" w:rsidTr="00F530EE">
        <w:tc>
          <w:tcPr>
            <w:tcW w:w="709" w:type="dxa"/>
          </w:tcPr>
          <w:p w14:paraId="20A71C30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45F1243F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9. Обязательства перед собственниками</w:t>
            </w:r>
          </w:p>
        </w:tc>
        <w:tc>
          <w:tcPr>
            <w:tcW w:w="851" w:type="dxa"/>
          </w:tcPr>
          <w:p w14:paraId="4F085150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790</w:t>
            </w:r>
          </w:p>
        </w:tc>
        <w:tc>
          <w:tcPr>
            <w:tcW w:w="1843" w:type="dxa"/>
            <w:vAlign w:val="center"/>
          </w:tcPr>
          <w:p w14:paraId="0D244E65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44E0347C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450 000</w:t>
            </w:r>
          </w:p>
        </w:tc>
      </w:tr>
      <w:tr w:rsidR="0024088F" w:rsidRPr="00BA38E5" w14:paraId="32410C66" w14:textId="77777777" w:rsidTr="00F530EE">
        <w:tc>
          <w:tcPr>
            <w:tcW w:w="709" w:type="dxa"/>
          </w:tcPr>
          <w:p w14:paraId="060FE381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2A9776F3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10. Текущие доходы будущих периодов</w:t>
            </w:r>
          </w:p>
        </w:tc>
        <w:tc>
          <w:tcPr>
            <w:tcW w:w="851" w:type="dxa"/>
          </w:tcPr>
          <w:p w14:paraId="0FBB0CC4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800</w:t>
            </w:r>
          </w:p>
        </w:tc>
        <w:tc>
          <w:tcPr>
            <w:tcW w:w="1843" w:type="dxa"/>
            <w:vAlign w:val="center"/>
          </w:tcPr>
          <w:p w14:paraId="15E56F6E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1DF09998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116 582</w:t>
            </w:r>
          </w:p>
        </w:tc>
      </w:tr>
      <w:tr w:rsidR="0024088F" w:rsidRPr="00BA38E5" w14:paraId="48D729D5" w14:textId="77777777" w:rsidTr="00F530EE">
        <w:tc>
          <w:tcPr>
            <w:tcW w:w="709" w:type="dxa"/>
          </w:tcPr>
          <w:p w14:paraId="04857708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0F341672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11. Прочие текущие обязательства</w:t>
            </w:r>
          </w:p>
        </w:tc>
        <w:tc>
          <w:tcPr>
            <w:tcW w:w="851" w:type="dxa"/>
          </w:tcPr>
          <w:p w14:paraId="5C4DD127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810</w:t>
            </w:r>
          </w:p>
        </w:tc>
        <w:tc>
          <w:tcPr>
            <w:tcW w:w="1843" w:type="dxa"/>
            <w:vAlign w:val="center"/>
          </w:tcPr>
          <w:p w14:paraId="305DB8C9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2 390 597</w:t>
            </w:r>
          </w:p>
        </w:tc>
        <w:tc>
          <w:tcPr>
            <w:tcW w:w="1842" w:type="dxa"/>
            <w:vAlign w:val="center"/>
          </w:tcPr>
          <w:p w14:paraId="1686B4EA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2 591 685</w:t>
            </w:r>
          </w:p>
        </w:tc>
      </w:tr>
      <w:tr w:rsidR="0024088F" w:rsidRPr="00BA38E5" w14:paraId="2E411F5A" w14:textId="77777777" w:rsidTr="00F530EE">
        <w:tc>
          <w:tcPr>
            <w:tcW w:w="709" w:type="dxa"/>
          </w:tcPr>
          <w:p w14:paraId="016CAC65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411E5444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caps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>ВСЕГО ТЕКУЩИЕ ОБЯЗАТЕЛЬСТВА</w:t>
            </w:r>
            <w:r w:rsidRPr="00BA38E5">
              <w:rPr>
                <w:b/>
                <w:caps/>
                <w:lang w:val="ru-RU" w:eastAsia="en-US"/>
              </w:rPr>
              <w:t xml:space="preserve"> </w:t>
            </w:r>
            <w:r w:rsidRPr="00BA38E5">
              <w:rPr>
                <w:lang w:val="ru-RU" w:eastAsia="en-US"/>
              </w:rPr>
              <w:t>(стр.710 + стр.720 + стр.730 + стр.740 + стр.750 + стр.760 + стр.770 + стр.780 + стр.790 + стр.800 + стр.810)</w:t>
            </w:r>
          </w:p>
        </w:tc>
        <w:tc>
          <w:tcPr>
            <w:tcW w:w="851" w:type="dxa"/>
          </w:tcPr>
          <w:p w14:paraId="439389AC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0E15700B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67780054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820</w:t>
            </w:r>
          </w:p>
        </w:tc>
        <w:tc>
          <w:tcPr>
            <w:tcW w:w="1843" w:type="dxa"/>
            <w:vAlign w:val="center"/>
          </w:tcPr>
          <w:p w14:paraId="01B18869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12CADB38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0B48BA3B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45 631 089</w:t>
            </w:r>
          </w:p>
        </w:tc>
        <w:tc>
          <w:tcPr>
            <w:tcW w:w="1842" w:type="dxa"/>
            <w:vAlign w:val="center"/>
          </w:tcPr>
          <w:p w14:paraId="001D2D79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7A662BBB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3CA8AEA7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138 068 981</w:t>
            </w:r>
          </w:p>
        </w:tc>
      </w:tr>
      <w:tr w:rsidR="0024088F" w:rsidRPr="00BA38E5" w14:paraId="17926D2B" w14:textId="77777777" w:rsidTr="00F530EE">
        <w:tc>
          <w:tcPr>
            <w:tcW w:w="709" w:type="dxa"/>
          </w:tcPr>
          <w:p w14:paraId="135C7BA4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F.</w:t>
            </w:r>
          </w:p>
        </w:tc>
        <w:tc>
          <w:tcPr>
            <w:tcW w:w="5528" w:type="dxa"/>
          </w:tcPr>
          <w:p w14:paraId="5E00020A" w14:textId="77777777" w:rsidR="0024088F" w:rsidRPr="00BA38E5" w:rsidRDefault="0024088F" w:rsidP="00F530EE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 xml:space="preserve">ОЦЕНОЧНЫЕ РЕЗЕРВЫ </w:t>
            </w:r>
          </w:p>
        </w:tc>
        <w:tc>
          <w:tcPr>
            <w:tcW w:w="851" w:type="dxa"/>
          </w:tcPr>
          <w:p w14:paraId="415B3411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</w:tcPr>
          <w:p w14:paraId="62E9425F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29A41A51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1C2F0BB8" w14:textId="77777777" w:rsidTr="00F530EE">
        <w:tc>
          <w:tcPr>
            <w:tcW w:w="709" w:type="dxa"/>
          </w:tcPr>
          <w:p w14:paraId="6772D8FE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3BFB8854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1. Оценочные резервы по вознаграждениям работникам </w:t>
            </w:r>
          </w:p>
        </w:tc>
        <w:tc>
          <w:tcPr>
            <w:tcW w:w="851" w:type="dxa"/>
          </w:tcPr>
          <w:p w14:paraId="3BA9C240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7A8DF2E1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830</w:t>
            </w:r>
          </w:p>
        </w:tc>
        <w:tc>
          <w:tcPr>
            <w:tcW w:w="1843" w:type="dxa"/>
            <w:vAlign w:val="center"/>
          </w:tcPr>
          <w:p w14:paraId="32AB9594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7B9621B5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190 300</w:t>
            </w:r>
          </w:p>
        </w:tc>
        <w:tc>
          <w:tcPr>
            <w:tcW w:w="1842" w:type="dxa"/>
            <w:vAlign w:val="center"/>
          </w:tcPr>
          <w:p w14:paraId="49981FE1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6C0BCFC8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422 694</w:t>
            </w:r>
          </w:p>
        </w:tc>
      </w:tr>
      <w:tr w:rsidR="0024088F" w:rsidRPr="00BA38E5" w14:paraId="2C965686" w14:textId="77777777" w:rsidTr="00F530EE">
        <w:tc>
          <w:tcPr>
            <w:tcW w:w="709" w:type="dxa"/>
          </w:tcPr>
          <w:p w14:paraId="53E14039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0369B542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2. Оценочные резервы по гарантиям, предоставленным покупателям/клиентам</w:t>
            </w:r>
          </w:p>
        </w:tc>
        <w:tc>
          <w:tcPr>
            <w:tcW w:w="851" w:type="dxa"/>
          </w:tcPr>
          <w:p w14:paraId="095B63B2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120C586B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840</w:t>
            </w:r>
          </w:p>
        </w:tc>
        <w:tc>
          <w:tcPr>
            <w:tcW w:w="1843" w:type="dxa"/>
            <w:vAlign w:val="center"/>
          </w:tcPr>
          <w:p w14:paraId="7EA8AF8C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28639448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1 798 049</w:t>
            </w:r>
          </w:p>
        </w:tc>
        <w:tc>
          <w:tcPr>
            <w:tcW w:w="1842" w:type="dxa"/>
            <w:vAlign w:val="center"/>
          </w:tcPr>
          <w:p w14:paraId="0F3C62E7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  <w:p w14:paraId="1AAAFC1B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3 424 094</w:t>
            </w:r>
          </w:p>
        </w:tc>
      </w:tr>
      <w:tr w:rsidR="0024088F" w:rsidRPr="00BA38E5" w14:paraId="0E3365D5" w14:textId="77777777" w:rsidTr="00F530EE">
        <w:tc>
          <w:tcPr>
            <w:tcW w:w="709" w:type="dxa"/>
          </w:tcPr>
          <w:p w14:paraId="1E822DCB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032399CB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>3. Оценочные резервы по налогам</w:t>
            </w:r>
          </w:p>
        </w:tc>
        <w:tc>
          <w:tcPr>
            <w:tcW w:w="851" w:type="dxa"/>
          </w:tcPr>
          <w:p w14:paraId="07CFBA72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850</w:t>
            </w:r>
          </w:p>
        </w:tc>
        <w:tc>
          <w:tcPr>
            <w:tcW w:w="1843" w:type="dxa"/>
            <w:vAlign w:val="center"/>
          </w:tcPr>
          <w:p w14:paraId="473055A6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24528E8C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</w:p>
        </w:tc>
      </w:tr>
      <w:tr w:rsidR="0024088F" w:rsidRPr="00BA38E5" w14:paraId="284419B0" w14:textId="77777777" w:rsidTr="00F530EE">
        <w:tc>
          <w:tcPr>
            <w:tcW w:w="709" w:type="dxa"/>
          </w:tcPr>
          <w:p w14:paraId="64D64F1A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0CA59787" w14:textId="77777777" w:rsidR="0024088F" w:rsidRPr="00BA38E5" w:rsidRDefault="0024088F" w:rsidP="00F530EE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 w:eastAsia="en-US"/>
              </w:rPr>
              <w:t xml:space="preserve">4. Прочие оценочные резервы </w:t>
            </w:r>
          </w:p>
        </w:tc>
        <w:tc>
          <w:tcPr>
            <w:tcW w:w="851" w:type="dxa"/>
          </w:tcPr>
          <w:p w14:paraId="47B2CBEB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860</w:t>
            </w:r>
          </w:p>
        </w:tc>
        <w:tc>
          <w:tcPr>
            <w:tcW w:w="1843" w:type="dxa"/>
            <w:vAlign w:val="center"/>
          </w:tcPr>
          <w:p w14:paraId="3145C0DA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248 337</w:t>
            </w:r>
          </w:p>
        </w:tc>
        <w:tc>
          <w:tcPr>
            <w:tcW w:w="1842" w:type="dxa"/>
            <w:vAlign w:val="center"/>
          </w:tcPr>
          <w:p w14:paraId="5C0433CD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290 784</w:t>
            </w:r>
          </w:p>
        </w:tc>
      </w:tr>
      <w:tr w:rsidR="0024088F" w:rsidRPr="00BA38E5" w14:paraId="54BD1E23" w14:textId="77777777" w:rsidTr="00F530EE">
        <w:tc>
          <w:tcPr>
            <w:tcW w:w="709" w:type="dxa"/>
          </w:tcPr>
          <w:p w14:paraId="579A4316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540C8E24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caps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>ВСЕГО ОЦЕНОЧНЫЕ РЕЗЕРВЫ</w:t>
            </w:r>
            <w:r w:rsidRPr="00BA38E5">
              <w:rPr>
                <w:b/>
                <w:caps/>
                <w:lang w:val="ru-RU" w:eastAsia="en-US"/>
              </w:rPr>
              <w:t xml:space="preserve"> </w:t>
            </w:r>
            <w:r w:rsidRPr="00BA38E5">
              <w:rPr>
                <w:lang w:val="ru-RU" w:eastAsia="en-US"/>
              </w:rPr>
              <w:t>(стр.830 + стр.840 + стр.850 + стр.860)</w:t>
            </w:r>
          </w:p>
        </w:tc>
        <w:tc>
          <w:tcPr>
            <w:tcW w:w="851" w:type="dxa"/>
          </w:tcPr>
          <w:p w14:paraId="00B5CB2E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59405DDB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870</w:t>
            </w:r>
          </w:p>
        </w:tc>
        <w:tc>
          <w:tcPr>
            <w:tcW w:w="1843" w:type="dxa"/>
            <w:vAlign w:val="center"/>
          </w:tcPr>
          <w:p w14:paraId="155D729A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3D024D4B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2 236 686</w:t>
            </w:r>
          </w:p>
        </w:tc>
        <w:tc>
          <w:tcPr>
            <w:tcW w:w="1842" w:type="dxa"/>
            <w:vAlign w:val="center"/>
          </w:tcPr>
          <w:p w14:paraId="1C5C1DCD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</w:p>
          <w:p w14:paraId="14EFF600" w14:textId="77777777" w:rsidR="0024088F" w:rsidRPr="00BA38E5" w:rsidRDefault="0024088F" w:rsidP="00F530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4 137 572</w:t>
            </w:r>
          </w:p>
        </w:tc>
      </w:tr>
      <w:tr w:rsidR="0024088F" w:rsidRPr="00BA38E5" w14:paraId="092B554F" w14:textId="77777777" w:rsidTr="00F530EE">
        <w:tc>
          <w:tcPr>
            <w:tcW w:w="709" w:type="dxa"/>
          </w:tcPr>
          <w:p w14:paraId="763A1122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lang w:val="ru-RU"/>
              </w:rPr>
            </w:pPr>
          </w:p>
        </w:tc>
        <w:tc>
          <w:tcPr>
            <w:tcW w:w="5528" w:type="dxa"/>
          </w:tcPr>
          <w:p w14:paraId="2CB03F30" w14:textId="77777777" w:rsidR="0024088F" w:rsidRPr="00BA38E5" w:rsidRDefault="0024088F" w:rsidP="00F530EE">
            <w:pPr>
              <w:spacing w:line="240" w:lineRule="auto"/>
              <w:ind w:left="0" w:hanging="2"/>
              <w:jc w:val="both"/>
              <w:rPr>
                <w:b/>
                <w:caps/>
                <w:lang w:val="ru-RU"/>
              </w:rPr>
            </w:pPr>
            <w:r w:rsidRPr="00BA38E5">
              <w:rPr>
                <w:b/>
                <w:bCs/>
                <w:lang w:val="ru-RU" w:eastAsia="en-US"/>
              </w:rPr>
              <w:t>ВСЕГО ПАССИВЫ</w:t>
            </w:r>
            <w:r w:rsidRPr="00BA38E5">
              <w:rPr>
                <w:b/>
                <w:caps/>
                <w:lang w:val="ru-RU" w:eastAsia="en-US"/>
              </w:rPr>
              <w:t xml:space="preserve"> </w:t>
            </w:r>
            <w:r w:rsidRPr="00BA38E5">
              <w:rPr>
                <w:caps/>
                <w:lang w:val="ru-RU" w:eastAsia="en-US"/>
              </w:rPr>
              <w:t>(</w:t>
            </w:r>
            <w:r w:rsidRPr="00BA38E5">
              <w:rPr>
                <w:lang w:val="ru-RU" w:eastAsia="en-US"/>
              </w:rPr>
              <w:t>стр.620 + стр.700 + стр.820 + стр.870)</w:t>
            </w:r>
          </w:p>
        </w:tc>
        <w:tc>
          <w:tcPr>
            <w:tcW w:w="851" w:type="dxa"/>
          </w:tcPr>
          <w:p w14:paraId="0074D568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1D2B9667" w14:textId="77777777" w:rsidR="0024088F" w:rsidRPr="00BA38E5" w:rsidRDefault="0024088F" w:rsidP="00F530EE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880</w:t>
            </w:r>
          </w:p>
        </w:tc>
        <w:tc>
          <w:tcPr>
            <w:tcW w:w="1843" w:type="dxa"/>
            <w:vAlign w:val="center"/>
          </w:tcPr>
          <w:p w14:paraId="2C35B9EC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156 064 556</w:t>
            </w:r>
          </w:p>
        </w:tc>
        <w:tc>
          <w:tcPr>
            <w:tcW w:w="1842" w:type="dxa"/>
            <w:vAlign w:val="center"/>
          </w:tcPr>
          <w:p w14:paraId="242A632C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271 462 029</w:t>
            </w:r>
          </w:p>
        </w:tc>
      </w:tr>
    </w:tbl>
    <w:p w14:paraId="5E746A03" w14:textId="77777777" w:rsidR="0024088F" w:rsidRPr="00BA38E5" w:rsidRDefault="0024088F" w:rsidP="007F766F">
      <w:pPr>
        <w:spacing w:line="240" w:lineRule="auto"/>
        <w:ind w:left="0" w:hanging="2"/>
        <w:rPr>
          <w:lang w:val="ru-RU"/>
        </w:rPr>
      </w:pPr>
    </w:p>
    <w:p w14:paraId="3313E106" w14:textId="77777777" w:rsidR="0024088F" w:rsidRPr="00BA38E5" w:rsidRDefault="0024088F" w:rsidP="007F766F">
      <w:pPr>
        <w:spacing w:line="240" w:lineRule="auto"/>
        <w:ind w:left="0" w:hanging="2"/>
        <w:jc w:val="right"/>
        <w:rPr>
          <w:bCs/>
          <w:lang w:val="ru-RU"/>
        </w:rPr>
      </w:pPr>
    </w:p>
    <w:p w14:paraId="1CAC82F1" w14:textId="77777777" w:rsidR="0024088F" w:rsidRPr="00BA38E5" w:rsidRDefault="0024088F" w:rsidP="00546461">
      <w:pPr>
        <w:spacing w:line="240" w:lineRule="auto"/>
        <w:ind w:left="0" w:hanging="2"/>
        <w:jc w:val="right"/>
        <w:rPr>
          <w:lang w:val="ru-RU"/>
        </w:rPr>
      </w:pPr>
      <w:r w:rsidRPr="00BA38E5">
        <w:rPr>
          <w:lang w:val="ru-RU"/>
        </w:rPr>
        <w:t xml:space="preserve">Приложение 3 </w:t>
      </w:r>
    </w:p>
    <w:p w14:paraId="21281046" w14:textId="77777777" w:rsidR="0024088F" w:rsidRPr="00BA38E5" w:rsidRDefault="0024088F" w:rsidP="00546461">
      <w:pPr>
        <w:spacing w:line="240" w:lineRule="auto"/>
        <w:ind w:left="0" w:hanging="2"/>
        <w:jc w:val="right"/>
        <w:rPr>
          <w:lang w:val="ru-RU"/>
        </w:rPr>
      </w:pPr>
      <w:r w:rsidRPr="00BA38E5">
        <w:rPr>
          <w:lang w:val="ru-RU"/>
        </w:rPr>
        <w:t>к НСБУ „Представление финансовых отчетов”</w:t>
      </w:r>
    </w:p>
    <w:p w14:paraId="1905142A" w14:textId="77777777" w:rsidR="0024088F" w:rsidRPr="00BA38E5" w:rsidRDefault="0024088F" w:rsidP="007F766F">
      <w:pPr>
        <w:spacing w:line="240" w:lineRule="auto"/>
        <w:ind w:left="0" w:hanging="2"/>
        <w:jc w:val="right"/>
        <w:rPr>
          <w:b/>
          <w:bCs/>
          <w:lang w:val="ru-RU"/>
        </w:rPr>
      </w:pPr>
    </w:p>
    <w:p w14:paraId="72E354B7" w14:textId="77777777" w:rsidR="0024088F" w:rsidRPr="00BA38E5" w:rsidRDefault="0024088F" w:rsidP="00546461">
      <w:pPr>
        <w:spacing w:line="240" w:lineRule="auto"/>
        <w:ind w:left="1" w:hanging="3"/>
        <w:jc w:val="center"/>
        <w:rPr>
          <w:b/>
          <w:bCs/>
          <w:sz w:val="26"/>
          <w:szCs w:val="26"/>
          <w:lang w:val="ru-RU"/>
        </w:rPr>
      </w:pPr>
      <w:r w:rsidRPr="00BA38E5">
        <w:rPr>
          <w:b/>
          <w:bCs/>
          <w:sz w:val="26"/>
          <w:szCs w:val="26"/>
          <w:lang w:val="ru-RU"/>
        </w:rPr>
        <w:t xml:space="preserve">ОТЧЕТ О ПРИБЫЛИ И УБЫТКАХ </w:t>
      </w:r>
    </w:p>
    <w:p w14:paraId="1635D8EF" w14:textId="42FD1A3B" w:rsidR="0024088F" w:rsidRPr="00BA38E5" w:rsidRDefault="0024088F" w:rsidP="00546461">
      <w:pPr>
        <w:spacing w:line="240" w:lineRule="auto"/>
        <w:ind w:left="0" w:hanging="2"/>
        <w:jc w:val="center"/>
        <w:rPr>
          <w:lang w:val="ru-RU"/>
        </w:rPr>
      </w:pPr>
      <w:r w:rsidRPr="00BA38E5">
        <w:rPr>
          <w:lang w:val="ru-RU"/>
        </w:rPr>
        <w:t xml:space="preserve">с 01 января по 31 декабря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г.</w:t>
      </w:r>
    </w:p>
    <w:p w14:paraId="2AD00465" w14:textId="77777777" w:rsidR="0024088F" w:rsidRPr="00BA38E5" w:rsidRDefault="0024088F" w:rsidP="007F766F">
      <w:pPr>
        <w:pStyle w:val="IASBNormal"/>
        <w:spacing w:before="0" w:after="0"/>
        <w:ind w:left="782"/>
        <w:rPr>
          <w:sz w:val="24"/>
          <w:szCs w:val="24"/>
          <w:lang w:val="ru-RU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7"/>
        <w:gridCol w:w="851"/>
        <w:gridCol w:w="1843"/>
        <w:gridCol w:w="1842"/>
      </w:tblGrid>
      <w:tr w:rsidR="0024088F" w:rsidRPr="00BA38E5" w14:paraId="51AB4E2F" w14:textId="77777777" w:rsidTr="004D64E0">
        <w:trPr>
          <w:trHeight w:val="20"/>
        </w:trPr>
        <w:tc>
          <w:tcPr>
            <w:tcW w:w="6237" w:type="dxa"/>
            <w:vMerge w:val="restart"/>
            <w:vAlign w:val="center"/>
          </w:tcPr>
          <w:p w14:paraId="094559AE" w14:textId="77777777" w:rsidR="0024088F" w:rsidRPr="00BA38E5" w:rsidRDefault="0024088F" w:rsidP="00546461">
            <w:pPr>
              <w:spacing w:line="240" w:lineRule="auto"/>
              <w:ind w:left="1" w:hanging="3"/>
              <w:jc w:val="center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sz w:val="26"/>
                <w:szCs w:val="26"/>
                <w:lang w:val="ru-RU"/>
              </w:rPr>
              <w:t>Показатели</w:t>
            </w:r>
          </w:p>
        </w:tc>
        <w:tc>
          <w:tcPr>
            <w:tcW w:w="851" w:type="dxa"/>
            <w:vMerge w:val="restart"/>
            <w:vAlign w:val="center"/>
          </w:tcPr>
          <w:p w14:paraId="448E2A86" w14:textId="77777777" w:rsidR="0024088F" w:rsidRPr="00BA38E5" w:rsidRDefault="0024088F" w:rsidP="00546461">
            <w:pPr>
              <w:pStyle w:val="IASBNormal"/>
              <w:spacing w:before="0" w:after="0" w:line="276" w:lineRule="auto"/>
              <w:ind w:left="1" w:hanging="3"/>
              <w:jc w:val="center"/>
              <w:rPr>
                <w:b/>
                <w:sz w:val="26"/>
                <w:szCs w:val="26"/>
                <w:lang w:val="ru-RU"/>
              </w:rPr>
            </w:pPr>
            <w:r w:rsidRPr="00BA38E5">
              <w:rPr>
                <w:b/>
                <w:sz w:val="26"/>
                <w:szCs w:val="26"/>
                <w:lang w:val="ru-RU"/>
              </w:rPr>
              <w:t>Код</w:t>
            </w:r>
          </w:p>
          <w:p w14:paraId="1D022701" w14:textId="77777777" w:rsidR="0024088F" w:rsidRPr="00BA38E5" w:rsidRDefault="0024088F" w:rsidP="00546461">
            <w:pPr>
              <w:spacing w:line="240" w:lineRule="auto"/>
              <w:ind w:left="1" w:hanging="3"/>
              <w:jc w:val="center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sz w:val="26"/>
                <w:szCs w:val="26"/>
                <w:lang w:val="ru-RU"/>
              </w:rPr>
              <w:t xml:space="preserve">стр. </w:t>
            </w:r>
            <w:r w:rsidRPr="00BA38E5">
              <w:rPr>
                <w:b/>
                <w:sz w:val="26"/>
                <w:szCs w:val="26"/>
                <w:u w:val="single"/>
                <w:lang w:val="ru-RU"/>
              </w:rPr>
              <w:t xml:space="preserve"> </w:t>
            </w:r>
          </w:p>
        </w:tc>
        <w:tc>
          <w:tcPr>
            <w:tcW w:w="3685" w:type="dxa"/>
            <w:gridSpan w:val="2"/>
          </w:tcPr>
          <w:p w14:paraId="769F2069" w14:textId="77777777" w:rsidR="0024088F" w:rsidRPr="00BA38E5" w:rsidRDefault="0024088F" w:rsidP="00546461">
            <w:pPr>
              <w:pStyle w:val="IASBNormal"/>
              <w:spacing w:before="0" w:after="0" w:line="276" w:lineRule="auto"/>
              <w:jc w:val="center"/>
              <w:rPr>
                <w:b/>
                <w:sz w:val="26"/>
                <w:szCs w:val="26"/>
                <w:lang w:val="ru-RU"/>
              </w:rPr>
            </w:pPr>
            <w:r w:rsidRPr="00BA38E5">
              <w:rPr>
                <w:b/>
                <w:sz w:val="26"/>
                <w:szCs w:val="26"/>
                <w:lang w:val="ru-RU"/>
              </w:rPr>
              <w:t>Отчетный период</w:t>
            </w:r>
          </w:p>
        </w:tc>
      </w:tr>
      <w:tr w:rsidR="0024088F" w:rsidRPr="00BA38E5" w14:paraId="481218D2" w14:textId="77777777" w:rsidTr="004D64E0">
        <w:trPr>
          <w:trHeight w:val="20"/>
        </w:trPr>
        <w:tc>
          <w:tcPr>
            <w:tcW w:w="6237" w:type="dxa"/>
            <w:vMerge/>
            <w:vAlign w:val="center"/>
          </w:tcPr>
          <w:p w14:paraId="33E34C99" w14:textId="77777777" w:rsidR="0024088F" w:rsidRPr="00BA38E5" w:rsidRDefault="0024088F" w:rsidP="00546461">
            <w:pPr>
              <w:spacing w:line="240" w:lineRule="auto"/>
              <w:ind w:left="0" w:hanging="2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851" w:type="dxa"/>
            <w:vMerge/>
            <w:vAlign w:val="center"/>
          </w:tcPr>
          <w:p w14:paraId="31FE5629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1843" w:type="dxa"/>
          </w:tcPr>
          <w:p w14:paraId="053C2ECD" w14:textId="77777777" w:rsidR="0024088F" w:rsidRPr="00BA38E5" w:rsidRDefault="0024088F" w:rsidP="00546461">
            <w:pPr>
              <w:pStyle w:val="IASBNormal"/>
              <w:spacing w:before="0" w:after="0" w:line="276" w:lineRule="auto"/>
              <w:jc w:val="center"/>
              <w:rPr>
                <w:b/>
                <w:sz w:val="22"/>
                <w:szCs w:val="22"/>
                <w:lang w:val="ru-RU"/>
              </w:rPr>
            </w:pPr>
            <w:r w:rsidRPr="00BA38E5">
              <w:rPr>
                <w:b/>
                <w:sz w:val="22"/>
                <w:szCs w:val="22"/>
                <w:lang w:val="ru-RU"/>
              </w:rPr>
              <w:t>предыдущий</w:t>
            </w:r>
          </w:p>
        </w:tc>
        <w:tc>
          <w:tcPr>
            <w:tcW w:w="1842" w:type="dxa"/>
          </w:tcPr>
          <w:p w14:paraId="70DC2205" w14:textId="77777777" w:rsidR="0024088F" w:rsidRPr="00BA38E5" w:rsidRDefault="0024088F" w:rsidP="00546461">
            <w:pPr>
              <w:pStyle w:val="IASBNormal"/>
              <w:spacing w:before="0" w:after="0" w:line="276" w:lineRule="auto"/>
              <w:jc w:val="center"/>
              <w:rPr>
                <w:b/>
                <w:sz w:val="22"/>
                <w:szCs w:val="22"/>
                <w:lang w:val="ru-RU"/>
              </w:rPr>
            </w:pPr>
            <w:r w:rsidRPr="00BA38E5">
              <w:rPr>
                <w:b/>
                <w:sz w:val="22"/>
                <w:szCs w:val="22"/>
                <w:lang w:val="ru-RU"/>
              </w:rPr>
              <w:t>текущий</w:t>
            </w:r>
          </w:p>
        </w:tc>
      </w:tr>
      <w:tr w:rsidR="0024088F" w:rsidRPr="00BA38E5" w14:paraId="32693448" w14:textId="77777777" w:rsidTr="007941D3">
        <w:trPr>
          <w:trHeight w:val="20"/>
        </w:trPr>
        <w:tc>
          <w:tcPr>
            <w:tcW w:w="6237" w:type="dxa"/>
            <w:vAlign w:val="center"/>
          </w:tcPr>
          <w:p w14:paraId="794F05A1" w14:textId="77777777" w:rsidR="0024088F" w:rsidRPr="00BA38E5" w:rsidRDefault="0024088F" w:rsidP="007F766F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1</w:t>
            </w:r>
          </w:p>
        </w:tc>
        <w:tc>
          <w:tcPr>
            <w:tcW w:w="851" w:type="dxa"/>
            <w:vAlign w:val="center"/>
          </w:tcPr>
          <w:p w14:paraId="6797ED6B" w14:textId="77777777" w:rsidR="0024088F" w:rsidRPr="00BA38E5" w:rsidRDefault="0024088F" w:rsidP="007F766F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2</w:t>
            </w:r>
          </w:p>
        </w:tc>
        <w:tc>
          <w:tcPr>
            <w:tcW w:w="1843" w:type="dxa"/>
            <w:vAlign w:val="center"/>
          </w:tcPr>
          <w:p w14:paraId="4A7C0C7E" w14:textId="77777777" w:rsidR="0024088F" w:rsidRPr="00BA38E5" w:rsidRDefault="0024088F" w:rsidP="007F766F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3</w:t>
            </w:r>
          </w:p>
        </w:tc>
        <w:tc>
          <w:tcPr>
            <w:tcW w:w="1842" w:type="dxa"/>
            <w:vAlign w:val="center"/>
          </w:tcPr>
          <w:p w14:paraId="13F829D3" w14:textId="77777777" w:rsidR="0024088F" w:rsidRPr="00BA38E5" w:rsidRDefault="0024088F" w:rsidP="007F766F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4</w:t>
            </w:r>
          </w:p>
        </w:tc>
      </w:tr>
      <w:tr w:rsidR="0024088F" w:rsidRPr="00BA38E5" w14:paraId="67805A7B" w14:textId="77777777" w:rsidTr="007941D3">
        <w:trPr>
          <w:trHeight w:val="20"/>
        </w:trPr>
        <w:tc>
          <w:tcPr>
            <w:tcW w:w="6237" w:type="dxa"/>
            <w:vAlign w:val="center"/>
          </w:tcPr>
          <w:p w14:paraId="09078394" w14:textId="77777777" w:rsidR="0024088F" w:rsidRPr="00BA38E5" w:rsidRDefault="0024088F" w:rsidP="007F766F">
            <w:pPr>
              <w:spacing w:line="240" w:lineRule="auto"/>
              <w:ind w:left="0" w:hanging="2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lang w:val="ru-RU"/>
              </w:rPr>
              <w:t>Доходы от продаж, всего</w:t>
            </w:r>
          </w:p>
        </w:tc>
        <w:tc>
          <w:tcPr>
            <w:tcW w:w="851" w:type="dxa"/>
            <w:vAlign w:val="center"/>
          </w:tcPr>
          <w:p w14:paraId="004F7AF1" w14:textId="77777777" w:rsidR="0024088F" w:rsidRPr="00BA38E5" w:rsidRDefault="0024088F" w:rsidP="007F766F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010</w:t>
            </w:r>
          </w:p>
        </w:tc>
        <w:tc>
          <w:tcPr>
            <w:tcW w:w="1843" w:type="dxa"/>
            <w:vAlign w:val="center"/>
          </w:tcPr>
          <w:p w14:paraId="042C2F8B" w14:textId="77777777" w:rsidR="0024088F" w:rsidRPr="00BA38E5" w:rsidRDefault="0024088F" w:rsidP="00533A83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641 016 065</w:t>
            </w:r>
          </w:p>
        </w:tc>
        <w:tc>
          <w:tcPr>
            <w:tcW w:w="1842" w:type="dxa"/>
            <w:vAlign w:val="center"/>
          </w:tcPr>
          <w:p w14:paraId="2E289F9F" w14:textId="77777777" w:rsidR="0024088F" w:rsidRPr="00BA38E5" w:rsidRDefault="0024088F" w:rsidP="00533A83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753 348 634</w:t>
            </w:r>
          </w:p>
        </w:tc>
      </w:tr>
      <w:tr w:rsidR="0024088F" w:rsidRPr="00BA38E5" w14:paraId="16BF4477" w14:textId="77777777" w:rsidTr="007941D3">
        <w:trPr>
          <w:trHeight w:val="20"/>
        </w:trPr>
        <w:tc>
          <w:tcPr>
            <w:tcW w:w="6237" w:type="dxa"/>
            <w:vAlign w:val="center"/>
          </w:tcPr>
          <w:p w14:paraId="421C11CA" w14:textId="77777777" w:rsidR="0024088F" w:rsidRPr="00BA38E5" w:rsidRDefault="0024088F" w:rsidP="00003399">
            <w:pPr>
              <w:spacing w:line="240" w:lineRule="auto"/>
              <w:ind w:leftChars="0" w:left="0" w:firstLineChars="0" w:firstLine="0"/>
              <w:rPr>
                <w:color w:val="000000"/>
                <w:lang w:val="ru-RU"/>
              </w:rPr>
            </w:pPr>
            <w:r w:rsidRPr="00BA38E5">
              <w:rPr>
                <w:lang w:val="ru-RU"/>
              </w:rPr>
              <w:lastRenderedPageBreak/>
              <w:t xml:space="preserve">     в том числе</w:t>
            </w:r>
            <w:r w:rsidRPr="00BA38E5">
              <w:rPr>
                <w:color w:val="000000"/>
                <w:lang w:val="ru-RU"/>
              </w:rPr>
              <w:t xml:space="preserve"> </w:t>
            </w:r>
          </w:p>
          <w:p w14:paraId="49E34028" w14:textId="77777777" w:rsidR="0024088F" w:rsidRPr="00BA38E5" w:rsidRDefault="0024088F" w:rsidP="00003399">
            <w:pPr>
              <w:spacing w:line="240" w:lineRule="auto"/>
              <w:ind w:leftChars="0" w:left="0" w:firstLineChars="0" w:firstLine="0"/>
              <w:rPr>
                <w:color w:val="000000"/>
                <w:lang w:val="ru-RU"/>
              </w:rPr>
            </w:pPr>
            <w:r w:rsidRPr="00BA38E5">
              <w:rPr>
                <w:lang w:val="ru-RU"/>
              </w:rPr>
              <w:t>доходы от реализации продукции и товаров</w:t>
            </w:r>
          </w:p>
        </w:tc>
        <w:tc>
          <w:tcPr>
            <w:tcW w:w="851" w:type="dxa"/>
            <w:vAlign w:val="center"/>
          </w:tcPr>
          <w:p w14:paraId="2E212D34" w14:textId="77777777" w:rsidR="0024088F" w:rsidRPr="00BA38E5" w:rsidRDefault="0024088F" w:rsidP="0000339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</w:p>
          <w:p w14:paraId="49CFE23B" w14:textId="77777777" w:rsidR="0024088F" w:rsidRPr="00BA38E5" w:rsidRDefault="0024088F" w:rsidP="0000339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011</w:t>
            </w:r>
          </w:p>
        </w:tc>
        <w:tc>
          <w:tcPr>
            <w:tcW w:w="1843" w:type="dxa"/>
            <w:vAlign w:val="center"/>
          </w:tcPr>
          <w:p w14:paraId="4726D011" w14:textId="77777777" w:rsidR="0024088F" w:rsidRPr="00BA38E5" w:rsidRDefault="0024088F" w:rsidP="00533A83">
            <w:pPr>
              <w:spacing w:line="240" w:lineRule="auto"/>
              <w:ind w:leftChars="0" w:left="2" w:hanging="2"/>
              <w:jc w:val="right"/>
              <w:rPr>
                <w:color w:val="000000"/>
                <w:lang w:val="ru-RU"/>
              </w:rPr>
            </w:pPr>
          </w:p>
          <w:p w14:paraId="370905D3" w14:textId="77777777" w:rsidR="0024088F" w:rsidRPr="00BA38E5" w:rsidRDefault="0024088F" w:rsidP="00533A83">
            <w:pPr>
              <w:spacing w:line="240" w:lineRule="auto"/>
              <w:ind w:leftChars="0" w:left="2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638 546 440</w:t>
            </w:r>
          </w:p>
        </w:tc>
        <w:tc>
          <w:tcPr>
            <w:tcW w:w="1842" w:type="dxa"/>
            <w:vAlign w:val="center"/>
          </w:tcPr>
          <w:p w14:paraId="70314DD6" w14:textId="77777777" w:rsidR="0024088F" w:rsidRPr="00BA38E5" w:rsidRDefault="0024088F" w:rsidP="00533A83">
            <w:pPr>
              <w:spacing w:line="240" w:lineRule="auto"/>
              <w:ind w:leftChars="0" w:left="0" w:firstLineChars="0" w:firstLine="0"/>
              <w:jc w:val="right"/>
              <w:rPr>
                <w:color w:val="000000"/>
                <w:lang w:val="ru-RU"/>
              </w:rPr>
            </w:pPr>
          </w:p>
          <w:p w14:paraId="2E83F0F2" w14:textId="77777777" w:rsidR="0024088F" w:rsidRPr="00BA38E5" w:rsidRDefault="0024088F" w:rsidP="00533A83">
            <w:pPr>
              <w:spacing w:line="240" w:lineRule="auto"/>
              <w:ind w:leftChars="0" w:left="0" w:firstLineChars="0" w:firstLine="0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750 996 610</w:t>
            </w:r>
          </w:p>
        </w:tc>
      </w:tr>
      <w:tr w:rsidR="0024088F" w:rsidRPr="00BA38E5" w14:paraId="32364448" w14:textId="77777777" w:rsidTr="004D64E0">
        <w:trPr>
          <w:trHeight w:val="20"/>
        </w:trPr>
        <w:tc>
          <w:tcPr>
            <w:tcW w:w="6237" w:type="dxa"/>
          </w:tcPr>
          <w:p w14:paraId="42B246D2" w14:textId="77777777" w:rsidR="0024088F" w:rsidRPr="00BA38E5" w:rsidRDefault="0024088F" w:rsidP="00546461">
            <w:pPr>
              <w:pStyle w:val="IASBNormalAri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доходы от оказания услуг и выполнения работ </w:t>
            </w:r>
          </w:p>
        </w:tc>
        <w:tc>
          <w:tcPr>
            <w:tcW w:w="851" w:type="dxa"/>
            <w:vAlign w:val="center"/>
          </w:tcPr>
          <w:p w14:paraId="4C53CBF7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012</w:t>
            </w:r>
          </w:p>
        </w:tc>
        <w:tc>
          <w:tcPr>
            <w:tcW w:w="1843" w:type="dxa"/>
            <w:vAlign w:val="center"/>
          </w:tcPr>
          <w:p w14:paraId="45C4AF3A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2 442 230</w:t>
            </w:r>
          </w:p>
        </w:tc>
        <w:tc>
          <w:tcPr>
            <w:tcW w:w="1842" w:type="dxa"/>
            <w:vAlign w:val="center"/>
          </w:tcPr>
          <w:p w14:paraId="25831E83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2 315 737</w:t>
            </w:r>
          </w:p>
        </w:tc>
      </w:tr>
      <w:tr w:rsidR="0024088F" w:rsidRPr="00BA38E5" w14:paraId="6CA1453C" w14:textId="77777777" w:rsidTr="004D64E0">
        <w:trPr>
          <w:trHeight w:val="20"/>
        </w:trPr>
        <w:tc>
          <w:tcPr>
            <w:tcW w:w="6237" w:type="dxa"/>
          </w:tcPr>
          <w:p w14:paraId="66E65CF0" w14:textId="77777777" w:rsidR="0024088F" w:rsidRPr="00BA38E5" w:rsidRDefault="0024088F" w:rsidP="00546461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доходы по договорам на строительство </w:t>
            </w:r>
          </w:p>
        </w:tc>
        <w:tc>
          <w:tcPr>
            <w:tcW w:w="851" w:type="dxa"/>
            <w:vAlign w:val="center"/>
          </w:tcPr>
          <w:p w14:paraId="2E885AC6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013</w:t>
            </w:r>
          </w:p>
        </w:tc>
        <w:tc>
          <w:tcPr>
            <w:tcW w:w="1843" w:type="dxa"/>
            <w:vAlign w:val="center"/>
          </w:tcPr>
          <w:p w14:paraId="400F33DF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2245D8F7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</w:tr>
      <w:tr w:rsidR="0024088F" w:rsidRPr="00BA38E5" w14:paraId="012887E4" w14:textId="77777777" w:rsidTr="004D64E0">
        <w:trPr>
          <w:trHeight w:val="20"/>
        </w:trPr>
        <w:tc>
          <w:tcPr>
            <w:tcW w:w="6237" w:type="dxa"/>
          </w:tcPr>
          <w:p w14:paraId="01E9EFE8" w14:textId="77777777" w:rsidR="0024088F" w:rsidRPr="00BA38E5" w:rsidRDefault="0024088F" w:rsidP="00546461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доходы по договорам лизинга </w:t>
            </w:r>
          </w:p>
        </w:tc>
        <w:tc>
          <w:tcPr>
            <w:tcW w:w="851" w:type="dxa"/>
            <w:vAlign w:val="center"/>
          </w:tcPr>
          <w:p w14:paraId="06A55A59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014</w:t>
            </w:r>
          </w:p>
        </w:tc>
        <w:tc>
          <w:tcPr>
            <w:tcW w:w="1843" w:type="dxa"/>
            <w:vAlign w:val="center"/>
          </w:tcPr>
          <w:p w14:paraId="1087AB41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22 365</w:t>
            </w:r>
          </w:p>
        </w:tc>
        <w:tc>
          <w:tcPr>
            <w:tcW w:w="1842" w:type="dxa"/>
            <w:vAlign w:val="center"/>
          </w:tcPr>
          <w:p w14:paraId="3FC19972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21 300</w:t>
            </w:r>
          </w:p>
        </w:tc>
      </w:tr>
      <w:tr w:rsidR="0024088F" w:rsidRPr="00BA38E5" w14:paraId="6975509C" w14:textId="77777777" w:rsidTr="004D64E0">
        <w:trPr>
          <w:trHeight w:val="20"/>
        </w:trPr>
        <w:tc>
          <w:tcPr>
            <w:tcW w:w="6237" w:type="dxa"/>
          </w:tcPr>
          <w:p w14:paraId="0AF1ECFB" w14:textId="77777777" w:rsidR="0024088F" w:rsidRPr="00BA38E5" w:rsidRDefault="0024088F" w:rsidP="00546461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доходы по договорам микрофинансирования </w:t>
            </w:r>
          </w:p>
        </w:tc>
        <w:tc>
          <w:tcPr>
            <w:tcW w:w="851" w:type="dxa"/>
            <w:vAlign w:val="center"/>
          </w:tcPr>
          <w:p w14:paraId="7E1D00AB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015</w:t>
            </w:r>
          </w:p>
        </w:tc>
        <w:tc>
          <w:tcPr>
            <w:tcW w:w="1843" w:type="dxa"/>
            <w:vAlign w:val="center"/>
          </w:tcPr>
          <w:p w14:paraId="39AFA143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21CA503F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</w:tr>
      <w:tr w:rsidR="0024088F" w:rsidRPr="00BA38E5" w14:paraId="642322B3" w14:textId="77777777" w:rsidTr="004D64E0">
        <w:trPr>
          <w:trHeight w:val="20"/>
        </w:trPr>
        <w:tc>
          <w:tcPr>
            <w:tcW w:w="6237" w:type="dxa"/>
          </w:tcPr>
          <w:p w14:paraId="54A254B3" w14:textId="77777777" w:rsidR="0024088F" w:rsidRPr="00BA38E5" w:rsidRDefault="0024088F" w:rsidP="00546461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прочие доходы от продаж </w:t>
            </w:r>
          </w:p>
        </w:tc>
        <w:tc>
          <w:tcPr>
            <w:tcW w:w="851" w:type="dxa"/>
            <w:vAlign w:val="center"/>
          </w:tcPr>
          <w:p w14:paraId="729843AC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016</w:t>
            </w:r>
          </w:p>
        </w:tc>
        <w:tc>
          <w:tcPr>
            <w:tcW w:w="1843" w:type="dxa"/>
            <w:vAlign w:val="center"/>
          </w:tcPr>
          <w:p w14:paraId="566905DC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5 030</w:t>
            </w:r>
          </w:p>
        </w:tc>
        <w:tc>
          <w:tcPr>
            <w:tcW w:w="1842" w:type="dxa"/>
            <w:vAlign w:val="center"/>
          </w:tcPr>
          <w:p w14:paraId="1612A3D0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14 987</w:t>
            </w:r>
          </w:p>
        </w:tc>
      </w:tr>
      <w:tr w:rsidR="0024088F" w:rsidRPr="00BA38E5" w14:paraId="2654DF74" w14:textId="77777777" w:rsidTr="007941D3">
        <w:trPr>
          <w:trHeight w:val="20"/>
        </w:trPr>
        <w:tc>
          <w:tcPr>
            <w:tcW w:w="6237" w:type="dxa"/>
            <w:vAlign w:val="center"/>
          </w:tcPr>
          <w:p w14:paraId="32F71973" w14:textId="77777777" w:rsidR="0024088F" w:rsidRPr="00BA38E5" w:rsidRDefault="0024088F" w:rsidP="007F766F">
            <w:pPr>
              <w:spacing w:line="240" w:lineRule="auto"/>
              <w:ind w:left="0" w:hanging="2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lang w:val="ru-RU"/>
              </w:rPr>
              <w:t>Себестоимость продаж, всего</w:t>
            </w:r>
          </w:p>
        </w:tc>
        <w:tc>
          <w:tcPr>
            <w:tcW w:w="851" w:type="dxa"/>
            <w:vAlign w:val="center"/>
          </w:tcPr>
          <w:p w14:paraId="4C98243F" w14:textId="77777777" w:rsidR="0024088F" w:rsidRPr="00BA38E5" w:rsidRDefault="0024088F" w:rsidP="007F766F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020</w:t>
            </w:r>
          </w:p>
        </w:tc>
        <w:tc>
          <w:tcPr>
            <w:tcW w:w="1843" w:type="dxa"/>
            <w:vAlign w:val="center"/>
          </w:tcPr>
          <w:p w14:paraId="03B36C11" w14:textId="77777777" w:rsidR="0024088F" w:rsidRPr="00BA38E5" w:rsidRDefault="0024088F" w:rsidP="00533A83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399 754 946</w:t>
            </w:r>
          </w:p>
        </w:tc>
        <w:tc>
          <w:tcPr>
            <w:tcW w:w="1842" w:type="dxa"/>
            <w:vAlign w:val="center"/>
          </w:tcPr>
          <w:p w14:paraId="1545803A" w14:textId="77777777" w:rsidR="0024088F" w:rsidRPr="00BA38E5" w:rsidRDefault="0024088F" w:rsidP="00533A83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523 576 140</w:t>
            </w:r>
          </w:p>
        </w:tc>
      </w:tr>
      <w:tr w:rsidR="0024088F" w:rsidRPr="00BA38E5" w14:paraId="348A73F3" w14:textId="77777777" w:rsidTr="007941D3">
        <w:trPr>
          <w:trHeight w:val="20"/>
        </w:trPr>
        <w:tc>
          <w:tcPr>
            <w:tcW w:w="6237" w:type="dxa"/>
            <w:vAlign w:val="center"/>
          </w:tcPr>
          <w:p w14:paraId="210D2954" w14:textId="77777777" w:rsidR="0024088F" w:rsidRPr="00BA38E5" w:rsidRDefault="0024088F" w:rsidP="007F766F">
            <w:pPr>
              <w:spacing w:line="240" w:lineRule="auto"/>
              <w:ind w:left="0" w:hanging="2"/>
              <w:rPr>
                <w:color w:val="000000"/>
                <w:lang w:val="ru-RU"/>
              </w:rPr>
            </w:pPr>
            <w:r w:rsidRPr="00BA38E5">
              <w:rPr>
                <w:lang w:val="ru-RU"/>
              </w:rPr>
              <w:t>в том числе</w:t>
            </w:r>
            <w:r w:rsidRPr="00BA38E5">
              <w:rPr>
                <w:color w:val="000000"/>
                <w:lang w:val="ru-RU"/>
              </w:rPr>
              <w:t xml:space="preserve"> </w:t>
            </w:r>
          </w:p>
          <w:p w14:paraId="10F73A3C" w14:textId="77777777" w:rsidR="0024088F" w:rsidRPr="00BA38E5" w:rsidRDefault="0024088F" w:rsidP="007F766F">
            <w:pPr>
              <w:spacing w:line="240" w:lineRule="auto"/>
              <w:ind w:left="0" w:hanging="2"/>
              <w:rPr>
                <w:color w:val="000000"/>
                <w:lang w:val="ru-RU"/>
              </w:rPr>
            </w:pPr>
            <w:r w:rsidRPr="00BA38E5">
              <w:rPr>
                <w:lang w:val="ru-RU"/>
              </w:rPr>
              <w:t>балансовая стоимость проданной продукции и товаров</w:t>
            </w:r>
          </w:p>
        </w:tc>
        <w:tc>
          <w:tcPr>
            <w:tcW w:w="851" w:type="dxa"/>
            <w:vAlign w:val="center"/>
          </w:tcPr>
          <w:p w14:paraId="7781C48B" w14:textId="77777777" w:rsidR="0024088F" w:rsidRPr="00BA38E5" w:rsidRDefault="0024088F" w:rsidP="007F766F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</w:p>
          <w:p w14:paraId="485E03E7" w14:textId="77777777" w:rsidR="0024088F" w:rsidRPr="00BA38E5" w:rsidRDefault="0024088F" w:rsidP="007F766F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021 </w:t>
            </w:r>
          </w:p>
        </w:tc>
        <w:tc>
          <w:tcPr>
            <w:tcW w:w="1843" w:type="dxa"/>
            <w:vAlign w:val="center"/>
          </w:tcPr>
          <w:p w14:paraId="59C8950D" w14:textId="77777777" w:rsidR="0024088F" w:rsidRPr="00BA38E5" w:rsidRDefault="0024088F" w:rsidP="00533A83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  <w:p w14:paraId="7F0AEF48" w14:textId="77777777" w:rsidR="0024088F" w:rsidRPr="00BA38E5" w:rsidRDefault="0024088F" w:rsidP="00533A83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397 478 129</w:t>
            </w:r>
          </w:p>
        </w:tc>
        <w:tc>
          <w:tcPr>
            <w:tcW w:w="1842" w:type="dxa"/>
            <w:vAlign w:val="center"/>
          </w:tcPr>
          <w:p w14:paraId="618A9C02" w14:textId="77777777" w:rsidR="0024088F" w:rsidRPr="00BA38E5" w:rsidRDefault="0024088F" w:rsidP="00533A83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  <w:p w14:paraId="1D8FE680" w14:textId="77777777" w:rsidR="0024088F" w:rsidRPr="00BA38E5" w:rsidRDefault="0024088F" w:rsidP="00533A83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521 407 743</w:t>
            </w:r>
          </w:p>
        </w:tc>
      </w:tr>
      <w:tr w:rsidR="0024088F" w:rsidRPr="00BA38E5" w14:paraId="06BBB3F1" w14:textId="77777777" w:rsidTr="004D64E0">
        <w:trPr>
          <w:trHeight w:val="20"/>
        </w:trPr>
        <w:tc>
          <w:tcPr>
            <w:tcW w:w="6237" w:type="dxa"/>
          </w:tcPr>
          <w:p w14:paraId="3E8EF4A3" w14:textId="77777777" w:rsidR="0024088F" w:rsidRPr="00BA38E5" w:rsidRDefault="0024088F" w:rsidP="00546461">
            <w:pPr>
              <w:pStyle w:val="IASBNormalAri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себестоимость оказанных услуг и выполненных работ для третьих лиц </w:t>
            </w:r>
          </w:p>
        </w:tc>
        <w:tc>
          <w:tcPr>
            <w:tcW w:w="851" w:type="dxa"/>
            <w:vAlign w:val="center"/>
          </w:tcPr>
          <w:p w14:paraId="0D4BF65F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</w:p>
          <w:p w14:paraId="3637563B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022</w:t>
            </w:r>
          </w:p>
        </w:tc>
        <w:tc>
          <w:tcPr>
            <w:tcW w:w="1843" w:type="dxa"/>
            <w:vAlign w:val="center"/>
          </w:tcPr>
          <w:p w14:paraId="03F3E65C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  <w:p w14:paraId="3ED9117E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2 257 500</w:t>
            </w:r>
          </w:p>
        </w:tc>
        <w:tc>
          <w:tcPr>
            <w:tcW w:w="1842" w:type="dxa"/>
            <w:vAlign w:val="center"/>
          </w:tcPr>
          <w:p w14:paraId="2880DFD9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  <w:p w14:paraId="73184FD6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2 150 000</w:t>
            </w:r>
          </w:p>
        </w:tc>
      </w:tr>
      <w:tr w:rsidR="0024088F" w:rsidRPr="00BA38E5" w14:paraId="19A1AD49" w14:textId="77777777" w:rsidTr="004D64E0">
        <w:trPr>
          <w:trHeight w:val="20"/>
        </w:trPr>
        <w:tc>
          <w:tcPr>
            <w:tcW w:w="6237" w:type="dxa"/>
          </w:tcPr>
          <w:p w14:paraId="69F2C6F1" w14:textId="77777777" w:rsidR="0024088F" w:rsidRPr="00BA38E5" w:rsidRDefault="0024088F" w:rsidP="00546461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затраты по договорам на строительство</w:t>
            </w:r>
          </w:p>
        </w:tc>
        <w:tc>
          <w:tcPr>
            <w:tcW w:w="851" w:type="dxa"/>
            <w:vAlign w:val="center"/>
          </w:tcPr>
          <w:p w14:paraId="21C6F3B4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023</w:t>
            </w:r>
          </w:p>
        </w:tc>
        <w:tc>
          <w:tcPr>
            <w:tcW w:w="1843" w:type="dxa"/>
            <w:vAlign w:val="center"/>
          </w:tcPr>
          <w:p w14:paraId="6880064C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127E7D82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</w:tr>
      <w:tr w:rsidR="0024088F" w:rsidRPr="00BA38E5" w14:paraId="06C0DBB4" w14:textId="77777777" w:rsidTr="004D64E0">
        <w:trPr>
          <w:trHeight w:val="20"/>
        </w:trPr>
        <w:tc>
          <w:tcPr>
            <w:tcW w:w="6237" w:type="dxa"/>
          </w:tcPr>
          <w:p w14:paraId="6A8180D0" w14:textId="77777777" w:rsidR="0024088F" w:rsidRPr="00BA38E5" w:rsidRDefault="0024088F" w:rsidP="00546461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затраты по договорам лизинга </w:t>
            </w:r>
          </w:p>
        </w:tc>
        <w:tc>
          <w:tcPr>
            <w:tcW w:w="851" w:type="dxa"/>
            <w:vAlign w:val="center"/>
          </w:tcPr>
          <w:p w14:paraId="0537ADB8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024</w:t>
            </w:r>
          </w:p>
        </w:tc>
        <w:tc>
          <w:tcPr>
            <w:tcW w:w="1843" w:type="dxa"/>
            <w:vAlign w:val="center"/>
          </w:tcPr>
          <w:p w14:paraId="44100C83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19 317</w:t>
            </w:r>
          </w:p>
        </w:tc>
        <w:tc>
          <w:tcPr>
            <w:tcW w:w="1842" w:type="dxa"/>
            <w:vAlign w:val="center"/>
          </w:tcPr>
          <w:p w14:paraId="36BCDEEC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18 397</w:t>
            </w:r>
          </w:p>
        </w:tc>
      </w:tr>
      <w:tr w:rsidR="0024088F" w:rsidRPr="00BA38E5" w14:paraId="1B91614F" w14:textId="77777777" w:rsidTr="004D64E0">
        <w:trPr>
          <w:trHeight w:val="20"/>
        </w:trPr>
        <w:tc>
          <w:tcPr>
            <w:tcW w:w="6237" w:type="dxa"/>
          </w:tcPr>
          <w:p w14:paraId="2FB9454F" w14:textId="77777777" w:rsidR="0024088F" w:rsidRPr="00BA38E5" w:rsidRDefault="0024088F" w:rsidP="00546461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затраты по договорам микрофинансирования </w:t>
            </w:r>
          </w:p>
        </w:tc>
        <w:tc>
          <w:tcPr>
            <w:tcW w:w="851" w:type="dxa"/>
            <w:vAlign w:val="center"/>
          </w:tcPr>
          <w:p w14:paraId="71A4B506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025</w:t>
            </w:r>
          </w:p>
        </w:tc>
        <w:tc>
          <w:tcPr>
            <w:tcW w:w="1843" w:type="dxa"/>
            <w:vAlign w:val="center"/>
          </w:tcPr>
          <w:p w14:paraId="56C19267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5B1A508F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</w:tr>
      <w:tr w:rsidR="0024088F" w:rsidRPr="00BA38E5" w14:paraId="7F6CA3FF" w14:textId="77777777" w:rsidTr="004D64E0">
        <w:trPr>
          <w:trHeight w:val="20"/>
        </w:trPr>
        <w:tc>
          <w:tcPr>
            <w:tcW w:w="6237" w:type="dxa"/>
          </w:tcPr>
          <w:p w14:paraId="334EC1A2" w14:textId="77777777" w:rsidR="0024088F" w:rsidRPr="00BA38E5" w:rsidRDefault="0024088F" w:rsidP="00546461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прочие затраты, связанные с продажами</w:t>
            </w:r>
          </w:p>
        </w:tc>
        <w:tc>
          <w:tcPr>
            <w:tcW w:w="851" w:type="dxa"/>
            <w:vAlign w:val="center"/>
          </w:tcPr>
          <w:p w14:paraId="6F672496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026</w:t>
            </w:r>
          </w:p>
        </w:tc>
        <w:tc>
          <w:tcPr>
            <w:tcW w:w="1843" w:type="dxa"/>
            <w:vAlign w:val="center"/>
          </w:tcPr>
          <w:p w14:paraId="62F38C4C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345A188D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</w:tr>
      <w:tr w:rsidR="0024088F" w:rsidRPr="00BA38E5" w14:paraId="185F42E7" w14:textId="77777777" w:rsidTr="004D64E0">
        <w:trPr>
          <w:trHeight w:val="20"/>
        </w:trPr>
        <w:tc>
          <w:tcPr>
            <w:tcW w:w="6237" w:type="dxa"/>
          </w:tcPr>
          <w:p w14:paraId="05DC787C" w14:textId="77777777" w:rsidR="0024088F" w:rsidRPr="00BA38E5" w:rsidRDefault="0024088F" w:rsidP="00546461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Валовая прибыль (валовой убыток) </w:t>
            </w: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(стр.010 – стр.020)</w:t>
            </w:r>
          </w:p>
        </w:tc>
        <w:tc>
          <w:tcPr>
            <w:tcW w:w="851" w:type="dxa"/>
            <w:vAlign w:val="center"/>
          </w:tcPr>
          <w:p w14:paraId="7606D07C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bCs/>
                <w:color w:val="000000"/>
                <w:lang w:val="ru-RU"/>
              </w:rPr>
            </w:pPr>
            <w:r w:rsidRPr="00BA38E5">
              <w:rPr>
                <w:bCs/>
                <w:color w:val="000000"/>
                <w:lang w:val="ru-RU"/>
              </w:rPr>
              <w:t>030</w:t>
            </w:r>
          </w:p>
        </w:tc>
        <w:tc>
          <w:tcPr>
            <w:tcW w:w="1843" w:type="dxa"/>
            <w:vAlign w:val="center"/>
          </w:tcPr>
          <w:p w14:paraId="7E792206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241 261 119</w:t>
            </w:r>
          </w:p>
        </w:tc>
        <w:tc>
          <w:tcPr>
            <w:tcW w:w="1842" w:type="dxa"/>
            <w:vAlign w:val="center"/>
          </w:tcPr>
          <w:p w14:paraId="081B3F7D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229 772 494</w:t>
            </w:r>
          </w:p>
        </w:tc>
      </w:tr>
      <w:tr w:rsidR="0024088F" w:rsidRPr="00BA38E5" w14:paraId="292332DF" w14:textId="77777777" w:rsidTr="004D64E0">
        <w:trPr>
          <w:trHeight w:val="20"/>
        </w:trPr>
        <w:tc>
          <w:tcPr>
            <w:tcW w:w="6237" w:type="dxa"/>
          </w:tcPr>
          <w:p w14:paraId="19965D01" w14:textId="77777777" w:rsidR="0024088F" w:rsidRPr="00BA38E5" w:rsidRDefault="0024088F" w:rsidP="00546461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Прочие доходы от операционной деятельности </w:t>
            </w:r>
          </w:p>
        </w:tc>
        <w:tc>
          <w:tcPr>
            <w:tcW w:w="851" w:type="dxa"/>
            <w:vAlign w:val="center"/>
          </w:tcPr>
          <w:p w14:paraId="387AB4F9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040</w:t>
            </w:r>
          </w:p>
        </w:tc>
        <w:tc>
          <w:tcPr>
            <w:tcW w:w="1843" w:type="dxa"/>
            <w:vAlign w:val="center"/>
          </w:tcPr>
          <w:p w14:paraId="567D847B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3 899 408</w:t>
            </w:r>
          </w:p>
        </w:tc>
        <w:tc>
          <w:tcPr>
            <w:tcW w:w="1842" w:type="dxa"/>
            <w:vAlign w:val="center"/>
          </w:tcPr>
          <w:p w14:paraId="28503C3A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3 588 266</w:t>
            </w:r>
          </w:p>
        </w:tc>
      </w:tr>
      <w:tr w:rsidR="0024088F" w:rsidRPr="00BA38E5" w14:paraId="1A23B096" w14:textId="77777777" w:rsidTr="004D64E0">
        <w:trPr>
          <w:trHeight w:val="20"/>
        </w:trPr>
        <w:tc>
          <w:tcPr>
            <w:tcW w:w="6237" w:type="dxa"/>
          </w:tcPr>
          <w:p w14:paraId="46635886" w14:textId="77777777" w:rsidR="0024088F" w:rsidRPr="00BA38E5" w:rsidRDefault="0024088F" w:rsidP="00546461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на реализацию</w:t>
            </w:r>
          </w:p>
        </w:tc>
        <w:tc>
          <w:tcPr>
            <w:tcW w:w="851" w:type="dxa"/>
            <w:vAlign w:val="center"/>
          </w:tcPr>
          <w:p w14:paraId="6C47D967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050</w:t>
            </w:r>
          </w:p>
        </w:tc>
        <w:tc>
          <w:tcPr>
            <w:tcW w:w="1843" w:type="dxa"/>
            <w:vAlign w:val="center"/>
          </w:tcPr>
          <w:p w14:paraId="1B6C449F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16 483 908</w:t>
            </w:r>
          </w:p>
        </w:tc>
        <w:tc>
          <w:tcPr>
            <w:tcW w:w="1842" w:type="dxa"/>
            <w:vAlign w:val="center"/>
          </w:tcPr>
          <w:p w14:paraId="23915983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15 698 960</w:t>
            </w:r>
          </w:p>
        </w:tc>
      </w:tr>
      <w:tr w:rsidR="0024088F" w:rsidRPr="00BA38E5" w14:paraId="44939F9A" w14:textId="77777777" w:rsidTr="004D64E0">
        <w:trPr>
          <w:trHeight w:val="20"/>
        </w:trPr>
        <w:tc>
          <w:tcPr>
            <w:tcW w:w="6237" w:type="dxa"/>
          </w:tcPr>
          <w:p w14:paraId="663A3498" w14:textId="77777777" w:rsidR="0024088F" w:rsidRPr="00BA38E5" w:rsidRDefault="0024088F" w:rsidP="00546461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Административные расходы</w:t>
            </w:r>
          </w:p>
        </w:tc>
        <w:tc>
          <w:tcPr>
            <w:tcW w:w="851" w:type="dxa"/>
            <w:vAlign w:val="center"/>
          </w:tcPr>
          <w:p w14:paraId="62009DB5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060</w:t>
            </w:r>
          </w:p>
        </w:tc>
        <w:tc>
          <w:tcPr>
            <w:tcW w:w="1843" w:type="dxa"/>
            <w:vAlign w:val="center"/>
          </w:tcPr>
          <w:p w14:paraId="4CAF1793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166 432 758</w:t>
            </w:r>
          </w:p>
        </w:tc>
        <w:tc>
          <w:tcPr>
            <w:tcW w:w="1842" w:type="dxa"/>
            <w:vAlign w:val="center"/>
          </w:tcPr>
          <w:p w14:paraId="74282EAD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158 507 389</w:t>
            </w:r>
          </w:p>
        </w:tc>
      </w:tr>
      <w:tr w:rsidR="0024088F" w:rsidRPr="00BA38E5" w14:paraId="69DE45B6" w14:textId="77777777" w:rsidTr="004D64E0">
        <w:trPr>
          <w:trHeight w:val="20"/>
        </w:trPr>
        <w:tc>
          <w:tcPr>
            <w:tcW w:w="6237" w:type="dxa"/>
          </w:tcPr>
          <w:p w14:paraId="6E5EC16A" w14:textId="77777777" w:rsidR="0024088F" w:rsidRPr="00BA38E5" w:rsidRDefault="0024088F" w:rsidP="00546461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Прочие расходы операционной деятельности </w:t>
            </w:r>
          </w:p>
        </w:tc>
        <w:tc>
          <w:tcPr>
            <w:tcW w:w="851" w:type="dxa"/>
            <w:vAlign w:val="center"/>
          </w:tcPr>
          <w:p w14:paraId="442F03FB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070</w:t>
            </w:r>
          </w:p>
        </w:tc>
        <w:tc>
          <w:tcPr>
            <w:tcW w:w="1843" w:type="dxa"/>
            <w:vAlign w:val="center"/>
          </w:tcPr>
          <w:p w14:paraId="5AB8936B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12 087 283</w:t>
            </w:r>
          </w:p>
        </w:tc>
        <w:tc>
          <w:tcPr>
            <w:tcW w:w="1842" w:type="dxa"/>
            <w:vAlign w:val="center"/>
          </w:tcPr>
          <w:p w14:paraId="75FC4489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11 511 698</w:t>
            </w:r>
          </w:p>
        </w:tc>
      </w:tr>
      <w:tr w:rsidR="0024088F" w:rsidRPr="00BA38E5" w14:paraId="3035F2BD" w14:textId="77777777" w:rsidTr="004D64E0">
        <w:trPr>
          <w:trHeight w:val="20"/>
        </w:trPr>
        <w:tc>
          <w:tcPr>
            <w:tcW w:w="6237" w:type="dxa"/>
          </w:tcPr>
          <w:p w14:paraId="0F254065" w14:textId="77777777" w:rsidR="0024088F" w:rsidRPr="00BA38E5" w:rsidRDefault="0024088F" w:rsidP="00546461">
            <w:pPr>
              <w:pStyle w:val="IASBNormalArial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Результат от операционной деятельности: прибыль (убыток) </w:t>
            </w: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(стр.030 + стр.040 – стр.050 – стр.060 – стр.070)</w:t>
            </w:r>
            <w:r w:rsidRPr="00BA38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23241E09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</w:p>
          <w:p w14:paraId="3BA113B7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080</w:t>
            </w:r>
          </w:p>
        </w:tc>
        <w:tc>
          <w:tcPr>
            <w:tcW w:w="1843" w:type="dxa"/>
            <w:vAlign w:val="center"/>
          </w:tcPr>
          <w:p w14:paraId="2D7E2228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b/>
                <w:color w:val="000000"/>
                <w:lang w:val="ru-RU"/>
              </w:rPr>
            </w:pPr>
          </w:p>
          <w:p w14:paraId="5AF127BB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b/>
                <w:color w:val="000000"/>
                <w:lang w:val="ru-RU"/>
              </w:rPr>
            </w:pPr>
            <w:r w:rsidRPr="00BA38E5">
              <w:rPr>
                <w:b/>
                <w:color w:val="000000"/>
                <w:lang w:val="ru-RU"/>
              </w:rPr>
              <w:t>50 156 578</w:t>
            </w:r>
          </w:p>
        </w:tc>
        <w:tc>
          <w:tcPr>
            <w:tcW w:w="1842" w:type="dxa"/>
            <w:vAlign w:val="center"/>
          </w:tcPr>
          <w:p w14:paraId="708E0A8C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b/>
                <w:color w:val="000000"/>
                <w:lang w:val="ru-RU"/>
              </w:rPr>
            </w:pPr>
          </w:p>
          <w:p w14:paraId="14377FFE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b/>
                <w:color w:val="000000"/>
                <w:lang w:val="ru-RU"/>
              </w:rPr>
            </w:pPr>
            <w:r w:rsidRPr="00BA38E5">
              <w:rPr>
                <w:b/>
                <w:color w:val="000000"/>
                <w:lang w:val="ru-RU"/>
              </w:rPr>
              <w:t>47 642 712</w:t>
            </w:r>
          </w:p>
        </w:tc>
      </w:tr>
      <w:tr w:rsidR="0024088F" w:rsidRPr="00BA38E5" w14:paraId="6B2165C8" w14:textId="77777777" w:rsidTr="004D64E0">
        <w:trPr>
          <w:trHeight w:val="20"/>
        </w:trPr>
        <w:tc>
          <w:tcPr>
            <w:tcW w:w="6237" w:type="dxa"/>
          </w:tcPr>
          <w:p w14:paraId="20AE10BB" w14:textId="77777777" w:rsidR="0024088F" w:rsidRPr="00BA38E5" w:rsidRDefault="0024088F" w:rsidP="00546461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Финансовые доходы, всего </w:t>
            </w:r>
          </w:p>
        </w:tc>
        <w:tc>
          <w:tcPr>
            <w:tcW w:w="851" w:type="dxa"/>
            <w:vAlign w:val="center"/>
          </w:tcPr>
          <w:p w14:paraId="50C4A821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090</w:t>
            </w:r>
          </w:p>
        </w:tc>
        <w:tc>
          <w:tcPr>
            <w:tcW w:w="1843" w:type="dxa"/>
            <w:vAlign w:val="center"/>
          </w:tcPr>
          <w:p w14:paraId="2372DDCB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b/>
                <w:color w:val="000000"/>
                <w:lang w:val="ru-RU"/>
              </w:rPr>
            </w:pPr>
            <w:r w:rsidRPr="00BA38E5">
              <w:rPr>
                <w:b/>
                <w:color w:val="000000"/>
                <w:lang w:val="ru-RU"/>
              </w:rPr>
              <w:t>2 064 203</w:t>
            </w:r>
          </w:p>
        </w:tc>
        <w:tc>
          <w:tcPr>
            <w:tcW w:w="1842" w:type="dxa"/>
            <w:vAlign w:val="center"/>
          </w:tcPr>
          <w:p w14:paraId="08B38C7E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1 965 908</w:t>
            </w:r>
          </w:p>
        </w:tc>
      </w:tr>
      <w:tr w:rsidR="0024088F" w:rsidRPr="00BA38E5" w14:paraId="62C3DCBD" w14:textId="77777777" w:rsidTr="004D64E0">
        <w:trPr>
          <w:trHeight w:val="20"/>
        </w:trPr>
        <w:tc>
          <w:tcPr>
            <w:tcW w:w="6237" w:type="dxa"/>
          </w:tcPr>
          <w:p w14:paraId="7B4AA9B5" w14:textId="77777777" w:rsidR="0024088F" w:rsidRPr="00BA38E5" w:rsidRDefault="0024088F" w:rsidP="00546461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числе:</w:t>
            </w:r>
          </w:p>
          <w:p w14:paraId="7A5D6EED" w14:textId="77777777" w:rsidR="0024088F" w:rsidRPr="00BA38E5" w:rsidRDefault="0024088F" w:rsidP="00546461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доходы от интересов участия</w:t>
            </w:r>
          </w:p>
        </w:tc>
        <w:tc>
          <w:tcPr>
            <w:tcW w:w="851" w:type="dxa"/>
            <w:vAlign w:val="center"/>
          </w:tcPr>
          <w:p w14:paraId="6D7562C5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</w:p>
          <w:p w14:paraId="4B5B1654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091</w:t>
            </w:r>
          </w:p>
        </w:tc>
        <w:tc>
          <w:tcPr>
            <w:tcW w:w="1843" w:type="dxa"/>
            <w:vAlign w:val="center"/>
          </w:tcPr>
          <w:p w14:paraId="00746A9D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0D2AB133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  <w:p w14:paraId="39DCB2CB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287 859</w:t>
            </w:r>
          </w:p>
        </w:tc>
      </w:tr>
      <w:tr w:rsidR="0024088F" w:rsidRPr="00BA38E5" w14:paraId="7ADFC437" w14:textId="77777777" w:rsidTr="007941D3">
        <w:trPr>
          <w:trHeight w:val="20"/>
        </w:trPr>
        <w:tc>
          <w:tcPr>
            <w:tcW w:w="6237" w:type="dxa"/>
            <w:vAlign w:val="center"/>
          </w:tcPr>
          <w:p w14:paraId="0EF82FA8" w14:textId="77777777" w:rsidR="0024088F" w:rsidRPr="00BA38E5" w:rsidRDefault="0024088F" w:rsidP="00A44779">
            <w:pPr>
              <w:spacing w:line="240" w:lineRule="auto"/>
              <w:ind w:left="0" w:hanging="2"/>
              <w:jc w:val="both"/>
              <w:rPr>
                <w:color w:val="000000"/>
                <w:lang w:val="ru-RU"/>
              </w:rPr>
            </w:pPr>
            <w:r w:rsidRPr="00BA38E5">
              <w:rPr>
                <w:lang w:val="ru-RU"/>
              </w:rPr>
              <w:t>включая: доходы, полученные от аффилированных сторон</w:t>
            </w:r>
          </w:p>
        </w:tc>
        <w:tc>
          <w:tcPr>
            <w:tcW w:w="851" w:type="dxa"/>
            <w:vAlign w:val="center"/>
          </w:tcPr>
          <w:p w14:paraId="6248F035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092</w:t>
            </w:r>
          </w:p>
        </w:tc>
        <w:tc>
          <w:tcPr>
            <w:tcW w:w="1843" w:type="dxa"/>
            <w:vAlign w:val="center"/>
          </w:tcPr>
          <w:p w14:paraId="23341997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20C684C2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</w:tr>
      <w:tr w:rsidR="0024088F" w:rsidRPr="00BA38E5" w14:paraId="732EDFB5" w14:textId="77777777" w:rsidTr="007941D3">
        <w:trPr>
          <w:trHeight w:val="20"/>
        </w:trPr>
        <w:tc>
          <w:tcPr>
            <w:tcW w:w="6237" w:type="dxa"/>
            <w:vAlign w:val="center"/>
          </w:tcPr>
          <w:p w14:paraId="75776598" w14:textId="77777777" w:rsidR="0024088F" w:rsidRPr="00BA38E5" w:rsidRDefault="0024088F" w:rsidP="00546461">
            <w:pPr>
              <w:spacing w:line="240" w:lineRule="auto"/>
              <w:ind w:left="0" w:hanging="2"/>
              <w:jc w:val="both"/>
              <w:rPr>
                <w:color w:val="000000"/>
                <w:lang w:val="ru-RU"/>
              </w:rPr>
            </w:pPr>
            <w:r w:rsidRPr="00BA38E5">
              <w:rPr>
                <w:lang w:val="ru-RU"/>
              </w:rPr>
              <w:t>доходы от процентов:</w:t>
            </w:r>
          </w:p>
        </w:tc>
        <w:tc>
          <w:tcPr>
            <w:tcW w:w="851" w:type="dxa"/>
            <w:vAlign w:val="center"/>
          </w:tcPr>
          <w:p w14:paraId="00815C8D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093</w:t>
            </w:r>
          </w:p>
        </w:tc>
        <w:tc>
          <w:tcPr>
            <w:tcW w:w="1843" w:type="dxa"/>
            <w:vAlign w:val="center"/>
          </w:tcPr>
          <w:p w14:paraId="7DC84916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07A8D638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</w:tr>
      <w:tr w:rsidR="0024088F" w:rsidRPr="00BA38E5" w14:paraId="66CD408C" w14:textId="77777777" w:rsidTr="007941D3">
        <w:trPr>
          <w:trHeight w:val="20"/>
        </w:trPr>
        <w:tc>
          <w:tcPr>
            <w:tcW w:w="6237" w:type="dxa"/>
            <w:vAlign w:val="center"/>
          </w:tcPr>
          <w:p w14:paraId="684919E3" w14:textId="77777777" w:rsidR="0024088F" w:rsidRPr="00BA38E5" w:rsidRDefault="0024088F" w:rsidP="00546461">
            <w:pPr>
              <w:spacing w:line="240" w:lineRule="auto"/>
              <w:ind w:left="0" w:hanging="2"/>
              <w:jc w:val="both"/>
              <w:rPr>
                <w:color w:val="000000"/>
                <w:lang w:val="ru-RU"/>
              </w:rPr>
            </w:pPr>
            <w:r w:rsidRPr="00BA38E5">
              <w:rPr>
                <w:lang w:val="ru-RU"/>
              </w:rPr>
              <w:t>включая: доходы, полученные от аффилированных сторон</w:t>
            </w:r>
          </w:p>
        </w:tc>
        <w:tc>
          <w:tcPr>
            <w:tcW w:w="851" w:type="dxa"/>
            <w:vAlign w:val="center"/>
          </w:tcPr>
          <w:p w14:paraId="57731279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094</w:t>
            </w:r>
          </w:p>
        </w:tc>
        <w:tc>
          <w:tcPr>
            <w:tcW w:w="1843" w:type="dxa"/>
            <w:vAlign w:val="center"/>
          </w:tcPr>
          <w:p w14:paraId="74989335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1C543DA2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</w:tr>
      <w:tr w:rsidR="0024088F" w:rsidRPr="00BA38E5" w14:paraId="206331C8" w14:textId="77777777" w:rsidTr="007941D3">
        <w:trPr>
          <w:trHeight w:val="20"/>
        </w:trPr>
        <w:tc>
          <w:tcPr>
            <w:tcW w:w="6237" w:type="dxa"/>
            <w:vAlign w:val="center"/>
          </w:tcPr>
          <w:p w14:paraId="6B322CC0" w14:textId="77777777" w:rsidR="0024088F" w:rsidRPr="00BA38E5" w:rsidRDefault="0024088F" w:rsidP="007A69A9">
            <w:pPr>
              <w:spacing w:line="240" w:lineRule="auto"/>
              <w:ind w:left="0" w:hanging="2"/>
              <w:rPr>
                <w:color w:val="000000"/>
                <w:lang w:val="ru-RU"/>
              </w:rPr>
            </w:pPr>
            <w:r w:rsidRPr="00BA38E5">
              <w:rPr>
                <w:lang w:val="ru-RU"/>
              </w:rPr>
              <w:t>доходы от прочей долгосрочной финансовой деятельности</w:t>
            </w:r>
          </w:p>
        </w:tc>
        <w:tc>
          <w:tcPr>
            <w:tcW w:w="851" w:type="dxa"/>
            <w:vAlign w:val="center"/>
          </w:tcPr>
          <w:p w14:paraId="7EEB9F2F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</w:p>
          <w:p w14:paraId="3046BB65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095</w:t>
            </w:r>
          </w:p>
        </w:tc>
        <w:tc>
          <w:tcPr>
            <w:tcW w:w="1843" w:type="dxa"/>
            <w:vAlign w:val="center"/>
          </w:tcPr>
          <w:p w14:paraId="248FEC22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4062910B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</w:tr>
      <w:tr w:rsidR="0024088F" w:rsidRPr="00BA38E5" w14:paraId="27EADEF3" w14:textId="77777777" w:rsidTr="007941D3">
        <w:trPr>
          <w:trHeight w:val="20"/>
        </w:trPr>
        <w:tc>
          <w:tcPr>
            <w:tcW w:w="6237" w:type="dxa"/>
            <w:vAlign w:val="center"/>
          </w:tcPr>
          <w:p w14:paraId="187996E2" w14:textId="77777777" w:rsidR="0024088F" w:rsidRPr="00BA38E5" w:rsidRDefault="0024088F" w:rsidP="00546461">
            <w:pPr>
              <w:spacing w:line="240" w:lineRule="auto"/>
              <w:ind w:left="0" w:hanging="2"/>
              <w:jc w:val="both"/>
              <w:rPr>
                <w:color w:val="000000"/>
                <w:lang w:val="ru-RU"/>
              </w:rPr>
            </w:pPr>
            <w:r w:rsidRPr="00BA38E5">
              <w:rPr>
                <w:lang w:val="ru-RU"/>
              </w:rPr>
              <w:t>включая: доходы, полученные от аффилированных сторон</w:t>
            </w:r>
          </w:p>
        </w:tc>
        <w:tc>
          <w:tcPr>
            <w:tcW w:w="851" w:type="dxa"/>
            <w:vAlign w:val="center"/>
          </w:tcPr>
          <w:p w14:paraId="0B9E0BAF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096</w:t>
            </w:r>
          </w:p>
        </w:tc>
        <w:tc>
          <w:tcPr>
            <w:tcW w:w="1843" w:type="dxa"/>
            <w:vAlign w:val="center"/>
          </w:tcPr>
          <w:p w14:paraId="4932F92A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438D89C3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</w:tr>
      <w:tr w:rsidR="0024088F" w:rsidRPr="00BA38E5" w14:paraId="3FDAE7A0" w14:textId="77777777" w:rsidTr="007941D3">
        <w:trPr>
          <w:trHeight w:val="20"/>
        </w:trPr>
        <w:tc>
          <w:tcPr>
            <w:tcW w:w="6237" w:type="dxa"/>
            <w:vAlign w:val="center"/>
          </w:tcPr>
          <w:p w14:paraId="7877D356" w14:textId="77777777" w:rsidR="0024088F" w:rsidRPr="00BA38E5" w:rsidRDefault="0024088F" w:rsidP="00546461">
            <w:pPr>
              <w:spacing w:line="240" w:lineRule="auto"/>
              <w:ind w:left="0" w:hanging="2"/>
              <w:rPr>
                <w:color w:val="000000"/>
                <w:lang w:val="ru-RU"/>
              </w:rPr>
            </w:pPr>
            <w:r w:rsidRPr="00BA38E5">
              <w:rPr>
                <w:lang w:val="ru-RU"/>
              </w:rPr>
              <w:t>доходы от корректировок стоимости долгосрочных и текущих финансовых инвестиций</w:t>
            </w:r>
          </w:p>
        </w:tc>
        <w:tc>
          <w:tcPr>
            <w:tcW w:w="851" w:type="dxa"/>
            <w:vAlign w:val="center"/>
          </w:tcPr>
          <w:p w14:paraId="27F379E3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</w:p>
          <w:p w14:paraId="4297C5D1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097</w:t>
            </w:r>
          </w:p>
        </w:tc>
        <w:tc>
          <w:tcPr>
            <w:tcW w:w="1843" w:type="dxa"/>
            <w:vAlign w:val="center"/>
          </w:tcPr>
          <w:p w14:paraId="538CC049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59B996CC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</w:tr>
      <w:tr w:rsidR="0024088F" w:rsidRPr="00BA38E5" w14:paraId="309CE4DF" w14:textId="77777777" w:rsidTr="004D64E0">
        <w:trPr>
          <w:trHeight w:val="20"/>
        </w:trPr>
        <w:tc>
          <w:tcPr>
            <w:tcW w:w="6237" w:type="dxa"/>
          </w:tcPr>
          <w:p w14:paraId="4BF4C4F5" w14:textId="77777777" w:rsidR="0024088F" w:rsidRPr="00BA38E5" w:rsidRDefault="0024088F" w:rsidP="00A44779">
            <w:pPr>
              <w:pStyle w:val="IASBNormalArial"/>
              <w:spacing w:before="0" w:after="0"/>
              <w:ind w:firstLine="2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доходы от выбытия финансовых инвестиций</w:t>
            </w:r>
          </w:p>
        </w:tc>
        <w:tc>
          <w:tcPr>
            <w:tcW w:w="851" w:type="dxa"/>
            <w:vAlign w:val="center"/>
          </w:tcPr>
          <w:p w14:paraId="0834D10F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098</w:t>
            </w:r>
          </w:p>
        </w:tc>
        <w:tc>
          <w:tcPr>
            <w:tcW w:w="1843" w:type="dxa"/>
            <w:vAlign w:val="center"/>
          </w:tcPr>
          <w:p w14:paraId="6D44EF0F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0893FEA6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</w:tr>
      <w:tr w:rsidR="0024088F" w:rsidRPr="00BA38E5" w14:paraId="378F2151" w14:textId="77777777" w:rsidTr="004D64E0">
        <w:trPr>
          <w:trHeight w:val="20"/>
        </w:trPr>
        <w:tc>
          <w:tcPr>
            <w:tcW w:w="6237" w:type="dxa"/>
          </w:tcPr>
          <w:p w14:paraId="0E050C31" w14:textId="77777777" w:rsidR="0024088F" w:rsidRPr="00BA38E5" w:rsidRDefault="0024088F" w:rsidP="00A44779">
            <w:pPr>
              <w:pStyle w:val="IASBNormalArial"/>
              <w:spacing w:before="0" w:after="0"/>
              <w:ind w:firstLine="22"/>
              <w:jc w:val="left"/>
              <w:rPr>
                <w:b/>
                <w:bCs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доходы от курсовых валютных и суммовых разниц  </w:t>
            </w: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 w:type="page"/>
            </w:r>
          </w:p>
        </w:tc>
        <w:tc>
          <w:tcPr>
            <w:tcW w:w="851" w:type="dxa"/>
            <w:vAlign w:val="center"/>
          </w:tcPr>
          <w:p w14:paraId="72B16AB8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099</w:t>
            </w:r>
          </w:p>
        </w:tc>
        <w:tc>
          <w:tcPr>
            <w:tcW w:w="1843" w:type="dxa"/>
            <w:vAlign w:val="center"/>
          </w:tcPr>
          <w:p w14:paraId="1B581A85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2 064 203</w:t>
            </w:r>
          </w:p>
        </w:tc>
        <w:tc>
          <w:tcPr>
            <w:tcW w:w="1842" w:type="dxa"/>
            <w:vAlign w:val="center"/>
          </w:tcPr>
          <w:p w14:paraId="1DFE1598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1 678 049</w:t>
            </w:r>
          </w:p>
        </w:tc>
      </w:tr>
      <w:tr w:rsidR="0024088F" w:rsidRPr="00BA38E5" w14:paraId="2020EAC7" w14:textId="77777777" w:rsidTr="00A44779">
        <w:trPr>
          <w:trHeight w:val="20"/>
        </w:trPr>
        <w:tc>
          <w:tcPr>
            <w:tcW w:w="6237" w:type="dxa"/>
          </w:tcPr>
          <w:p w14:paraId="08FDE3A4" w14:textId="77777777" w:rsidR="0024088F" w:rsidRPr="00BA38E5" w:rsidRDefault="0024088F" w:rsidP="00A44779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Финансовые расходы, всего </w:t>
            </w:r>
          </w:p>
        </w:tc>
        <w:tc>
          <w:tcPr>
            <w:tcW w:w="851" w:type="dxa"/>
            <w:vAlign w:val="center"/>
          </w:tcPr>
          <w:p w14:paraId="0F12BB6F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100</w:t>
            </w:r>
          </w:p>
        </w:tc>
        <w:tc>
          <w:tcPr>
            <w:tcW w:w="1843" w:type="dxa"/>
            <w:vAlign w:val="center"/>
          </w:tcPr>
          <w:p w14:paraId="5CAD5548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11 289 645</w:t>
            </w:r>
          </w:p>
        </w:tc>
        <w:tc>
          <w:tcPr>
            <w:tcW w:w="1842" w:type="dxa"/>
            <w:vAlign w:val="center"/>
          </w:tcPr>
          <w:p w14:paraId="00ADA1B2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9 730 067</w:t>
            </w:r>
          </w:p>
        </w:tc>
      </w:tr>
      <w:tr w:rsidR="0024088F" w:rsidRPr="00BA38E5" w14:paraId="60D0A14E" w14:textId="77777777" w:rsidTr="00A44779">
        <w:trPr>
          <w:trHeight w:val="20"/>
        </w:trPr>
        <w:tc>
          <w:tcPr>
            <w:tcW w:w="6237" w:type="dxa"/>
            <w:vAlign w:val="center"/>
          </w:tcPr>
          <w:p w14:paraId="29DBA837" w14:textId="77777777" w:rsidR="0024088F" w:rsidRPr="00BA38E5" w:rsidRDefault="0024088F" w:rsidP="00A44779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числе:</w:t>
            </w:r>
          </w:p>
          <w:p w14:paraId="6AD115BD" w14:textId="77777777" w:rsidR="0024088F" w:rsidRPr="00BA38E5" w:rsidRDefault="0024088F" w:rsidP="00A44779">
            <w:pPr>
              <w:spacing w:line="240" w:lineRule="auto"/>
              <w:ind w:left="0" w:hanging="2"/>
              <w:rPr>
                <w:color w:val="000000"/>
                <w:lang w:val="ru-RU"/>
              </w:rPr>
            </w:pPr>
            <w:r w:rsidRPr="00BA38E5">
              <w:rPr>
                <w:lang w:val="ru-RU"/>
              </w:rPr>
              <w:t>расходы по процентам</w:t>
            </w:r>
          </w:p>
        </w:tc>
        <w:tc>
          <w:tcPr>
            <w:tcW w:w="851" w:type="dxa"/>
            <w:vAlign w:val="center"/>
          </w:tcPr>
          <w:p w14:paraId="723BEE5A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</w:p>
          <w:p w14:paraId="0033F081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101</w:t>
            </w:r>
          </w:p>
        </w:tc>
        <w:tc>
          <w:tcPr>
            <w:tcW w:w="1843" w:type="dxa"/>
            <w:vAlign w:val="center"/>
          </w:tcPr>
          <w:p w14:paraId="639E3770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bCs/>
                <w:color w:val="000000"/>
                <w:lang w:val="ru-RU"/>
              </w:rPr>
            </w:pPr>
          </w:p>
          <w:p w14:paraId="47C1B4D5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bCs/>
                <w:color w:val="000000"/>
                <w:lang w:val="ru-RU"/>
              </w:rPr>
            </w:pPr>
            <w:r w:rsidRPr="00BA38E5">
              <w:rPr>
                <w:bCs/>
                <w:color w:val="000000"/>
                <w:lang w:val="ru-RU"/>
              </w:rPr>
              <w:t>5 644 823</w:t>
            </w:r>
          </w:p>
        </w:tc>
        <w:tc>
          <w:tcPr>
            <w:tcW w:w="1842" w:type="dxa"/>
            <w:vAlign w:val="center"/>
          </w:tcPr>
          <w:p w14:paraId="6D431BE1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  <w:p w14:paraId="42917209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5 050 268</w:t>
            </w:r>
          </w:p>
        </w:tc>
      </w:tr>
      <w:tr w:rsidR="0024088F" w:rsidRPr="00BA38E5" w14:paraId="7BEF28A0" w14:textId="77777777" w:rsidTr="00A44779">
        <w:trPr>
          <w:trHeight w:val="20"/>
        </w:trPr>
        <w:tc>
          <w:tcPr>
            <w:tcW w:w="6237" w:type="dxa"/>
            <w:vAlign w:val="center"/>
          </w:tcPr>
          <w:p w14:paraId="3EC9059A" w14:textId="77777777" w:rsidR="0024088F" w:rsidRPr="00BA38E5" w:rsidRDefault="0024088F" w:rsidP="00546461">
            <w:pPr>
              <w:spacing w:line="240" w:lineRule="auto"/>
              <w:ind w:left="0" w:hanging="2"/>
              <w:rPr>
                <w:color w:val="000000"/>
                <w:lang w:val="ru-RU"/>
              </w:rPr>
            </w:pPr>
            <w:r w:rsidRPr="00BA38E5">
              <w:rPr>
                <w:lang w:val="ru-RU"/>
              </w:rPr>
              <w:t>включая: расходы, связанные с аффилированными сторонами</w:t>
            </w:r>
          </w:p>
        </w:tc>
        <w:tc>
          <w:tcPr>
            <w:tcW w:w="851" w:type="dxa"/>
            <w:vAlign w:val="center"/>
          </w:tcPr>
          <w:p w14:paraId="40E8BDBC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</w:p>
          <w:p w14:paraId="3BC3B881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102</w:t>
            </w:r>
          </w:p>
        </w:tc>
        <w:tc>
          <w:tcPr>
            <w:tcW w:w="1843" w:type="dxa"/>
            <w:vAlign w:val="center"/>
          </w:tcPr>
          <w:p w14:paraId="5E89F338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bCs/>
                <w:color w:val="00000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6D449AAF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</w:tr>
      <w:tr w:rsidR="0024088F" w:rsidRPr="00BA38E5" w14:paraId="447AEE25" w14:textId="77777777" w:rsidTr="00A44779">
        <w:trPr>
          <w:trHeight w:val="20"/>
        </w:trPr>
        <w:tc>
          <w:tcPr>
            <w:tcW w:w="6237" w:type="dxa"/>
            <w:vAlign w:val="center"/>
          </w:tcPr>
          <w:p w14:paraId="20F68879" w14:textId="77777777" w:rsidR="0024088F" w:rsidRPr="00BA38E5" w:rsidRDefault="0024088F" w:rsidP="00546461">
            <w:pPr>
              <w:spacing w:line="240" w:lineRule="auto"/>
              <w:ind w:left="0" w:hanging="2"/>
              <w:rPr>
                <w:color w:val="000000"/>
                <w:lang w:val="ru-RU"/>
              </w:rPr>
            </w:pPr>
            <w:r w:rsidRPr="00BA38E5">
              <w:rPr>
                <w:lang w:val="ru-RU"/>
              </w:rPr>
              <w:t>расходы от корректировок стоимости долгосрочных и текущих финансовых инвестиций</w:t>
            </w:r>
          </w:p>
        </w:tc>
        <w:tc>
          <w:tcPr>
            <w:tcW w:w="851" w:type="dxa"/>
            <w:vAlign w:val="center"/>
          </w:tcPr>
          <w:p w14:paraId="2CDE57A9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</w:p>
          <w:p w14:paraId="68D5AFBB" w14:textId="77777777" w:rsidR="0024088F" w:rsidRPr="00BA38E5" w:rsidRDefault="0024088F" w:rsidP="00546461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103</w:t>
            </w:r>
          </w:p>
        </w:tc>
        <w:tc>
          <w:tcPr>
            <w:tcW w:w="1843" w:type="dxa"/>
            <w:vAlign w:val="center"/>
          </w:tcPr>
          <w:p w14:paraId="68C381C2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  <w:p w14:paraId="2F55CDBD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38 188</w:t>
            </w:r>
          </w:p>
        </w:tc>
        <w:tc>
          <w:tcPr>
            <w:tcW w:w="1842" w:type="dxa"/>
            <w:vAlign w:val="center"/>
          </w:tcPr>
          <w:p w14:paraId="09C29279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  <w:p w14:paraId="0879D206" w14:textId="77777777" w:rsidR="0024088F" w:rsidRPr="00BA38E5" w:rsidRDefault="0024088F" w:rsidP="00546461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35 425</w:t>
            </w:r>
          </w:p>
        </w:tc>
      </w:tr>
      <w:tr w:rsidR="0024088F" w:rsidRPr="00BA38E5" w14:paraId="7E6CAE82" w14:textId="77777777" w:rsidTr="00A44779">
        <w:trPr>
          <w:trHeight w:val="20"/>
        </w:trPr>
        <w:tc>
          <w:tcPr>
            <w:tcW w:w="6237" w:type="dxa"/>
          </w:tcPr>
          <w:p w14:paraId="3B0EE399" w14:textId="77777777" w:rsidR="0024088F" w:rsidRPr="00BA38E5" w:rsidRDefault="0024088F" w:rsidP="00A44779">
            <w:pPr>
              <w:pStyle w:val="IASBNormalArial"/>
              <w:spacing w:before="0" w:after="0"/>
              <w:ind w:left="22" w:hanging="2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от выбытия финансовых инвестиций</w:t>
            </w:r>
          </w:p>
        </w:tc>
        <w:tc>
          <w:tcPr>
            <w:tcW w:w="851" w:type="dxa"/>
            <w:vAlign w:val="center"/>
          </w:tcPr>
          <w:p w14:paraId="453E3C79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104</w:t>
            </w:r>
          </w:p>
        </w:tc>
        <w:tc>
          <w:tcPr>
            <w:tcW w:w="1843" w:type="dxa"/>
            <w:vAlign w:val="center"/>
          </w:tcPr>
          <w:p w14:paraId="7FA2CA44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23368A84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</w:tc>
      </w:tr>
      <w:tr w:rsidR="0024088F" w:rsidRPr="00BA38E5" w14:paraId="1BF6B2EB" w14:textId="77777777" w:rsidTr="00A44779">
        <w:trPr>
          <w:trHeight w:val="20"/>
        </w:trPr>
        <w:tc>
          <w:tcPr>
            <w:tcW w:w="6237" w:type="dxa"/>
          </w:tcPr>
          <w:p w14:paraId="2A6FB926" w14:textId="77777777" w:rsidR="0024088F" w:rsidRPr="00BA38E5" w:rsidRDefault="0024088F" w:rsidP="00A44779">
            <w:pPr>
              <w:pStyle w:val="IASBNormalArial"/>
              <w:spacing w:before="0" w:after="0"/>
              <w:ind w:left="22" w:hanging="2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от курсовых валютных и суммовых разниц</w:t>
            </w:r>
          </w:p>
        </w:tc>
        <w:tc>
          <w:tcPr>
            <w:tcW w:w="851" w:type="dxa"/>
            <w:vAlign w:val="center"/>
          </w:tcPr>
          <w:p w14:paraId="1B1EAD77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105</w:t>
            </w:r>
          </w:p>
        </w:tc>
        <w:tc>
          <w:tcPr>
            <w:tcW w:w="1843" w:type="dxa"/>
            <w:vAlign w:val="center"/>
          </w:tcPr>
          <w:p w14:paraId="02F16CBA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5 606 634</w:t>
            </w:r>
          </w:p>
        </w:tc>
        <w:tc>
          <w:tcPr>
            <w:tcW w:w="1842" w:type="dxa"/>
            <w:vAlign w:val="center"/>
          </w:tcPr>
          <w:p w14:paraId="02E4BB6B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4 644 374</w:t>
            </w:r>
          </w:p>
        </w:tc>
      </w:tr>
      <w:tr w:rsidR="0024088F" w:rsidRPr="00BA38E5" w14:paraId="17F9754B" w14:textId="77777777" w:rsidTr="00A44779">
        <w:trPr>
          <w:trHeight w:val="20"/>
        </w:trPr>
        <w:tc>
          <w:tcPr>
            <w:tcW w:w="6237" w:type="dxa"/>
          </w:tcPr>
          <w:p w14:paraId="623AB0F0" w14:textId="77777777" w:rsidR="0024088F" w:rsidRPr="00BA38E5" w:rsidRDefault="0024088F" w:rsidP="00A44779">
            <w:pPr>
              <w:pStyle w:val="IASBNormalArial"/>
              <w:spacing w:before="0" w:after="0"/>
              <w:ind w:left="22" w:hanging="22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Результат: финансовая прибыль (убыток)</w:t>
            </w:r>
          </w:p>
          <w:p w14:paraId="00A2DC01" w14:textId="77777777" w:rsidR="0024088F" w:rsidRPr="00BA38E5" w:rsidRDefault="0024088F" w:rsidP="00A44779">
            <w:pPr>
              <w:pStyle w:val="IASBNormalArial"/>
              <w:spacing w:before="0" w:after="0"/>
              <w:ind w:left="22" w:hanging="2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(стр.090 – стр.100)</w:t>
            </w:r>
          </w:p>
        </w:tc>
        <w:tc>
          <w:tcPr>
            <w:tcW w:w="851" w:type="dxa"/>
            <w:vAlign w:val="center"/>
          </w:tcPr>
          <w:p w14:paraId="02DECCA9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</w:p>
          <w:p w14:paraId="385E2F03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110</w:t>
            </w:r>
          </w:p>
        </w:tc>
        <w:tc>
          <w:tcPr>
            <w:tcW w:w="1843" w:type="dxa"/>
            <w:vAlign w:val="center"/>
          </w:tcPr>
          <w:p w14:paraId="103E4D3C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</w:p>
          <w:p w14:paraId="4125B86F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(9 225 442)</w:t>
            </w:r>
          </w:p>
        </w:tc>
        <w:tc>
          <w:tcPr>
            <w:tcW w:w="1842" w:type="dxa"/>
            <w:vAlign w:val="center"/>
          </w:tcPr>
          <w:p w14:paraId="5F2158A8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</w:p>
          <w:p w14:paraId="1D53192C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(7 764 159)</w:t>
            </w:r>
          </w:p>
        </w:tc>
      </w:tr>
      <w:tr w:rsidR="0024088F" w:rsidRPr="00BA38E5" w14:paraId="332B8A95" w14:textId="77777777" w:rsidTr="00A44779">
        <w:trPr>
          <w:trHeight w:val="20"/>
        </w:trPr>
        <w:tc>
          <w:tcPr>
            <w:tcW w:w="6237" w:type="dxa"/>
          </w:tcPr>
          <w:p w14:paraId="58157C96" w14:textId="77777777" w:rsidR="0024088F" w:rsidRPr="00BA38E5" w:rsidRDefault="0024088F" w:rsidP="00A44779">
            <w:pPr>
              <w:pStyle w:val="IASBNormalArial"/>
              <w:spacing w:before="0" w:after="0"/>
              <w:ind w:left="22" w:hanging="22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Доходы, связанные с долгосрочными активами и чрезвычайные доходы</w:t>
            </w:r>
          </w:p>
        </w:tc>
        <w:tc>
          <w:tcPr>
            <w:tcW w:w="851" w:type="dxa"/>
            <w:vAlign w:val="center"/>
          </w:tcPr>
          <w:p w14:paraId="4B596520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</w:p>
          <w:p w14:paraId="3F896646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120</w:t>
            </w:r>
          </w:p>
        </w:tc>
        <w:tc>
          <w:tcPr>
            <w:tcW w:w="1843" w:type="dxa"/>
            <w:vAlign w:val="center"/>
          </w:tcPr>
          <w:p w14:paraId="1525699E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  <w:p w14:paraId="5751923C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667 821</w:t>
            </w:r>
          </w:p>
        </w:tc>
        <w:tc>
          <w:tcPr>
            <w:tcW w:w="1842" w:type="dxa"/>
            <w:vAlign w:val="center"/>
          </w:tcPr>
          <w:p w14:paraId="6F63FEB5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  <w:p w14:paraId="6A2F49B5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332 000</w:t>
            </w:r>
          </w:p>
        </w:tc>
      </w:tr>
      <w:tr w:rsidR="0024088F" w:rsidRPr="00BA38E5" w14:paraId="741D41AB" w14:textId="77777777" w:rsidTr="004D64E0">
        <w:trPr>
          <w:trHeight w:val="20"/>
        </w:trPr>
        <w:tc>
          <w:tcPr>
            <w:tcW w:w="6237" w:type="dxa"/>
          </w:tcPr>
          <w:p w14:paraId="28704A33" w14:textId="77777777" w:rsidR="0024088F" w:rsidRPr="00BA38E5" w:rsidRDefault="0024088F" w:rsidP="00A44779">
            <w:pPr>
              <w:pStyle w:val="IASBNormalArial"/>
              <w:spacing w:before="0" w:after="0"/>
              <w:ind w:left="22" w:hanging="2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, связанные с долгосрочными активами и чрезвычайные расходы</w:t>
            </w:r>
          </w:p>
        </w:tc>
        <w:tc>
          <w:tcPr>
            <w:tcW w:w="851" w:type="dxa"/>
            <w:vAlign w:val="center"/>
          </w:tcPr>
          <w:p w14:paraId="76DB58B8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</w:p>
          <w:p w14:paraId="57E79503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130</w:t>
            </w:r>
          </w:p>
        </w:tc>
        <w:tc>
          <w:tcPr>
            <w:tcW w:w="1843" w:type="dxa"/>
            <w:vAlign w:val="center"/>
          </w:tcPr>
          <w:p w14:paraId="6A4C6BD4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  <w:p w14:paraId="10D198C2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286 494</w:t>
            </w:r>
          </w:p>
        </w:tc>
        <w:tc>
          <w:tcPr>
            <w:tcW w:w="1842" w:type="dxa"/>
            <w:vAlign w:val="center"/>
          </w:tcPr>
          <w:p w14:paraId="53DDFDCD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</w:p>
          <w:p w14:paraId="065E8B93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393 586</w:t>
            </w:r>
          </w:p>
        </w:tc>
      </w:tr>
      <w:tr w:rsidR="0024088F" w:rsidRPr="00BA38E5" w14:paraId="11CE871F" w14:textId="77777777" w:rsidTr="004D64E0">
        <w:trPr>
          <w:trHeight w:val="20"/>
        </w:trPr>
        <w:tc>
          <w:tcPr>
            <w:tcW w:w="6237" w:type="dxa"/>
          </w:tcPr>
          <w:p w14:paraId="216D30F6" w14:textId="77777777" w:rsidR="0024088F" w:rsidRPr="00BA38E5" w:rsidRDefault="0024088F" w:rsidP="00A44779">
            <w:pPr>
              <w:pStyle w:val="IASBNormalArial"/>
              <w:spacing w:before="0" w:after="0"/>
              <w:ind w:left="22" w:hanging="2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Результат от операций с долгосрочными активами и чрезвычайных операций: прибыль (убыток) </w:t>
            </w: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(стр.120 – стр.130)</w:t>
            </w:r>
          </w:p>
        </w:tc>
        <w:tc>
          <w:tcPr>
            <w:tcW w:w="851" w:type="dxa"/>
            <w:vAlign w:val="center"/>
          </w:tcPr>
          <w:p w14:paraId="74FC204F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</w:p>
          <w:p w14:paraId="077079D4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</w:p>
          <w:p w14:paraId="00FE68B3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140</w:t>
            </w:r>
          </w:p>
        </w:tc>
        <w:tc>
          <w:tcPr>
            <w:tcW w:w="1843" w:type="dxa"/>
            <w:vAlign w:val="center"/>
          </w:tcPr>
          <w:p w14:paraId="3B0354B9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</w:p>
          <w:p w14:paraId="09D611CE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</w:p>
          <w:p w14:paraId="7475CD8C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381 327</w:t>
            </w:r>
          </w:p>
        </w:tc>
        <w:tc>
          <w:tcPr>
            <w:tcW w:w="1842" w:type="dxa"/>
            <w:vAlign w:val="center"/>
          </w:tcPr>
          <w:p w14:paraId="665B5929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</w:p>
          <w:p w14:paraId="597869E9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</w:p>
          <w:p w14:paraId="7B83FEAF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(61586)</w:t>
            </w:r>
          </w:p>
        </w:tc>
      </w:tr>
      <w:tr w:rsidR="0024088F" w:rsidRPr="00BA38E5" w14:paraId="0087ADB1" w14:textId="77777777" w:rsidTr="004D64E0">
        <w:trPr>
          <w:trHeight w:val="20"/>
        </w:trPr>
        <w:tc>
          <w:tcPr>
            <w:tcW w:w="6237" w:type="dxa"/>
          </w:tcPr>
          <w:p w14:paraId="3B227A5E" w14:textId="77777777" w:rsidR="0024088F" w:rsidRPr="00BA38E5" w:rsidRDefault="0024088F" w:rsidP="00A44779">
            <w:pPr>
              <w:pStyle w:val="IASBNormalAri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Результат от прочих видов деятельности: прибыль (убыток) </w:t>
            </w: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(стр.110 + стр.140)</w:t>
            </w:r>
          </w:p>
        </w:tc>
        <w:tc>
          <w:tcPr>
            <w:tcW w:w="851" w:type="dxa"/>
            <w:vAlign w:val="center"/>
          </w:tcPr>
          <w:p w14:paraId="34BD3447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</w:p>
          <w:p w14:paraId="598B503F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150</w:t>
            </w:r>
          </w:p>
        </w:tc>
        <w:tc>
          <w:tcPr>
            <w:tcW w:w="1843" w:type="dxa"/>
            <w:vAlign w:val="center"/>
          </w:tcPr>
          <w:p w14:paraId="50927387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</w:p>
          <w:p w14:paraId="1D66D870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(8 844 115)</w:t>
            </w:r>
          </w:p>
        </w:tc>
        <w:tc>
          <w:tcPr>
            <w:tcW w:w="1842" w:type="dxa"/>
            <w:vAlign w:val="center"/>
          </w:tcPr>
          <w:p w14:paraId="0D8A04BA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</w:p>
          <w:p w14:paraId="02E4045A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(7 410 423)</w:t>
            </w:r>
          </w:p>
        </w:tc>
      </w:tr>
      <w:tr w:rsidR="0024088F" w:rsidRPr="00BA38E5" w14:paraId="198A4AB6" w14:textId="77777777" w:rsidTr="004D64E0">
        <w:trPr>
          <w:trHeight w:val="20"/>
        </w:trPr>
        <w:tc>
          <w:tcPr>
            <w:tcW w:w="6237" w:type="dxa"/>
          </w:tcPr>
          <w:p w14:paraId="701F0D3B" w14:textId="77777777" w:rsidR="0024088F" w:rsidRPr="00BA38E5" w:rsidRDefault="0024088F" w:rsidP="00A44779">
            <w:pPr>
              <w:pStyle w:val="IASBNormalArial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Прибыль (убыток) до налогообложения </w:t>
            </w: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(стр.080 + стр.150)</w:t>
            </w:r>
          </w:p>
        </w:tc>
        <w:tc>
          <w:tcPr>
            <w:tcW w:w="851" w:type="dxa"/>
            <w:vAlign w:val="center"/>
          </w:tcPr>
          <w:p w14:paraId="724B8E88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</w:p>
          <w:p w14:paraId="57A7D909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160</w:t>
            </w:r>
          </w:p>
        </w:tc>
        <w:tc>
          <w:tcPr>
            <w:tcW w:w="1843" w:type="dxa"/>
            <w:vAlign w:val="center"/>
          </w:tcPr>
          <w:p w14:paraId="5D3E222F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</w:p>
          <w:p w14:paraId="33B23ED7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41 312 463</w:t>
            </w:r>
          </w:p>
        </w:tc>
        <w:tc>
          <w:tcPr>
            <w:tcW w:w="1842" w:type="dxa"/>
            <w:vAlign w:val="center"/>
          </w:tcPr>
          <w:p w14:paraId="582188CF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39 816 967</w:t>
            </w:r>
          </w:p>
        </w:tc>
      </w:tr>
      <w:tr w:rsidR="0024088F" w:rsidRPr="00BA38E5" w14:paraId="3CE9DFAE" w14:textId="77777777" w:rsidTr="004D64E0">
        <w:trPr>
          <w:trHeight w:val="20"/>
        </w:trPr>
        <w:tc>
          <w:tcPr>
            <w:tcW w:w="6237" w:type="dxa"/>
          </w:tcPr>
          <w:p w14:paraId="6960F5F7" w14:textId="77777777" w:rsidR="0024088F" w:rsidRPr="00BA38E5" w:rsidRDefault="0024088F" w:rsidP="00A44779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Расходы по подоходному налогу</w:t>
            </w:r>
          </w:p>
        </w:tc>
        <w:tc>
          <w:tcPr>
            <w:tcW w:w="851" w:type="dxa"/>
            <w:vAlign w:val="center"/>
          </w:tcPr>
          <w:p w14:paraId="47C8FA5E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170</w:t>
            </w:r>
          </w:p>
        </w:tc>
        <w:tc>
          <w:tcPr>
            <w:tcW w:w="1843" w:type="dxa"/>
            <w:vAlign w:val="center"/>
          </w:tcPr>
          <w:p w14:paraId="0439C8BC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4 489 456</w:t>
            </w:r>
          </w:p>
        </w:tc>
        <w:tc>
          <w:tcPr>
            <w:tcW w:w="1842" w:type="dxa"/>
            <w:vAlign w:val="center"/>
          </w:tcPr>
          <w:p w14:paraId="37D68CF2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5 790 980</w:t>
            </w:r>
          </w:p>
        </w:tc>
      </w:tr>
      <w:tr w:rsidR="0024088F" w:rsidRPr="00BA38E5" w14:paraId="05229025" w14:textId="77777777" w:rsidTr="004D64E0">
        <w:trPr>
          <w:trHeight w:val="20"/>
        </w:trPr>
        <w:tc>
          <w:tcPr>
            <w:tcW w:w="6237" w:type="dxa"/>
          </w:tcPr>
          <w:p w14:paraId="7336DFCA" w14:textId="77777777" w:rsidR="0024088F" w:rsidRPr="00BA38E5" w:rsidRDefault="0024088F" w:rsidP="00A44779">
            <w:pPr>
              <w:pStyle w:val="IASBNormalArial"/>
              <w:spacing w:before="0"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38E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Чистая прибыль (чистый убыток) отчетного периода </w:t>
            </w:r>
            <w:r w:rsidRPr="00BA3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(стр.160 – стр.170) </w:t>
            </w:r>
          </w:p>
        </w:tc>
        <w:tc>
          <w:tcPr>
            <w:tcW w:w="851" w:type="dxa"/>
            <w:vAlign w:val="center"/>
          </w:tcPr>
          <w:p w14:paraId="1B343076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</w:p>
          <w:p w14:paraId="3C33DDE2" w14:textId="77777777" w:rsidR="0024088F" w:rsidRPr="00BA38E5" w:rsidRDefault="0024088F" w:rsidP="00A44779">
            <w:pPr>
              <w:spacing w:line="240" w:lineRule="auto"/>
              <w:ind w:left="0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180</w:t>
            </w:r>
          </w:p>
        </w:tc>
        <w:tc>
          <w:tcPr>
            <w:tcW w:w="1843" w:type="dxa"/>
            <w:vAlign w:val="center"/>
          </w:tcPr>
          <w:p w14:paraId="2CD3F7BA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</w:p>
          <w:p w14:paraId="5AD35F21" w14:textId="77777777" w:rsidR="0024088F" w:rsidRPr="00BA38E5" w:rsidRDefault="0024088F" w:rsidP="00A44779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36 823 007</w:t>
            </w:r>
          </w:p>
        </w:tc>
        <w:tc>
          <w:tcPr>
            <w:tcW w:w="1842" w:type="dxa"/>
            <w:vAlign w:val="center"/>
          </w:tcPr>
          <w:p w14:paraId="79F5568B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</w:p>
          <w:p w14:paraId="5405FF5E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b/>
                <w:bCs/>
                <w:color w:val="000000"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34 025 987</w:t>
            </w:r>
          </w:p>
        </w:tc>
      </w:tr>
    </w:tbl>
    <w:p w14:paraId="1A008A80" w14:textId="77777777" w:rsidR="0024088F" w:rsidRPr="00BA38E5" w:rsidRDefault="0024088F" w:rsidP="007F766F">
      <w:pPr>
        <w:spacing w:line="240" w:lineRule="auto"/>
        <w:ind w:left="0" w:hanging="2"/>
        <w:rPr>
          <w:lang w:val="ru-RU"/>
        </w:rPr>
      </w:pPr>
    </w:p>
    <w:p w14:paraId="21CE06AD" w14:textId="77777777" w:rsidR="0024088F" w:rsidRPr="00BA38E5" w:rsidRDefault="0024088F" w:rsidP="003871F9">
      <w:pPr>
        <w:spacing w:line="240" w:lineRule="auto"/>
        <w:ind w:left="0" w:hanging="2"/>
        <w:jc w:val="right"/>
        <w:rPr>
          <w:lang w:val="ru-RU"/>
        </w:rPr>
      </w:pPr>
      <w:r w:rsidRPr="00BA38E5">
        <w:rPr>
          <w:lang w:val="ru-RU"/>
        </w:rPr>
        <w:t xml:space="preserve">Приложение 5 </w:t>
      </w:r>
    </w:p>
    <w:p w14:paraId="77E2DAD5" w14:textId="77777777" w:rsidR="0024088F" w:rsidRPr="00BA38E5" w:rsidRDefault="0024088F" w:rsidP="003871F9">
      <w:pPr>
        <w:spacing w:line="240" w:lineRule="auto"/>
        <w:ind w:left="0" w:hanging="2"/>
        <w:jc w:val="right"/>
        <w:rPr>
          <w:lang w:val="ru-RU"/>
        </w:rPr>
      </w:pPr>
      <w:r w:rsidRPr="00BA38E5">
        <w:rPr>
          <w:lang w:val="ru-RU"/>
        </w:rPr>
        <w:t xml:space="preserve">к </w:t>
      </w:r>
      <w:proofErr w:type="spellStart"/>
      <w:r w:rsidRPr="00BA38E5">
        <w:rPr>
          <w:lang w:val="ru-RU"/>
        </w:rPr>
        <w:t>НСБУ„Представление</w:t>
      </w:r>
      <w:proofErr w:type="spellEnd"/>
      <w:r w:rsidRPr="00BA38E5">
        <w:rPr>
          <w:lang w:val="ru-RU"/>
        </w:rPr>
        <w:t xml:space="preserve"> финансовых отчетов”</w:t>
      </w:r>
    </w:p>
    <w:p w14:paraId="54F2223A" w14:textId="77777777" w:rsidR="0024088F" w:rsidRPr="00BA38E5" w:rsidRDefault="0024088F" w:rsidP="003871F9">
      <w:pPr>
        <w:spacing w:line="240" w:lineRule="auto"/>
        <w:ind w:left="0" w:hanging="2"/>
        <w:jc w:val="center"/>
        <w:rPr>
          <w:lang w:val="ru-RU"/>
        </w:rPr>
      </w:pPr>
      <w:r w:rsidRPr="00BA38E5">
        <w:rPr>
          <w:lang w:val="ru-RU"/>
        </w:rPr>
        <w:t> </w:t>
      </w:r>
    </w:p>
    <w:p w14:paraId="6817E6DB" w14:textId="77777777" w:rsidR="0024088F" w:rsidRPr="00BA38E5" w:rsidRDefault="0024088F" w:rsidP="003871F9">
      <w:pPr>
        <w:spacing w:line="240" w:lineRule="auto"/>
        <w:ind w:left="0" w:hanging="2"/>
        <w:jc w:val="center"/>
        <w:rPr>
          <w:lang w:val="ru-RU"/>
        </w:rPr>
      </w:pPr>
      <w:r w:rsidRPr="00BA38E5">
        <w:rPr>
          <w:b/>
          <w:bCs/>
          <w:lang w:val="ru-RU"/>
        </w:rPr>
        <w:t>ОТЧЕТ ОБ ИЗМЕНЕНИЯХ СОБСТВЕННОГО КАПИТАЛА</w:t>
      </w:r>
    </w:p>
    <w:p w14:paraId="78004CF3" w14:textId="0574C2BE" w:rsidR="0024088F" w:rsidRPr="00BA38E5" w:rsidRDefault="0024088F" w:rsidP="003871F9">
      <w:pPr>
        <w:spacing w:line="240" w:lineRule="auto"/>
        <w:ind w:left="0" w:hanging="2"/>
        <w:jc w:val="center"/>
        <w:rPr>
          <w:lang w:val="ru-RU"/>
        </w:rPr>
      </w:pPr>
      <w:r w:rsidRPr="00BA38E5">
        <w:rPr>
          <w:lang w:val="ru-RU"/>
        </w:rPr>
        <w:t xml:space="preserve">с 1 января по 31 декабря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</w:t>
      </w:r>
    </w:p>
    <w:p w14:paraId="3E950DF9" w14:textId="77777777" w:rsidR="0024088F" w:rsidRPr="00BA38E5" w:rsidRDefault="0024088F" w:rsidP="007F766F">
      <w:pPr>
        <w:spacing w:line="240" w:lineRule="auto"/>
        <w:ind w:left="0" w:hanging="2"/>
        <w:rPr>
          <w:lang w:val="ru-RU"/>
        </w:rPr>
      </w:pPr>
    </w:p>
    <w:p w14:paraId="7745E17F" w14:textId="77777777" w:rsidR="0024088F" w:rsidRPr="00BA38E5" w:rsidRDefault="0024088F" w:rsidP="007F766F">
      <w:pPr>
        <w:spacing w:line="240" w:lineRule="auto"/>
        <w:ind w:left="0" w:hanging="2"/>
        <w:rPr>
          <w:lang w:val="ru-RU"/>
        </w:rPr>
      </w:pPr>
    </w:p>
    <w:tbl>
      <w:tblPr>
        <w:tblW w:w="5000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57"/>
        <w:gridCol w:w="3522"/>
        <w:gridCol w:w="805"/>
        <w:gridCol w:w="1555"/>
        <w:gridCol w:w="1603"/>
        <w:gridCol w:w="1237"/>
        <w:gridCol w:w="1383"/>
      </w:tblGrid>
      <w:tr w:rsidR="0024088F" w:rsidRPr="00BA38E5" w14:paraId="4FA6CC62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EE8AF62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№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F9D3252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Показатели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5CA046F5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Код стр.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BCF16AC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Остаток на начало отчетного периода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2A58D04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bCs/>
                <w:lang w:val="ru-RU"/>
              </w:rPr>
            </w:pPr>
            <w:proofErr w:type="spellStart"/>
            <w:r w:rsidRPr="00BA38E5">
              <w:rPr>
                <w:b/>
                <w:bCs/>
                <w:lang w:val="ru-RU"/>
              </w:rPr>
              <w:t>Увеличе</w:t>
            </w:r>
            <w:proofErr w:type="spellEnd"/>
            <w:r w:rsidRPr="00BA38E5">
              <w:rPr>
                <w:b/>
                <w:bCs/>
                <w:lang w:val="ru-RU"/>
              </w:rPr>
              <w:t>-</w:t>
            </w:r>
            <w:r w:rsidRPr="00BA38E5">
              <w:rPr>
                <w:b/>
                <w:bCs/>
                <w:lang w:val="ru-RU"/>
              </w:rPr>
              <w:br/>
            </w:r>
            <w:proofErr w:type="spellStart"/>
            <w:r w:rsidRPr="00BA38E5">
              <w:rPr>
                <w:b/>
                <w:bCs/>
                <w:lang w:val="ru-RU"/>
              </w:rPr>
              <w:t>ние</w:t>
            </w:r>
            <w:proofErr w:type="spellEnd"/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41FA5B3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bCs/>
                <w:lang w:val="ru-RU"/>
              </w:rPr>
            </w:pPr>
            <w:proofErr w:type="spellStart"/>
            <w:r w:rsidRPr="00BA38E5">
              <w:rPr>
                <w:b/>
                <w:bCs/>
                <w:lang w:val="ru-RU"/>
              </w:rPr>
              <w:t>Уменьше</w:t>
            </w:r>
            <w:proofErr w:type="spellEnd"/>
            <w:r w:rsidRPr="00BA38E5">
              <w:rPr>
                <w:b/>
                <w:bCs/>
                <w:lang w:val="ru-RU"/>
              </w:rPr>
              <w:t>-</w:t>
            </w:r>
            <w:r w:rsidRPr="00BA38E5">
              <w:rPr>
                <w:b/>
                <w:bCs/>
                <w:lang w:val="ru-RU"/>
              </w:rPr>
              <w:br/>
            </w:r>
            <w:proofErr w:type="spellStart"/>
            <w:r w:rsidRPr="00BA38E5">
              <w:rPr>
                <w:b/>
                <w:bCs/>
                <w:lang w:val="ru-RU"/>
              </w:rPr>
              <w:t>ние</w:t>
            </w:r>
            <w:proofErr w:type="spellEnd"/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D24964D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bCs/>
                <w:lang w:val="ru-RU"/>
              </w:rPr>
            </w:pPr>
            <w:r w:rsidRPr="00BA38E5">
              <w:rPr>
                <w:b/>
                <w:bCs/>
                <w:lang w:val="ru-RU"/>
              </w:rPr>
              <w:t>Остаток на конец отчетного периода</w:t>
            </w:r>
          </w:p>
        </w:tc>
      </w:tr>
      <w:tr w:rsidR="0024088F" w:rsidRPr="00BA38E5" w14:paraId="5E9B8D12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CFB9F39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1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C181C74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2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4088AAB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6BCBE22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4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1D6C325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5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7091D08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6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3ABBDC2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7</w:t>
            </w:r>
          </w:p>
        </w:tc>
      </w:tr>
      <w:tr w:rsidR="0024088F" w:rsidRPr="00BA38E5" w14:paraId="741E469A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07FE454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5671680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I. Уставный и незарегистрированный капитал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ED6F7E1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7F0423E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729ED49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E80DC2B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08B1E83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</w:tr>
      <w:tr w:rsidR="0024088F" w:rsidRPr="00BA38E5" w14:paraId="1DB7EA8D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88778EF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03738ED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1.</w:t>
            </w:r>
            <w:r w:rsidRPr="00BA38E5">
              <w:rPr>
                <w:lang w:val="ru-RU"/>
              </w:rPr>
              <w:t xml:space="preserve"> Уставный капитал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18F963E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010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C83A09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10 105 400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0B39E9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55D6C3AB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B1D4A4B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10 105 400</w:t>
            </w:r>
          </w:p>
        </w:tc>
      </w:tr>
      <w:tr w:rsidR="0024088F" w:rsidRPr="00BA38E5" w14:paraId="28753226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3ADEBC1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23A1E5C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2.</w:t>
            </w:r>
            <w:r w:rsidRPr="00BA38E5">
              <w:rPr>
                <w:lang w:val="ru-RU"/>
              </w:rPr>
              <w:t xml:space="preserve"> Неоплаченный капитал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AAB81B1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020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09B4E13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10F029A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7E37D4D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D4AC506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</w:tr>
      <w:tr w:rsidR="0024088F" w:rsidRPr="00BA38E5" w14:paraId="15A7C9B8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311B3C6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92A6FD9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3.</w:t>
            </w:r>
            <w:r w:rsidRPr="00BA38E5">
              <w:rPr>
                <w:lang w:val="ru-RU"/>
              </w:rPr>
              <w:t xml:space="preserve"> Незарегистрированный капитал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C11A528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4BF9DAC1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030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B49F541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F52A1F7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501C7B63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1 226 500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FB66C23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45F7F7D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1EAAB328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1 226 500</w:t>
            </w:r>
          </w:p>
        </w:tc>
      </w:tr>
      <w:tr w:rsidR="0024088F" w:rsidRPr="00BA38E5" w14:paraId="593DFBAC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0F2568F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BEF8710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4.</w:t>
            </w:r>
            <w:r w:rsidRPr="00BA38E5">
              <w:rPr>
                <w:lang w:val="ru-RU"/>
              </w:rPr>
              <w:t xml:space="preserve"> Изъятый капитал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F1D45DB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040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10DC29D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7EFFBFE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(70 800)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CA31BE2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(70 800)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8719A6D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</w:tr>
      <w:tr w:rsidR="0024088F" w:rsidRPr="00BA38E5" w14:paraId="76AB5995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9ECD88A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E3C04EB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5.</w:t>
            </w:r>
            <w:r w:rsidRPr="00BA38E5">
              <w:rPr>
                <w:lang w:val="ru-RU"/>
              </w:rPr>
              <w:t xml:space="preserve"> Имущество, полученное от государства с правом собственности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F957C97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54D9A929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3D3B70EC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050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C67DE35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7C4743E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6AC31F6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7057021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</w:tr>
      <w:tr w:rsidR="0024088F" w:rsidRPr="00BA38E5" w14:paraId="396D20D4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698A0CB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85D425E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Всего уставный и незарегистрированный капитал</w:t>
            </w:r>
            <w:r w:rsidRPr="00BA38E5">
              <w:rPr>
                <w:lang w:val="ru-RU"/>
              </w:rPr>
              <w:t xml:space="preserve"> (стр.010 + стр.020 + стр.030 + стр.040 + стр.050)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CC7F9F3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5ECCA509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6BE4283A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2AE830BB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060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8A252EC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7653EB2B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0C71BCBF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0262A31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10 105 400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D164EB8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7BD69B45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730FA046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39848129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1 155 700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B5BD2BE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7CB09C7C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1E703C9B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52D1CE04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(70 800)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55D942C6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0AE37F2C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54927B46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1290006D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11 331 900</w:t>
            </w:r>
          </w:p>
        </w:tc>
      </w:tr>
      <w:tr w:rsidR="0024088F" w:rsidRPr="00BA38E5" w14:paraId="2AE90F49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A912694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D81D322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II. Премии капитала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88D914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070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A0A0C2F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300 000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E8228F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2694C11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58 600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C97E997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241 400</w:t>
            </w:r>
          </w:p>
        </w:tc>
      </w:tr>
      <w:tr w:rsidR="0024088F" w:rsidRPr="00BA38E5" w14:paraId="62BC7537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9FC3DA8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CD64393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III. Резервы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2EB4DAB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80F8F48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7F8A83B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95AA89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60180F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</w:tr>
      <w:tr w:rsidR="0024088F" w:rsidRPr="00BA38E5" w14:paraId="668C322D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2E9ACBF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9951F90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1.</w:t>
            </w:r>
            <w:r w:rsidRPr="00BA38E5">
              <w:rPr>
                <w:lang w:val="ru-RU"/>
              </w:rPr>
              <w:t xml:space="preserve"> Резервный капитал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8E89AAC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080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E829DA3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1 010 540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3E6584D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6D62C88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51773DD7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1 010 540</w:t>
            </w:r>
          </w:p>
        </w:tc>
      </w:tr>
      <w:tr w:rsidR="0024088F" w:rsidRPr="00BA38E5" w14:paraId="67A50046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B6DD6B8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FD319AD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2.</w:t>
            </w:r>
            <w:r w:rsidRPr="00BA38E5">
              <w:rPr>
                <w:lang w:val="ru-RU"/>
              </w:rPr>
              <w:t xml:space="preserve"> Уставные резервы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508CCA9A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090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4455E18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355 568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437AAFE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56A797CE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677A94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355 568</w:t>
            </w:r>
          </w:p>
        </w:tc>
      </w:tr>
      <w:tr w:rsidR="0024088F" w:rsidRPr="00BA38E5" w14:paraId="12CA4AA8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008595E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B59401F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3.</w:t>
            </w:r>
            <w:r w:rsidRPr="00BA38E5">
              <w:rPr>
                <w:lang w:val="ru-RU"/>
              </w:rPr>
              <w:t xml:space="preserve"> Прочие резервы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9FD97FD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100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0BC9DA1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200 000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EF7DF5C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640BD45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35 800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CA9A275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164 200</w:t>
            </w:r>
          </w:p>
        </w:tc>
      </w:tr>
      <w:tr w:rsidR="0024088F" w:rsidRPr="00BA38E5" w14:paraId="2474D5C6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59ED516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961A6D3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Всего резервы</w:t>
            </w:r>
            <w:r w:rsidRPr="00BA38E5">
              <w:rPr>
                <w:lang w:val="ru-RU"/>
              </w:rPr>
              <w:t xml:space="preserve"> (стр.080 + стр.090 + стр.100)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249D3FA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45560A2B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110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0D0E02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3832F08F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1 566 108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5437BFD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58F84AD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485AE65A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35 800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243EDE6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630A7D46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1 530 308</w:t>
            </w:r>
          </w:p>
        </w:tc>
      </w:tr>
      <w:tr w:rsidR="0024088F" w:rsidRPr="00BA38E5" w14:paraId="4F1AF1B0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139E39F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4DE2AAC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IV. Прибыль (убыток)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A17CF25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E727CEE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92FA308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38E4B63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4EEFADE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</w:tr>
      <w:tr w:rsidR="0024088F" w:rsidRPr="00BA38E5" w14:paraId="22C0A74F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57B6BB03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8314646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1.</w:t>
            </w:r>
            <w:r w:rsidRPr="00BA38E5">
              <w:rPr>
                <w:lang w:val="ru-RU"/>
              </w:rPr>
              <w:t xml:space="preserve"> Поправки результатов прошлых лет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5619949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7C4265A6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120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A42933C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7171714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BDD092C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09B5AB96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22 184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98461BA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06A5D3F2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(22 184)</w:t>
            </w:r>
          </w:p>
        </w:tc>
      </w:tr>
      <w:tr w:rsidR="0024088F" w:rsidRPr="00BA38E5" w14:paraId="6BA0C700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53DF449C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757F661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2.</w:t>
            </w:r>
            <w:r w:rsidRPr="00BA38E5">
              <w:rPr>
                <w:lang w:val="ru-RU"/>
              </w:rPr>
              <w:t xml:space="preserve"> Нераспределенная прибыль (непокрытый убыток) прошлых лет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493BBAF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7293F73F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31812173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130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1ED1277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3EEA4954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3D0BFD26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68 290 609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FFB6849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3ADC64F4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3419B377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94 400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5906B95D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72021C85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560CFE32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2 320 800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B80A2F3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20F8158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685DA571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66 064 209</w:t>
            </w:r>
          </w:p>
        </w:tc>
      </w:tr>
      <w:tr w:rsidR="0024088F" w:rsidRPr="00BA38E5" w14:paraId="27BD804E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1FF3ADF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78237D6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3.</w:t>
            </w:r>
            <w:r w:rsidRPr="00BA38E5">
              <w:rPr>
                <w:lang w:val="ru-RU"/>
              </w:rPr>
              <w:t xml:space="preserve"> Чистая прибыль (чистый убыток) отчетного периода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9A4B069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2E10714E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140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7D789EA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2D2A1E9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559A418F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34 025 987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9D1E398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414ED2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51D9B339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34 025 987</w:t>
            </w:r>
          </w:p>
        </w:tc>
      </w:tr>
      <w:tr w:rsidR="0024088F" w:rsidRPr="00BA38E5" w14:paraId="01371F58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BEFE7B6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D98ED83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4.</w:t>
            </w:r>
            <w:r w:rsidRPr="00BA38E5">
              <w:rPr>
                <w:lang w:val="ru-RU"/>
              </w:rPr>
              <w:t xml:space="preserve"> Использованная прибыль отчетного периода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5EDC7D8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4BC77935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150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E81BAB3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1E433B5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7AA04F96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(450 000)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31A2D78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E4F37B9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50199A09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(450 000)</w:t>
            </w:r>
          </w:p>
        </w:tc>
      </w:tr>
      <w:tr w:rsidR="0024088F" w:rsidRPr="00BA38E5" w14:paraId="7AA17FDF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ABA1ECD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13C8248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Всего прибыль (убыток)</w:t>
            </w:r>
            <w:r w:rsidRPr="00BA38E5">
              <w:rPr>
                <w:lang w:val="ru-RU"/>
              </w:rPr>
              <w:t xml:space="preserve"> (стр.120 + стр.130 + стр.140 + стр.150)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595EC0FF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231EE35C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73050966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160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3468B1D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64539127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74F47927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68 290 609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61D8D443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5653FB5C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6EDEDD46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33 670 387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6DBB2FF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656EE87B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6AD99CA9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2 342 984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95BE167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14E2F66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62127F1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99 618 012</w:t>
            </w:r>
          </w:p>
        </w:tc>
      </w:tr>
      <w:tr w:rsidR="0024088F" w:rsidRPr="00BA38E5" w14:paraId="5EA81CCE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0B37FE8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13E9E5B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V. Резервы от переоценки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A4DCFF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170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62F23F3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982DB33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487755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C1FF6AA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0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1146A802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487755</w:t>
            </w:r>
          </w:p>
        </w:tc>
      </w:tr>
      <w:tr w:rsidR="0024088F" w:rsidRPr="00BA38E5" w14:paraId="4561DCCE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26600FF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E4121A2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>VI. Прочие элементы собственного капитала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3B42C61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221747A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180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2239C6A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5B347FCC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817A787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E82A789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</w:tc>
      </w:tr>
      <w:tr w:rsidR="0024088F" w:rsidRPr="00BA38E5" w14:paraId="2EA2FF6C" w14:textId="77777777" w:rsidTr="003871F9">
        <w:trPr>
          <w:jc w:val="center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5660A0DA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5407B91D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 xml:space="preserve">Всего собственный капитал </w:t>
            </w:r>
            <w:r w:rsidRPr="00BA38E5">
              <w:rPr>
                <w:lang w:val="ru-RU"/>
              </w:rPr>
              <w:t>(стр.060 + стр.070 + стр.110 + стр.160 + стр.170 + стр.180)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47557948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351AA0A4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5991731E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190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3BFA20F0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05CE6544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5A0F9F85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80 262 117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2467858A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327AB8E7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2914517B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35 313 842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0B86B42D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49BAE9AE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22A38F0E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2 366 584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</w:tcPr>
          <w:p w14:paraId="77B3D391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48C84674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  <w:p w14:paraId="4643B5D1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113 209 375</w:t>
            </w:r>
          </w:p>
        </w:tc>
      </w:tr>
    </w:tbl>
    <w:p w14:paraId="3E2DACAC" w14:textId="77777777" w:rsidR="0024088F" w:rsidRPr="00BA38E5" w:rsidRDefault="0024088F" w:rsidP="00F17BE3">
      <w:pPr>
        <w:spacing w:line="240" w:lineRule="auto"/>
        <w:ind w:leftChars="0" w:left="358" w:firstLineChars="0" w:firstLine="0"/>
        <w:jc w:val="both"/>
        <w:rPr>
          <w:lang w:val="ru-RU"/>
        </w:rPr>
      </w:pPr>
    </w:p>
    <w:p w14:paraId="79462589" w14:textId="77777777" w:rsidR="0024088F" w:rsidRPr="00BA38E5" w:rsidRDefault="0024088F" w:rsidP="00732714">
      <w:pPr>
        <w:spacing w:line="240" w:lineRule="auto"/>
        <w:ind w:left="0" w:hanging="2"/>
        <w:jc w:val="right"/>
        <w:rPr>
          <w:lang w:val="ru-RU"/>
        </w:rPr>
      </w:pPr>
      <w:r w:rsidRPr="00BA38E5">
        <w:rPr>
          <w:lang w:val="ru-RU"/>
        </w:rPr>
        <w:t> </w:t>
      </w:r>
      <w:r w:rsidRPr="00BA38E5">
        <w:rPr>
          <w:lang w:val="ru-RU"/>
        </w:rPr>
        <w:tab/>
        <w:t xml:space="preserve">Приложение 6 </w:t>
      </w:r>
    </w:p>
    <w:p w14:paraId="131AFDEC" w14:textId="77777777" w:rsidR="0024088F" w:rsidRPr="00BA38E5" w:rsidRDefault="0024088F" w:rsidP="00732714">
      <w:pPr>
        <w:spacing w:line="240" w:lineRule="auto"/>
        <w:ind w:left="0" w:hanging="2"/>
        <w:jc w:val="right"/>
        <w:rPr>
          <w:lang w:val="ru-RU"/>
        </w:rPr>
      </w:pPr>
      <w:r w:rsidRPr="00BA38E5">
        <w:rPr>
          <w:lang w:val="ru-RU"/>
        </w:rPr>
        <w:t>к НСБУ „Представление финансовых отчетов”</w:t>
      </w:r>
    </w:p>
    <w:p w14:paraId="0D8BF1AC" w14:textId="77777777" w:rsidR="0024088F" w:rsidRPr="00BA38E5" w:rsidRDefault="0024088F" w:rsidP="00732714">
      <w:pPr>
        <w:spacing w:line="240" w:lineRule="auto"/>
        <w:ind w:left="0" w:hanging="2"/>
        <w:jc w:val="right"/>
        <w:rPr>
          <w:lang w:val="ru-RU"/>
        </w:rPr>
      </w:pPr>
    </w:p>
    <w:p w14:paraId="4CC30A08" w14:textId="77777777" w:rsidR="0024088F" w:rsidRPr="00BA38E5" w:rsidRDefault="0024088F" w:rsidP="00732714">
      <w:pPr>
        <w:spacing w:line="240" w:lineRule="auto"/>
        <w:ind w:left="0" w:hanging="2"/>
        <w:jc w:val="center"/>
        <w:rPr>
          <w:lang w:val="ru-RU"/>
        </w:rPr>
      </w:pPr>
      <w:r w:rsidRPr="00BA38E5">
        <w:rPr>
          <w:b/>
          <w:bCs/>
          <w:lang w:val="ru-RU"/>
        </w:rPr>
        <w:t>ОТЧЕТ О ДВИЖЕНИИ ДЕНЕЖНЫХ СРЕДСТВ</w:t>
      </w:r>
    </w:p>
    <w:p w14:paraId="7164B7BC" w14:textId="50A2D83B" w:rsidR="0024088F" w:rsidRPr="00BA38E5" w:rsidRDefault="0024088F" w:rsidP="00732714">
      <w:pPr>
        <w:spacing w:line="240" w:lineRule="auto"/>
        <w:ind w:left="0" w:hanging="2"/>
        <w:jc w:val="center"/>
        <w:rPr>
          <w:lang w:val="ru-RU"/>
        </w:rPr>
      </w:pPr>
      <w:r w:rsidRPr="00BA38E5">
        <w:rPr>
          <w:lang w:val="ru-RU"/>
        </w:rPr>
        <w:t xml:space="preserve">с 01 января по 31 декабря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г.</w:t>
      </w:r>
    </w:p>
    <w:p w14:paraId="3FE9978A" w14:textId="77777777" w:rsidR="0024088F" w:rsidRPr="00BA38E5" w:rsidRDefault="0024088F" w:rsidP="007F766F">
      <w:pPr>
        <w:spacing w:line="240" w:lineRule="auto"/>
        <w:ind w:left="0" w:hanging="2"/>
        <w:rPr>
          <w:lang w:val="ru-RU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709"/>
        <w:gridCol w:w="1843"/>
        <w:gridCol w:w="1842"/>
      </w:tblGrid>
      <w:tr w:rsidR="0024088F" w:rsidRPr="00BA38E5" w14:paraId="2566DDF4" w14:textId="77777777" w:rsidTr="00643443">
        <w:tc>
          <w:tcPr>
            <w:tcW w:w="6379" w:type="dxa"/>
            <w:vMerge w:val="restart"/>
          </w:tcPr>
          <w:p w14:paraId="7F6766DD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center"/>
              <w:textAlignment w:val="auto"/>
              <w:outlineLvl w:val="9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Показатели</w:t>
            </w:r>
          </w:p>
        </w:tc>
        <w:tc>
          <w:tcPr>
            <w:tcW w:w="709" w:type="dxa"/>
            <w:vMerge w:val="restart"/>
          </w:tcPr>
          <w:p w14:paraId="3CE23568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Код</w:t>
            </w:r>
          </w:p>
          <w:p w14:paraId="4D2799D7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 xml:space="preserve">стр.  </w:t>
            </w:r>
          </w:p>
        </w:tc>
        <w:tc>
          <w:tcPr>
            <w:tcW w:w="3685" w:type="dxa"/>
            <w:gridSpan w:val="2"/>
          </w:tcPr>
          <w:p w14:paraId="0345BCC1" w14:textId="77777777" w:rsidR="0024088F" w:rsidRPr="00BA38E5" w:rsidRDefault="0024088F" w:rsidP="00732714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Отчетный период</w:t>
            </w:r>
          </w:p>
        </w:tc>
      </w:tr>
      <w:tr w:rsidR="0024088F" w:rsidRPr="00BA38E5" w14:paraId="62A67BDB" w14:textId="77777777" w:rsidTr="00643443">
        <w:tc>
          <w:tcPr>
            <w:tcW w:w="6379" w:type="dxa"/>
            <w:vMerge/>
          </w:tcPr>
          <w:p w14:paraId="765DA910" w14:textId="77777777" w:rsidR="0024088F" w:rsidRPr="00BA38E5" w:rsidRDefault="0024088F" w:rsidP="00732714">
            <w:pPr>
              <w:spacing w:line="240" w:lineRule="auto"/>
              <w:ind w:leftChars="0" w:left="0" w:firstLineChars="0" w:firstLine="0"/>
              <w:jc w:val="center"/>
              <w:rPr>
                <w:b/>
                <w:lang w:val="ru-RU"/>
              </w:rPr>
            </w:pPr>
          </w:p>
        </w:tc>
        <w:tc>
          <w:tcPr>
            <w:tcW w:w="709" w:type="dxa"/>
            <w:vMerge/>
          </w:tcPr>
          <w:p w14:paraId="022BD057" w14:textId="77777777" w:rsidR="0024088F" w:rsidRPr="00BA38E5" w:rsidRDefault="0024088F" w:rsidP="00732714">
            <w:pPr>
              <w:spacing w:line="240" w:lineRule="auto"/>
              <w:ind w:leftChars="0" w:left="0" w:firstLineChars="0" w:firstLine="0"/>
              <w:jc w:val="center"/>
              <w:rPr>
                <w:b/>
                <w:lang w:val="ru-RU"/>
              </w:rPr>
            </w:pPr>
          </w:p>
        </w:tc>
        <w:tc>
          <w:tcPr>
            <w:tcW w:w="1843" w:type="dxa"/>
          </w:tcPr>
          <w:p w14:paraId="65E44117" w14:textId="77777777" w:rsidR="0024088F" w:rsidRPr="00BA38E5" w:rsidRDefault="0024088F" w:rsidP="00732714">
            <w:pPr>
              <w:spacing w:line="240" w:lineRule="auto"/>
              <w:ind w:leftChars="0" w:left="0" w:firstLineChars="0" w:firstLine="0"/>
              <w:jc w:val="center"/>
              <w:rPr>
                <w:b/>
                <w:lang w:val="ru-RU"/>
              </w:rPr>
            </w:pPr>
            <w:r w:rsidRPr="00BA38E5">
              <w:rPr>
                <w:b/>
                <w:sz w:val="22"/>
                <w:szCs w:val="22"/>
                <w:lang w:val="ru-RU"/>
              </w:rPr>
              <w:t>предыдущий</w:t>
            </w:r>
          </w:p>
        </w:tc>
        <w:tc>
          <w:tcPr>
            <w:tcW w:w="1842" w:type="dxa"/>
          </w:tcPr>
          <w:p w14:paraId="00A20500" w14:textId="77777777" w:rsidR="0024088F" w:rsidRPr="00BA38E5" w:rsidRDefault="0024088F" w:rsidP="00732714">
            <w:pPr>
              <w:spacing w:line="240" w:lineRule="auto"/>
              <w:ind w:leftChars="0" w:left="0" w:firstLineChars="0" w:firstLine="0"/>
              <w:jc w:val="center"/>
              <w:rPr>
                <w:b/>
                <w:lang w:val="ru-RU"/>
              </w:rPr>
            </w:pPr>
            <w:r w:rsidRPr="00BA38E5">
              <w:rPr>
                <w:b/>
                <w:sz w:val="22"/>
                <w:szCs w:val="22"/>
                <w:lang w:val="ru-RU"/>
              </w:rPr>
              <w:t>текущий</w:t>
            </w:r>
          </w:p>
        </w:tc>
      </w:tr>
      <w:tr w:rsidR="0024088F" w:rsidRPr="00BA38E5" w14:paraId="726612BB" w14:textId="77777777" w:rsidTr="00643443">
        <w:tc>
          <w:tcPr>
            <w:tcW w:w="6379" w:type="dxa"/>
          </w:tcPr>
          <w:p w14:paraId="27EA7CDE" w14:textId="77777777" w:rsidR="0024088F" w:rsidRPr="00BA38E5" w:rsidRDefault="0024088F" w:rsidP="00693CFB">
            <w:pPr>
              <w:spacing w:line="240" w:lineRule="auto"/>
              <w:ind w:leftChars="0" w:left="0" w:firstLineChars="0" w:firstLine="0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1</w:t>
            </w:r>
          </w:p>
        </w:tc>
        <w:tc>
          <w:tcPr>
            <w:tcW w:w="709" w:type="dxa"/>
          </w:tcPr>
          <w:p w14:paraId="69C51CB3" w14:textId="77777777" w:rsidR="0024088F" w:rsidRPr="00BA38E5" w:rsidRDefault="0024088F" w:rsidP="00693CFB">
            <w:pPr>
              <w:spacing w:line="240" w:lineRule="auto"/>
              <w:ind w:leftChars="0" w:left="0" w:firstLineChars="0" w:firstLine="0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2</w:t>
            </w:r>
          </w:p>
        </w:tc>
        <w:tc>
          <w:tcPr>
            <w:tcW w:w="1843" w:type="dxa"/>
          </w:tcPr>
          <w:p w14:paraId="49EAE6E1" w14:textId="77777777" w:rsidR="0024088F" w:rsidRPr="00BA38E5" w:rsidRDefault="0024088F" w:rsidP="00693CFB">
            <w:pPr>
              <w:spacing w:line="240" w:lineRule="auto"/>
              <w:ind w:leftChars="0" w:left="0" w:firstLineChars="0" w:firstLine="0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3</w:t>
            </w:r>
          </w:p>
        </w:tc>
        <w:tc>
          <w:tcPr>
            <w:tcW w:w="1842" w:type="dxa"/>
          </w:tcPr>
          <w:p w14:paraId="53A81623" w14:textId="77777777" w:rsidR="0024088F" w:rsidRPr="00BA38E5" w:rsidRDefault="0024088F" w:rsidP="00693CFB">
            <w:pPr>
              <w:spacing w:line="240" w:lineRule="auto"/>
              <w:ind w:leftChars="0" w:left="0" w:firstLineChars="0" w:firstLine="0"/>
              <w:jc w:val="center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4</w:t>
            </w:r>
          </w:p>
        </w:tc>
      </w:tr>
      <w:tr w:rsidR="0024088F" w:rsidRPr="00BA38E5" w14:paraId="37E01A71" w14:textId="77777777" w:rsidTr="00643443">
        <w:tc>
          <w:tcPr>
            <w:tcW w:w="6379" w:type="dxa"/>
            <w:vAlign w:val="center"/>
          </w:tcPr>
          <w:p w14:paraId="50E97DDA" w14:textId="77777777" w:rsidR="0024088F" w:rsidRPr="00BA38E5" w:rsidRDefault="0024088F" w:rsidP="00732714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Движение денежных средств от операционной деятельности</w:t>
            </w:r>
          </w:p>
        </w:tc>
        <w:tc>
          <w:tcPr>
            <w:tcW w:w="709" w:type="dxa"/>
            <w:vAlign w:val="center"/>
          </w:tcPr>
          <w:p w14:paraId="288E0005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  <w:vAlign w:val="center"/>
          </w:tcPr>
          <w:p w14:paraId="6AA381E7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</w:tc>
        <w:tc>
          <w:tcPr>
            <w:tcW w:w="1842" w:type="dxa"/>
          </w:tcPr>
          <w:p w14:paraId="1DBB5CB4" w14:textId="77777777" w:rsidR="0024088F" w:rsidRPr="00BA38E5" w:rsidRDefault="0024088F" w:rsidP="00732714">
            <w:pPr>
              <w:spacing w:line="240" w:lineRule="auto"/>
              <w:ind w:leftChars="0" w:left="0" w:firstLineChars="0" w:firstLine="0"/>
              <w:jc w:val="center"/>
              <w:rPr>
                <w:b/>
                <w:lang w:val="ru-RU"/>
              </w:rPr>
            </w:pPr>
          </w:p>
        </w:tc>
      </w:tr>
      <w:tr w:rsidR="0024088F" w:rsidRPr="00BA38E5" w14:paraId="5F5D7F90" w14:textId="77777777" w:rsidTr="00643443">
        <w:tc>
          <w:tcPr>
            <w:tcW w:w="6379" w:type="dxa"/>
            <w:vAlign w:val="center"/>
          </w:tcPr>
          <w:p w14:paraId="2B632B9B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color w:val="000000"/>
                <w:lang w:val="ru-RU"/>
              </w:rPr>
              <w:t>Поступления от продаж</w:t>
            </w:r>
          </w:p>
        </w:tc>
        <w:tc>
          <w:tcPr>
            <w:tcW w:w="709" w:type="dxa"/>
            <w:vAlign w:val="center"/>
          </w:tcPr>
          <w:p w14:paraId="168CA8E3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010</w:t>
            </w:r>
          </w:p>
        </w:tc>
        <w:tc>
          <w:tcPr>
            <w:tcW w:w="1843" w:type="dxa"/>
            <w:vAlign w:val="center"/>
          </w:tcPr>
          <w:p w14:paraId="2D37BC32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715 211 271</w:t>
            </w:r>
          </w:p>
        </w:tc>
        <w:tc>
          <w:tcPr>
            <w:tcW w:w="1842" w:type="dxa"/>
            <w:vAlign w:val="center"/>
          </w:tcPr>
          <w:p w14:paraId="4E3B98B0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817 285 535</w:t>
            </w:r>
          </w:p>
        </w:tc>
      </w:tr>
      <w:tr w:rsidR="0024088F" w:rsidRPr="00BA38E5" w14:paraId="2C2E8506" w14:textId="77777777" w:rsidTr="00643443">
        <w:tc>
          <w:tcPr>
            <w:tcW w:w="6379" w:type="dxa"/>
            <w:vAlign w:val="center"/>
          </w:tcPr>
          <w:p w14:paraId="20F3992C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color w:val="000000"/>
                <w:lang w:val="ru-RU"/>
              </w:rPr>
              <w:t>Денежные выплаты за приобретенные запасы и услуги</w:t>
            </w:r>
          </w:p>
        </w:tc>
        <w:tc>
          <w:tcPr>
            <w:tcW w:w="709" w:type="dxa"/>
            <w:vAlign w:val="center"/>
          </w:tcPr>
          <w:p w14:paraId="3C47E901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020</w:t>
            </w:r>
          </w:p>
        </w:tc>
        <w:tc>
          <w:tcPr>
            <w:tcW w:w="1843" w:type="dxa"/>
            <w:vAlign w:val="center"/>
          </w:tcPr>
          <w:p w14:paraId="2DC291CC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608 612 800</w:t>
            </w:r>
          </w:p>
        </w:tc>
        <w:tc>
          <w:tcPr>
            <w:tcW w:w="1842" w:type="dxa"/>
            <w:vAlign w:val="center"/>
          </w:tcPr>
          <w:p w14:paraId="1C600F0F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654 758 040</w:t>
            </w:r>
          </w:p>
        </w:tc>
      </w:tr>
      <w:tr w:rsidR="0024088F" w:rsidRPr="00BA38E5" w14:paraId="7E365C92" w14:textId="77777777" w:rsidTr="00643443">
        <w:tc>
          <w:tcPr>
            <w:tcW w:w="6379" w:type="dxa"/>
            <w:vAlign w:val="center"/>
          </w:tcPr>
          <w:p w14:paraId="0FB1F11A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color w:val="000000"/>
                <w:lang w:val="ru-RU"/>
              </w:rPr>
              <w:t>Платежи сотрудникам и органам социального и медицинского страхования</w:t>
            </w:r>
          </w:p>
        </w:tc>
        <w:tc>
          <w:tcPr>
            <w:tcW w:w="709" w:type="dxa"/>
            <w:vAlign w:val="center"/>
          </w:tcPr>
          <w:p w14:paraId="387B3595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69C36560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030</w:t>
            </w:r>
          </w:p>
        </w:tc>
        <w:tc>
          <w:tcPr>
            <w:tcW w:w="1843" w:type="dxa"/>
            <w:vAlign w:val="center"/>
          </w:tcPr>
          <w:p w14:paraId="08150253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  <w:p w14:paraId="2906D397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20 057 754</w:t>
            </w:r>
          </w:p>
        </w:tc>
        <w:tc>
          <w:tcPr>
            <w:tcW w:w="1842" w:type="dxa"/>
            <w:vAlign w:val="center"/>
          </w:tcPr>
          <w:p w14:paraId="05F00C7E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  <w:p w14:paraId="651BFFEF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22 286 393</w:t>
            </w:r>
          </w:p>
        </w:tc>
      </w:tr>
      <w:tr w:rsidR="0024088F" w:rsidRPr="00BA38E5" w14:paraId="55011CF9" w14:textId="77777777" w:rsidTr="00643443">
        <w:tc>
          <w:tcPr>
            <w:tcW w:w="6379" w:type="dxa"/>
            <w:vAlign w:val="center"/>
          </w:tcPr>
          <w:p w14:paraId="068A4AB3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color w:val="000000"/>
                <w:lang w:val="ru-RU"/>
              </w:rPr>
              <w:t>Проценты выплаченные</w:t>
            </w:r>
          </w:p>
        </w:tc>
        <w:tc>
          <w:tcPr>
            <w:tcW w:w="709" w:type="dxa"/>
            <w:vAlign w:val="center"/>
          </w:tcPr>
          <w:p w14:paraId="026059AC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040</w:t>
            </w:r>
          </w:p>
        </w:tc>
        <w:tc>
          <w:tcPr>
            <w:tcW w:w="1843" w:type="dxa"/>
            <w:vAlign w:val="center"/>
          </w:tcPr>
          <w:p w14:paraId="455CC824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901 200</w:t>
            </w:r>
          </w:p>
        </w:tc>
        <w:tc>
          <w:tcPr>
            <w:tcW w:w="1842" w:type="dxa"/>
            <w:vAlign w:val="center"/>
          </w:tcPr>
          <w:p w14:paraId="1376F0D0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4 911 875</w:t>
            </w:r>
          </w:p>
        </w:tc>
      </w:tr>
      <w:tr w:rsidR="0024088F" w:rsidRPr="00BA38E5" w14:paraId="337AD5DD" w14:textId="77777777" w:rsidTr="00643443">
        <w:tc>
          <w:tcPr>
            <w:tcW w:w="6379" w:type="dxa"/>
            <w:vAlign w:val="center"/>
          </w:tcPr>
          <w:p w14:paraId="26C16C40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color w:val="000000"/>
                <w:lang w:val="ru-RU"/>
              </w:rPr>
              <w:t>Оплата подоходного налога</w:t>
            </w:r>
          </w:p>
        </w:tc>
        <w:tc>
          <w:tcPr>
            <w:tcW w:w="709" w:type="dxa"/>
            <w:vAlign w:val="center"/>
          </w:tcPr>
          <w:p w14:paraId="6562AD63" w14:textId="77777777" w:rsidR="0024088F" w:rsidRPr="00BA38E5" w:rsidRDefault="0024088F" w:rsidP="00732714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050</w:t>
            </w:r>
          </w:p>
        </w:tc>
        <w:tc>
          <w:tcPr>
            <w:tcW w:w="1843" w:type="dxa"/>
            <w:vAlign w:val="center"/>
          </w:tcPr>
          <w:p w14:paraId="15A29C83" w14:textId="77777777" w:rsidR="0024088F" w:rsidRPr="00BA38E5" w:rsidRDefault="0024088F" w:rsidP="00732714">
            <w:pPr>
              <w:spacing w:line="240" w:lineRule="auto"/>
              <w:ind w:leftChars="0" w:left="2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5 000 000</w:t>
            </w:r>
          </w:p>
        </w:tc>
        <w:tc>
          <w:tcPr>
            <w:tcW w:w="1842" w:type="dxa"/>
            <w:vAlign w:val="center"/>
          </w:tcPr>
          <w:p w14:paraId="1A5B167F" w14:textId="77777777" w:rsidR="0024088F" w:rsidRPr="00BA38E5" w:rsidRDefault="0024088F" w:rsidP="00732714">
            <w:pPr>
              <w:spacing w:line="240" w:lineRule="auto"/>
              <w:ind w:leftChars="0" w:left="2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8 800 000</w:t>
            </w:r>
          </w:p>
        </w:tc>
      </w:tr>
      <w:tr w:rsidR="0024088F" w:rsidRPr="00BA38E5" w14:paraId="4A979F15" w14:textId="77777777" w:rsidTr="00643443">
        <w:tc>
          <w:tcPr>
            <w:tcW w:w="6379" w:type="dxa"/>
            <w:vAlign w:val="center"/>
          </w:tcPr>
          <w:p w14:paraId="0A6B3CF4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color w:val="000000"/>
                <w:lang w:val="ru-RU"/>
              </w:rPr>
              <w:t>Прочие поступления</w:t>
            </w:r>
          </w:p>
        </w:tc>
        <w:tc>
          <w:tcPr>
            <w:tcW w:w="709" w:type="dxa"/>
            <w:vAlign w:val="center"/>
          </w:tcPr>
          <w:p w14:paraId="4F0E22EC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060</w:t>
            </w:r>
          </w:p>
        </w:tc>
        <w:tc>
          <w:tcPr>
            <w:tcW w:w="1843" w:type="dxa"/>
            <w:vAlign w:val="center"/>
          </w:tcPr>
          <w:p w14:paraId="6C5EA01B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358 612</w:t>
            </w:r>
          </w:p>
        </w:tc>
        <w:tc>
          <w:tcPr>
            <w:tcW w:w="1842" w:type="dxa"/>
            <w:vAlign w:val="center"/>
          </w:tcPr>
          <w:p w14:paraId="05312CFD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453 094</w:t>
            </w:r>
          </w:p>
        </w:tc>
      </w:tr>
      <w:tr w:rsidR="0024088F" w:rsidRPr="00BA38E5" w14:paraId="22FF868C" w14:textId="77777777" w:rsidTr="00643443">
        <w:tc>
          <w:tcPr>
            <w:tcW w:w="6379" w:type="dxa"/>
            <w:vAlign w:val="center"/>
          </w:tcPr>
          <w:p w14:paraId="35BEB2CF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color w:val="000000"/>
                <w:lang w:val="ru-RU"/>
              </w:rPr>
              <w:t>Прочие платежи</w:t>
            </w:r>
          </w:p>
        </w:tc>
        <w:tc>
          <w:tcPr>
            <w:tcW w:w="709" w:type="dxa"/>
            <w:vAlign w:val="center"/>
          </w:tcPr>
          <w:p w14:paraId="6FDE824B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070</w:t>
            </w:r>
          </w:p>
        </w:tc>
        <w:tc>
          <w:tcPr>
            <w:tcW w:w="1843" w:type="dxa"/>
            <w:vAlign w:val="center"/>
          </w:tcPr>
          <w:p w14:paraId="463961F2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103 181 904</w:t>
            </w:r>
          </w:p>
        </w:tc>
        <w:tc>
          <w:tcPr>
            <w:tcW w:w="1842" w:type="dxa"/>
            <w:vAlign w:val="center"/>
          </w:tcPr>
          <w:p w14:paraId="226F4D91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94 192 125</w:t>
            </w:r>
          </w:p>
        </w:tc>
      </w:tr>
      <w:tr w:rsidR="0024088F" w:rsidRPr="00BA38E5" w14:paraId="16C34BD5" w14:textId="77777777" w:rsidTr="00643443">
        <w:tc>
          <w:tcPr>
            <w:tcW w:w="6379" w:type="dxa"/>
            <w:vAlign w:val="center"/>
          </w:tcPr>
          <w:p w14:paraId="3FD97EA7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Чистое движение денежных средств от операционной деятельности</w:t>
            </w:r>
            <w:r w:rsidRPr="00BA38E5">
              <w:rPr>
                <w:b/>
                <w:bCs/>
                <w:lang w:val="ru-RU"/>
              </w:rPr>
              <w:t xml:space="preserve"> </w:t>
            </w:r>
            <w:r w:rsidRPr="00BA38E5">
              <w:rPr>
                <w:lang w:val="ru-RU"/>
              </w:rPr>
              <w:t>(стр.010 – стр.020 – стр.030 – стр.040 – стр.050 + стр.060 – стр.070)</w:t>
            </w:r>
          </w:p>
        </w:tc>
        <w:tc>
          <w:tcPr>
            <w:tcW w:w="709" w:type="dxa"/>
            <w:vAlign w:val="center"/>
          </w:tcPr>
          <w:p w14:paraId="15DCA5B0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4CCCFC52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6EF8B625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080</w:t>
            </w:r>
          </w:p>
        </w:tc>
        <w:tc>
          <w:tcPr>
            <w:tcW w:w="1843" w:type="dxa"/>
            <w:vAlign w:val="center"/>
          </w:tcPr>
          <w:p w14:paraId="567099E8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</w:p>
          <w:p w14:paraId="38CD4BD9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</w:p>
          <w:p w14:paraId="36E39342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(22 183 775)</w:t>
            </w:r>
          </w:p>
        </w:tc>
        <w:tc>
          <w:tcPr>
            <w:tcW w:w="1842" w:type="dxa"/>
            <w:vAlign w:val="center"/>
          </w:tcPr>
          <w:p w14:paraId="53951322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</w:p>
          <w:p w14:paraId="190BD61F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</w:p>
          <w:p w14:paraId="762223C6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32 840 816</w:t>
            </w:r>
          </w:p>
        </w:tc>
      </w:tr>
      <w:tr w:rsidR="0024088F" w:rsidRPr="00BA38E5" w14:paraId="7BEC6B93" w14:textId="77777777" w:rsidTr="00643443">
        <w:tc>
          <w:tcPr>
            <w:tcW w:w="6379" w:type="dxa"/>
            <w:vAlign w:val="center"/>
          </w:tcPr>
          <w:p w14:paraId="5D40E93E" w14:textId="77777777" w:rsidR="0024088F" w:rsidRPr="00BA38E5" w:rsidRDefault="0024088F" w:rsidP="00732714">
            <w:pPr>
              <w:pStyle w:val="BodyText"/>
              <w:spacing w:after="0" w:line="240" w:lineRule="auto"/>
              <w:ind w:left="0" w:hanging="2"/>
              <w:rPr>
                <w:color w:val="000000"/>
                <w:sz w:val="24"/>
                <w:szCs w:val="24"/>
                <w:lang w:eastAsia="ru-RU"/>
              </w:rPr>
            </w:pPr>
            <w:r w:rsidRPr="00BA38E5">
              <w:rPr>
                <w:b/>
                <w:bCs/>
                <w:color w:val="000000"/>
                <w:sz w:val="24"/>
                <w:szCs w:val="24"/>
                <w:lang w:eastAsia="ru-RU"/>
              </w:rPr>
              <w:t>Движение денежных средств от инвестиционной деятельности</w:t>
            </w:r>
          </w:p>
        </w:tc>
        <w:tc>
          <w:tcPr>
            <w:tcW w:w="709" w:type="dxa"/>
            <w:vAlign w:val="center"/>
          </w:tcPr>
          <w:p w14:paraId="1E40D893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  <w:vAlign w:val="center"/>
          </w:tcPr>
          <w:p w14:paraId="38C14C34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</w:tcPr>
          <w:p w14:paraId="6A9547B2" w14:textId="77777777" w:rsidR="0024088F" w:rsidRPr="00BA38E5" w:rsidRDefault="0024088F" w:rsidP="00732714">
            <w:pPr>
              <w:spacing w:line="240" w:lineRule="auto"/>
              <w:ind w:leftChars="0" w:left="0" w:firstLineChars="0" w:firstLine="0"/>
              <w:jc w:val="center"/>
              <w:rPr>
                <w:b/>
                <w:lang w:val="ru-RU"/>
              </w:rPr>
            </w:pPr>
          </w:p>
        </w:tc>
      </w:tr>
      <w:tr w:rsidR="0024088F" w:rsidRPr="00BA38E5" w14:paraId="3B47B947" w14:textId="77777777" w:rsidTr="00643443">
        <w:tc>
          <w:tcPr>
            <w:tcW w:w="6379" w:type="dxa"/>
            <w:vAlign w:val="center"/>
          </w:tcPr>
          <w:p w14:paraId="37E7E688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color w:val="000000"/>
                <w:lang w:val="ru-RU"/>
              </w:rPr>
              <w:t>Поступления от продажи долгосрочных активов</w:t>
            </w:r>
          </w:p>
        </w:tc>
        <w:tc>
          <w:tcPr>
            <w:tcW w:w="709" w:type="dxa"/>
            <w:vAlign w:val="center"/>
          </w:tcPr>
          <w:p w14:paraId="5683BA42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090</w:t>
            </w:r>
          </w:p>
        </w:tc>
        <w:tc>
          <w:tcPr>
            <w:tcW w:w="1843" w:type="dxa"/>
            <w:vAlign w:val="center"/>
          </w:tcPr>
          <w:p w14:paraId="168D616D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843 254</w:t>
            </w:r>
          </w:p>
        </w:tc>
        <w:tc>
          <w:tcPr>
            <w:tcW w:w="1842" w:type="dxa"/>
          </w:tcPr>
          <w:p w14:paraId="48DF5835" w14:textId="77777777" w:rsidR="0024088F" w:rsidRPr="00BA38E5" w:rsidRDefault="0024088F" w:rsidP="00732714">
            <w:pPr>
              <w:spacing w:line="240" w:lineRule="auto"/>
              <w:ind w:leftChars="0" w:left="0" w:firstLineChars="0" w:firstLine="0"/>
              <w:jc w:val="right"/>
              <w:rPr>
                <w:b/>
                <w:lang w:val="ru-RU"/>
              </w:rPr>
            </w:pPr>
            <w:r w:rsidRPr="00BA38E5">
              <w:rPr>
                <w:lang w:val="ru-RU"/>
              </w:rPr>
              <w:t>260 984</w:t>
            </w:r>
          </w:p>
        </w:tc>
      </w:tr>
      <w:tr w:rsidR="0024088F" w:rsidRPr="00BA38E5" w14:paraId="180FD55A" w14:textId="77777777" w:rsidTr="00643443">
        <w:tc>
          <w:tcPr>
            <w:tcW w:w="6379" w:type="dxa"/>
            <w:vAlign w:val="center"/>
          </w:tcPr>
          <w:p w14:paraId="499BB255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color w:val="000000"/>
                <w:lang w:val="ru-RU"/>
              </w:rPr>
              <w:t>Платежи за поступления долгосрочных активов</w:t>
            </w:r>
          </w:p>
        </w:tc>
        <w:tc>
          <w:tcPr>
            <w:tcW w:w="709" w:type="dxa"/>
            <w:vAlign w:val="center"/>
          </w:tcPr>
          <w:p w14:paraId="7515430A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100</w:t>
            </w:r>
          </w:p>
        </w:tc>
        <w:tc>
          <w:tcPr>
            <w:tcW w:w="1843" w:type="dxa"/>
            <w:vAlign w:val="center"/>
          </w:tcPr>
          <w:p w14:paraId="4BB9C082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6 210 632</w:t>
            </w:r>
          </w:p>
        </w:tc>
        <w:tc>
          <w:tcPr>
            <w:tcW w:w="1842" w:type="dxa"/>
            <w:vAlign w:val="center"/>
          </w:tcPr>
          <w:p w14:paraId="301B0808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7 540 200</w:t>
            </w:r>
          </w:p>
        </w:tc>
      </w:tr>
      <w:tr w:rsidR="0024088F" w:rsidRPr="00BA38E5" w14:paraId="35504C08" w14:textId="77777777" w:rsidTr="00643443">
        <w:tc>
          <w:tcPr>
            <w:tcW w:w="6379" w:type="dxa"/>
            <w:vAlign w:val="center"/>
          </w:tcPr>
          <w:p w14:paraId="3278AB3F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color w:val="000000"/>
                <w:lang w:val="ru-RU"/>
              </w:rPr>
              <w:t>Проценты полученные</w:t>
            </w:r>
          </w:p>
        </w:tc>
        <w:tc>
          <w:tcPr>
            <w:tcW w:w="709" w:type="dxa"/>
            <w:vAlign w:val="center"/>
          </w:tcPr>
          <w:p w14:paraId="5A4E69A6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110</w:t>
            </w:r>
          </w:p>
        </w:tc>
        <w:tc>
          <w:tcPr>
            <w:tcW w:w="1843" w:type="dxa"/>
            <w:vAlign w:val="center"/>
          </w:tcPr>
          <w:p w14:paraId="0D37F660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36F37806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11DD4C9B" w14:textId="77777777" w:rsidTr="00643443">
        <w:tc>
          <w:tcPr>
            <w:tcW w:w="6379" w:type="dxa"/>
            <w:vAlign w:val="center"/>
          </w:tcPr>
          <w:p w14:paraId="64819E2E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color w:val="000000"/>
                <w:lang w:val="ru-RU"/>
              </w:rPr>
              <w:t>Дивиденды полученные</w:t>
            </w:r>
          </w:p>
        </w:tc>
        <w:tc>
          <w:tcPr>
            <w:tcW w:w="709" w:type="dxa"/>
            <w:vAlign w:val="center"/>
          </w:tcPr>
          <w:p w14:paraId="5B9E2B4B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120</w:t>
            </w:r>
          </w:p>
        </w:tc>
        <w:tc>
          <w:tcPr>
            <w:tcW w:w="1843" w:type="dxa"/>
            <w:vAlign w:val="center"/>
          </w:tcPr>
          <w:p w14:paraId="5DEFBB41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50EF92BD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540482E7" w14:textId="77777777" w:rsidTr="00643443">
        <w:tc>
          <w:tcPr>
            <w:tcW w:w="6379" w:type="dxa"/>
            <w:vAlign w:val="center"/>
          </w:tcPr>
          <w:p w14:paraId="71D09805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color w:val="000000"/>
                <w:lang w:val="ru-RU"/>
              </w:rPr>
              <w:t xml:space="preserve">    в том числе: дивиденды, полученные из-за   рубежа</w:t>
            </w:r>
          </w:p>
        </w:tc>
        <w:tc>
          <w:tcPr>
            <w:tcW w:w="709" w:type="dxa"/>
            <w:vAlign w:val="center"/>
          </w:tcPr>
          <w:p w14:paraId="6A64DD1E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121</w:t>
            </w:r>
          </w:p>
        </w:tc>
        <w:tc>
          <w:tcPr>
            <w:tcW w:w="1843" w:type="dxa"/>
            <w:vAlign w:val="center"/>
          </w:tcPr>
          <w:p w14:paraId="3A83B7EB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6A337B0D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3345B626" w14:textId="77777777" w:rsidTr="00643443">
        <w:tc>
          <w:tcPr>
            <w:tcW w:w="6379" w:type="dxa"/>
            <w:vAlign w:val="center"/>
          </w:tcPr>
          <w:p w14:paraId="4C1EC84F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/>
              </w:rPr>
              <w:t>Прочие поступления (выплаты)</w:t>
            </w:r>
          </w:p>
        </w:tc>
        <w:tc>
          <w:tcPr>
            <w:tcW w:w="709" w:type="dxa"/>
            <w:vAlign w:val="center"/>
          </w:tcPr>
          <w:p w14:paraId="53F76A38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130</w:t>
            </w:r>
          </w:p>
        </w:tc>
        <w:tc>
          <w:tcPr>
            <w:tcW w:w="1843" w:type="dxa"/>
            <w:vAlign w:val="center"/>
          </w:tcPr>
          <w:p w14:paraId="55B2D948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4946916C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(835 975)</w:t>
            </w:r>
          </w:p>
        </w:tc>
      </w:tr>
      <w:tr w:rsidR="0024088F" w:rsidRPr="00BA38E5" w14:paraId="41C3EE6A" w14:textId="77777777" w:rsidTr="00643443">
        <w:tc>
          <w:tcPr>
            <w:tcW w:w="6379" w:type="dxa"/>
            <w:vAlign w:val="center"/>
          </w:tcPr>
          <w:p w14:paraId="1469A873" w14:textId="77777777" w:rsidR="0024088F" w:rsidRPr="00BA38E5" w:rsidRDefault="0024088F" w:rsidP="00732714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t>Чистое движение денежных средств от инвестиционной деятельности</w:t>
            </w:r>
            <w:r w:rsidRPr="00BA38E5">
              <w:rPr>
                <w:b/>
                <w:bCs/>
                <w:lang w:val="ru-RU"/>
              </w:rPr>
              <w:t xml:space="preserve"> </w:t>
            </w:r>
            <w:r w:rsidRPr="00BA38E5">
              <w:rPr>
                <w:lang w:val="ru-RU"/>
              </w:rPr>
              <w:t>(стр.090 – стр.100 + стр.110 + стр.120 ± стр.130)</w:t>
            </w:r>
          </w:p>
        </w:tc>
        <w:tc>
          <w:tcPr>
            <w:tcW w:w="709" w:type="dxa"/>
            <w:vAlign w:val="center"/>
          </w:tcPr>
          <w:p w14:paraId="346FF2AF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45BDF22D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23007095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140</w:t>
            </w:r>
          </w:p>
        </w:tc>
        <w:tc>
          <w:tcPr>
            <w:tcW w:w="1843" w:type="dxa"/>
            <w:vAlign w:val="center"/>
          </w:tcPr>
          <w:p w14:paraId="62EBBB80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</w:p>
          <w:p w14:paraId="08850042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</w:p>
          <w:p w14:paraId="7167A6E3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(5 367 378)</w:t>
            </w:r>
          </w:p>
        </w:tc>
        <w:tc>
          <w:tcPr>
            <w:tcW w:w="1842" w:type="dxa"/>
            <w:vAlign w:val="center"/>
          </w:tcPr>
          <w:p w14:paraId="307A342C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</w:p>
          <w:p w14:paraId="5B30506D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</w:p>
          <w:p w14:paraId="678A5AA2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(8 115 191)</w:t>
            </w:r>
          </w:p>
        </w:tc>
      </w:tr>
      <w:tr w:rsidR="0024088F" w:rsidRPr="00BA38E5" w14:paraId="577AB240" w14:textId="77777777" w:rsidTr="00643443">
        <w:tc>
          <w:tcPr>
            <w:tcW w:w="6379" w:type="dxa"/>
            <w:vAlign w:val="center"/>
          </w:tcPr>
          <w:p w14:paraId="149E3220" w14:textId="77777777" w:rsidR="0024088F" w:rsidRPr="00BA38E5" w:rsidRDefault="0024088F" w:rsidP="00732714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b/>
                <w:bCs/>
                <w:color w:val="000000"/>
                <w:lang w:val="ru-RU"/>
              </w:rPr>
              <w:lastRenderedPageBreak/>
              <w:t>Движение денежных средств от финансовой деятельности</w:t>
            </w:r>
          </w:p>
        </w:tc>
        <w:tc>
          <w:tcPr>
            <w:tcW w:w="709" w:type="dxa"/>
            <w:vAlign w:val="center"/>
          </w:tcPr>
          <w:p w14:paraId="13F5B265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843" w:type="dxa"/>
            <w:vAlign w:val="center"/>
          </w:tcPr>
          <w:p w14:paraId="53C98C14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760FCEBA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7F415CB4" w14:textId="77777777" w:rsidTr="00643443">
        <w:tc>
          <w:tcPr>
            <w:tcW w:w="6379" w:type="dxa"/>
            <w:vAlign w:val="center"/>
          </w:tcPr>
          <w:p w14:paraId="191524AF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color w:val="000000"/>
                <w:lang w:val="ru-RU"/>
              </w:rPr>
              <w:t>Поступления в виде кредитов и займов</w:t>
            </w:r>
          </w:p>
        </w:tc>
        <w:tc>
          <w:tcPr>
            <w:tcW w:w="709" w:type="dxa"/>
            <w:vAlign w:val="center"/>
          </w:tcPr>
          <w:p w14:paraId="5B2D0279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150</w:t>
            </w:r>
          </w:p>
        </w:tc>
        <w:tc>
          <w:tcPr>
            <w:tcW w:w="1843" w:type="dxa"/>
            <w:vAlign w:val="center"/>
          </w:tcPr>
          <w:p w14:paraId="68C4BEEF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37 250 300</w:t>
            </w:r>
          </w:p>
        </w:tc>
        <w:tc>
          <w:tcPr>
            <w:tcW w:w="1842" w:type="dxa"/>
            <w:vAlign w:val="center"/>
          </w:tcPr>
          <w:p w14:paraId="5EDDD500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12 975 000</w:t>
            </w:r>
          </w:p>
        </w:tc>
      </w:tr>
      <w:tr w:rsidR="0024088F" w:rsidRPr="00BA38E5" w14:paraId="043E142B" w14:textId="77777777" w:rsidTr="00643443">
        <w:tc>
          <w:tcPr>
            <w:tcW w:w="6379" w:type="dxa"/>
            <w:vAlign w:val="center"/>
          </w:tcPr>
          <w:p w14:paraId="098E6153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color w:val="000000"/>
                <w:lang w:val="ru-RU"/>
              </w:rPr>
              <w:t>Выплаты по погашению кредитов и займов</w:t>
            </w:r>
          </w:p>
        </w:tc>
        <w:tc>
          <w:tcPr>
            <w:tcW w:w="709" w:type="dxa"/>
            <w:vAlign w:val="center"/>
          </w:tcPr>
          <w:p w14:paraId="3638716A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160</w:t>
            </w:r>
          </w:p>
        </w:tc>
        <w:tc>
          <w:tcPr>
            <w:tcW w:w="1843" w:type="dxa"/>
            <w:vAlign w:val="center"/>
          </w:tcPr>
          <w:p w14:paraId="2E63B531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3 539 787</w:t>
            </w:r>
          </w:p>
        </w:tc>
        <w:tc>
          <w:tcPr>
            <w:tcW w:w="1842" w:type="dxa"/>
            <w:vAlign w:val="center"/>
          </w:tcPr>
          <w:p w14:paraId="422AEFCB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18 549 490</w:t>
            </w:r>
          </w:p>
        </w:tc>
      </w:tr>
      <w:tr w:rsidR="0024088F" w:rsidRPr="00BA38E5" w14:paraId="01497465" w14:textId="77777777" w:rsidTr="00643443">
        <w:tc>
          <w:tcPr>
            <w:tcW w:w="6379" w:type="dxa"/>
            <w:vAlign w:val="center"/>
          </w:tcPr>
          <w:p w14:paraId="5C986BCB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color w:val="000000"/>
                <w:lang w:val="ru-RU"/>
              </w:rPr>
              <w:t>Дивиденды выплаченные</w:t>
            </w:r>
          </w:p>
        </w:tc>
        <w:tc>
          <w:tcPr>
            <w:tcW w:w="709" w:type="dxa"/>
            <w:vAlign w:val="center"/>
          </w:tcPr>
          <w:p w14:paraId="5E6C3119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170</w:t>
            </w:r>
          </w:p>
        </w:tc>
        <w:tc>
          <w:tcPr>
            <w:tcW w:w="1843" w:type="dxa"/>
            <w:vAlign w:val="center"/>
          </w:tcPr>
          <w:p w14:paraId="77A46A90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2 500 000</w:t>
            </w:r>
          </w:p>
        </w:tc>
        <w:tc>
          <w:tcPr>
            <w:tcW w:w="1842" w:type="dxa"/>
            <w:vAlign w:val="center"/>
          </w:tcPr>
          <w:p w14:paraId="79991863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2 162 000</w:t>
            </w:r>
          </w:p>
        </w:tc>
      </w:tr>
      <w:tr w:rsidR="0024088F" w:rsidRPr="00BA38E5" w14:paraId="32A8C988" w14:textId="77777777" w:rsidTr="00643443">
        <w:tc>
          <w:tcPr>
            <w:tcW w:w="6379" w:type="dxa"/>
            <w:vAlign w:val="center"/>
          </w:tcPr>
          <w:p w14:paraId="7A0305DA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color w:val="000000"/>
                <w:lang w:val="ru-RU"/>
              </w:rPr>
              <w:t xml:space="preserve">    в том числе: дивиденды, выплаченные нерезидентам</w:t>
            </w:r>
          </w:p>
        </w:tc>
        <w:tc>
          <w:tcPr>
            <w:tcW w:w="709" w:type="dxa"/>
            <w:vAlign w:val="center"/>
          </w:tcPr>
          <w:p w14:paraId="6104811E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171</w:t>
            </w:r>
          </w:p>
        </w:tc>
        <w:tc>
          <w:tcPr>
            <w:tcW w:w="1843" w:type="dxa"/>
            <w:vAlign w:val="center"/>
          </w:tcPr>
          <w:p w14:paraId="04DA4A1F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455A4228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7A93A3FE" w14:textId="77777777" w:rsidTr="004D64E0">
        <w:tc>
          <w:tcPr>
            <w:tcW w:w="6379" w:type="dxa"/>
          </w:tcPr>
          <w:p w14:paraId="10482772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color w:val="000000"/>
                <w:lang w:val="ru-RU"/>
              </w:rPr>
              <w:t>Поступления от операций с капиталом</w:t>
            </w:r>
          </w:p>
        </w:tc>
        <w:tc>
          <w:tcPr>
            <w:tcW w:w="709" w:type="dxa"/>
            <w:vAlign w:val="center"/>
          </w:tcPr>
          <w:p w14:paraId="3B1E0D5E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180</w:t>
            </w:r>
          </w:p>
        </w:tc>
        <w:tc>
          <w:tcPr>
            <w:tcW w:w="1843" w:type="dxa"/>
            <w:vAlign w:val="center"/>
          </w:tcPr>
          <w:p w14:paraId="0AF39788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3E0901B7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50 000</w:t>
            </w:r>
          </w:p>
        </w:tc>
      </w:tr>
      <w:tr w:rsidR="0024088F" w:rsidRPr="00BA38E5" w14:paraId="269B0A48" w14:textId="77777777" w:rsidTr="00643443">
        <w:tc>
          <w:tcPr>
            <w:tcW w:w="6379" w:type="dxa"/>
            <w:vAlign w:val="center"/>
          </w:tcPr>
          <w:p w14:paraId="0D07314D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/>
              </w:rPr>
              <w:t>Прочие поступления (выплаты)</w:t>
            </w:r>
          </w:p>
        </w:tc>
        <w:tc>
          <w:tcPr>
            <w:tcW w:w="709" w:type="dxa"/>
            <w:vAlign w:val="center"/>
          </w:tcPr>
          <w:p w14:paraId="67FB0B58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190</w:t>
            </w:r>
          </w:p>
        </w:tc>
        <w:tc>
          <w:tcPr>
            <w:tcW w:w="1843" w:type="dxa"/>
            <w:vAlign w:val="center"/>
          </w:tcPr>
          <w:p w14:paraId="24EF2DE6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842" w:type="dxa"/>
            <w:vAlign w:val="center"/>
          </w:tcPr>
          <w:p w14:paraId="06C09EDC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70 800</w:t>
            </w:r>
          </w:p>
        </w:tc>
      </w:tr>
      <w:tr w:rsidR="0024088F" w:rsidRPr="00BA38E5" w14:paraId="1EB3A1FA" w14:textId="77777777" w:rsidTr="00643443">
        <w:tc>
          <w:tcPr>
            <w:tcW w:w="6379" w:type="dxa"/>
            <w:vAlign w:val="center"/>
          </w:tcPr>
          <w:p w14:paraId="24E63404" w14:textId="77777777" w:rsidR="0024088F" w:rsidRPr="00BA38E5" w:rsidRDefault="0024088F" w:rsidP="00732714">
            <w:pPr>
              <w:pStyle w:val="BodyText"/>
              <w:spacing w:after="0" w:line="240" w:lineRule="auto"/>
              <w:ind w:left="0" w:hanging="2"/>
              <w:rPr>
                <w:sz w:val="24"/>
                <w:szCs w:val="24"/>
                <w:lang w:eastAsia="ru-RU"/>
              </w:rPr>
            </w:pPr>
            <w:r w:rsidRPr="00BA38E5">
              <w:rPr>
                <w:b/>
                <w:bCs/>
                <w:sz w:val="24"/>
                <w:szCs w:val="24"/>
                <w:lang w:eastAsia="ru-RU"/>
              </w:rPr>
              <w:t>Чистое движение денежных средств от финансовой деятельности</w:t>
            </w:r>
            <w:r w:rsidRPr="00BA38E5">
              <w:rPr>
                <w:sz w:val="24"/>
                <w:szCs w:val="24"/>
                <w:lang w:eastAsia="ru-RU"/>
              </w:rPr>
              <w:t xml:space="preserve"> (стр. 150 – стр. 160 – стр. 170 + стр. 180 ± стр. 190)</w:t>
            </w:r>
          </w:p>
        </w:tc>
        <w:tc>
          <w:tcPr>
            <w:tcW w:w="709" w:type="dxa"/>
            <w:vAlign w:val="center"/>
          </w:tcPr>
          <w:p w14:paraId="2E663859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228C7F55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02FDA0EC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200</w:t>
            </w:r>
          </w:p>
        </w:tc>
        <w:tc>
          <w:tcPr>
            <w:tcW w:w="1843" w:type="dxa"/>
            <w:vAlign w:val="center"/>
          </w:tcPr>
          <w:p w14:paraId="57132452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</w:p>
          <w:p w14:paraId="14654C8A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</w:p>
          <w:p w14:paraId="0D360016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31 210 513</w:t>
            </w:r>
          </w:p>
        </w:tc>
        <w:tc>
          <w:tcPr>
            <w:tcW w:w="1842" w:type="dxa"/>
            <w:vAlign w:val="center"/>
          </w:tcPr>
          <w:p w14:paraId="6BADF713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</w:p>
          <w:p w14:paraId="0BEC7EC1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</w:p>
          <w:p w14:paraId="0AC7667E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(7 615 690)</w:t>
            </w:r>
          </w:p>
        </w:tc>
      </w:tr>
      <w:tr w:rsidR="0024088F" w:rsidRPr="00BA38E5" w14:paraId="31D72D1D" w14:textId="77777777" w:rsidTr="00643443">
        <w:tc>
          <w:tcPr>
            <w:tcW w:w="6379" w:type="dxa"/>
            <w:vAlign w:val="center"/>
          </w:tcPr>
          <w:p w14:paraId="6C59C21E" w14:textId="77777777" w:rsidR="0024088F" w:rsidRPr="00BA38E5" w:rsidRDefault="0024088F" w:rsidP="00732714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b/>
                <w:bCs/>
                <w:lang w:val="ru-RU"/>
              </w:rPr>
              <w:t xml:space="preserve">Всего чистое движение денежных средств </w:t>
            </w:r>
            <w:r w:rsidRPr="00BA38E5">
              <w:rPr>
                <w:lang w:val="ru-RU"/>
              </w:rPr>
              <w:t>(± стр. 080 ± стр. 140 ± стр. 200)</w:t>
            </w:r>
          </w:p>
        </w:tc>
        <w:tc>
          <w:tcPr>
            <w:tcW w:w="709" w:type="dxa"/>
            <w:vAlign w:val="center"/>
          </w:tcPr>
          <w:p w14:paraId="4A78F1FB" w14:textId="77777777" w:rsidR="0024088F" w:rsidRPr="00BA38E5" w:rsidRDefault="0024088F" w:rsidP="00732714">
            <w:pPr>
              <w:spacing w:line="240" w:lineRule="auto"/>
              <w:ind w:leftChars="0" w:left="0" w:firstLineChars="0" w:firstLine="0"/>
              <w:jc w:val="center"/>
              <w:rPr>
                <w:lang w:val="ru-RU"/>
              </w:rPr>
            </w:pPr>
          </w:p>
          <w:p w14:paraId="1CE81868" w14:textId="77777777" w:rsidR="0024088F" w:rsidRPr="00BA38E5" w:rsidRDefault="0024088F" w:rsidP="00732714">
            <w:pPr>
              <w:spacing w:line="240" w:lineRule="auto"/>
              <w:ind w:leftChars="0" w:left="0" w:firstLineChars="0" w:firstLine="0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210</w:t>
            </w:r>
          </w:p>
        </w:tc>
        <w:tc>
          <w:tcPr>
            <w:tcW w:w="1843" w:type="dxa"/>
            <w:vAlign w:val="center"/>
          </w:tcPr>
          <w:p w14:paraId="0EFD08AE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</w:p>
          <w:p w14:paraId="1C42A5D9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3 659 360</w:t>
            </w:r>
          </w:p>
        </w:tc>
        <w:tc>
          <w:tcPr>
            <w:tcW w:w="1842" w:type="dxa"/>
          </w:tcPr>
          <w:p w14:paraId="43E136DF" w14:textId="77777777" w:rsidR="0024088F" w:rsidRPr="00BA38E5" w:rsidRDefault="0024088F" w:rsidP="00732714">
            <w:pPr>
              <w:spacing w:line="240" w:lineRule="auto"/>
              <w:ind w:leftChars="0" w:left="0" w:firstLineChars="0" w:firstLine="0"/>
              <w:jc w:val="right"/>
              <w:rPr>
                <w:b/>
                <w:lang w:val="ru-RU"/>
              </w:rPr>
            </w:pPr>
          </w:p>
          <w:p w14:paraId="3202D5F7" w14:textId="77777777" w:rsidR="0024088F" w:rsidRPr="00BA38E5" w:rsidRDefault="0024088F" w:rsidP="00732714">
            <w:pPr>
              <w:spacing w:line="240" w:lineRule="auto"/>
              <w:ind w:leftChars="0" w:left="0" w:firstLineChars="0" w:firstLine="0"/>
              <w:jc w:val="right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17 109 935</w:t>
            </w:r>
          </w:p>
        </w:tc>
      </w:tr>
      <w:tr w:rsidR="0024088F" w:rsidRPr="00BA38E5" w14:paraId="2569275A" w14:textId="77777777" w:rsidTr="00643443">
        <w:tc>
          <w:tcPr>
            <w:tcW w:w="6379" w:type="dxa"/>
            <w:vAlign w:val="center"/>
          </w:tcPr>
          <w:p w14:paraId="26EA76D8" w14:textId="77777777" w:rsidR="0024088F" w:rsidRPr="00BA38E5" w:rsidRDefault="0024088F" w:rsidP="00732714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color w:val="000000"/>
                <w:lang w:val="ru-RU"/>
              </w:rPr>
              <w:t>Положительные (отрицательные) курсовые валютные разницы</w:t>
            </w:r>
          </w:p>
        </w:tc>
        <w:tc>
          <w:tcPr>
            <w:tcW w:w="709" w:type="dxa"/>
            <w:vAlign w:val="center"/>
          </w:tcPr>
          <w:p w14:paraId="0BDE16FC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62248535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220</w:t>
            </w:r>
          </w:p>
        </w:tc>
        <w:tc>
          <w:tcPr>
            <w:tcW w:w="1843" w:type="dxa"/>
            <w:vAlign w:val="center"/>
          </w:tcPr>
          <w:p w14:paraId="2E171CEB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  <w:p w14:paraId="47BD34F8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(4 562 311)</w:t>
            </w:r>
          </w:p>
        </w:tc>
        <w:tc>
          <w:tcPr>
            <w:tcW w:w="1842" w:type="dxa"/>
            <w:vAlign w:val="center"/>
          </w:tcPr>
          <w:p w14:paraId="40A5E084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  <w:p w14:paraId="36A2FA4D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(5 258 293)</w:t>
            </w:r>
          </w:p>
        </w:tc>
      </w:tr>
      <w:tr w:rsidR="0024088F" w:rsidRPr="00BA38E5" w14:paraId="4884B4A0" w14:textId="77777777" w:rsidTr="00643443">
        <w:tc>
          <w:tcPr>
            <w:tcW w:w="6379" w:type="dxa"/>
            <w:vAlign w:val="center"/>
          </w:tcPr>
          <w:p w14:paraId="4E177732" w14:textId="77777777" w:rsidR="0024088F" w:rsidRPr="00BA38E5" w:rsidRDefault="0024088F" w:rsidP="00732714">
            <w:pPr>
              <w:spacing w:line="240" w:lineRule="auto"/>
              <w:ind w:left="0" w:hanging="2"/>
              <w:rPr>
                <w:b/>
                <w:lang w:val="ru-RU"/>
              </w:rPr>
            </w:pPr>
            <w:r w:rsidRPr="00BA38E5">
              <w:rPr>
                <w:b/>
                <w:color w:val="000000"/>
                <w:lang w:val="ru-RU"/>
              </w:rPr>
              <w:t>Остаток денежных средств на начало отчетного периода</w:t>
            </w:r>
          </w:p>
        </w:tc>
        <w:tc>
          <w:tcPr>
            <w:tcW w:w="709" w:type="dxa"/>
            <w:vAlign w:val="center"/>
          </w:tcPr>
          <w:p w14:paraId="75448849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612D5187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230</w:t>
            </w:r>
          </w:p>
        </w:tc>
        <w:tc>
          <w:tcPr>
            <w:tcW w:w="1843" w:type="dxa"/>
            <w:vAlign w:val="center"/>
          </w:tcPr>
          <w:p w14:paraId="229D8F5F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</w:p>
          <w:p w14:paraId="1191F57F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2 587 412</w:t>
            </w:r>
          </w:p>
        </w:tc>
        <w:tc>
          <w:tcPr>
            <w:tcW w:w="1842" w:type="dxa"/>
            <w:vAlign w:val="center"/>
          </w:tcPr>
          <w:p w14:paraId="2783D5A4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</w:p>
          <w:p w14:paraId="07A7B984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1 684 461</w:t>
            </w:r>
          </w:p>
        </w:tc>
      </w:tr>
      <w:tr w:rsidR="0024088F" w:rsidRPr="00BA38E5" w14:paraId="7AEACE47" w14:textId="77777777" w:rsidTr="00643443">
        <w:tc>
          <w:tcPr>
            <w:tcW w:w="6379" w:type="dxa"/>
            <w:vAlign w:val="center"/>
          </w:tcPr>
          <w:p w14:paraId="26123664" w14:textId="77777777" w:rsidR="0024088F" w:rsidRPr="00BA38E5" w:rsidRDefault="0024088F" w:rsidP="00732714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/>
                <w:color w:val="000000"/>
                <w:lang w:val="ru-RU"/>
              </w:rPr>
              <w:t>Остаток денежных средств на конец отчетного периода</w:t>
            </w:r>
            <w:r w:rsidRPr="00BA38E5">
              <w:rPr>
                <w:b/>
                <w:bCs/>
                <w:lang w:val="ru-RU"/>
              </w:rPr>
              <w:t xml:space="preserve"> </w:t>
            </w:r>
            <w:r w:rsidRPr="00BA38E5">
              <w:rPr>
                <w:lang w:val="ru-RU"/>
              </w:rPr>
              <w:t>(± стр. 210 ± стр. 220 + стр. 230)</w:t>
            </w:r>
          </w:p>
        </w:tc>
        <w:tc>
          <w:tcPr>
            <w:tcW w:w="709" w:type="dxa"/>
            <w:vAlign w:val="center"/>
          </w:tcPr>
          <w:p w14:paraId="23BD731F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  <w:p w14:paraId="35F6291B" w14:textId="77777777" w:rsidR="0024088F" w:rsidRPr="00BA38E5" w:rsidRDefault="0024088F" w:rsidP="00732714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240</w:t>
            </w:r>
          </w:p>
        </w:tc>
        <w:tc>
          <w:tcPr>
            <w:tcW w:w="1843" w:type="dxa"/>
            <w:vAlign w:val="center"/>
          </w:tcPr>
          <w:p w14:paraId="3F93B72B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</w:p>
          <w:p w14:paraId="20E6B59A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1 684 461</w:t>
            </w:r>
          </w:p>
        </w:tc>
        <w:tc>
          <w:tcPr>
            <w:tcW w:w="1842" w:type="dxa"/>
            <w:vAlign w:val="center"/>
          </w:tcPr>
          <w:p w14:paraId="4DD1ABA3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</w:p>
          <w:p w14:paraId="7FB26C1F" w14:textId="77777777" w:rsidR="0024088F" w:rsidRPr="00BA38E5" w:rsidRDefault="0024088F" w:rsidP="00732714">
            <w:pPr>
              <w:spacing w:line="240" w:lineRule="auto"/>
              <w:ind w:left="0" w:hanging="2"/>
              <w:jc w:val="right"/>
              <w:rPr>
                <w:b/>
                <w:lang w:val="ru-RU"/>
              </w:rPr>
            </w:pPr>
            <w:r w:rsidRPr="00BA38E5">
              <w:rPr>
                <w:b/>
                <w:lang w:val="ru-RU"/>
              </w:rPr>
              <w:t>13 536 103</w:t>
            </w:r>
          </w:p>
        </w:tc>
      </w:tr>
    </w:tbl>
    <w:p w14:paraId="1CF88516" w14:textId="77777777" w:rsidR="0024088F" w:rsidRPr="00BA38E5" w:rsidRDefault="0024088F" w:rsidP="007F766F">
      <w:pPr>
        <w:spacing w:line="240" w:lineRule="auto"/>
        <w:ind w:left="0" w:hanging="2"/>
        <w:rPr>
          <w:lang w:val="ru-RU"/>
        </w:rPr>
      </w:pPr>
    </w:p>
    <w:p w14:paraId="05166A3F" w14:textId="77777777" w:rsidR="0024088F" w:rsidRPr="00BA38E5" w:rsidRDefault="0024088F" w:rsidP="007F766F">
      <w:pPr>
        <w:spacing w:line="240" w:lineRule="auto"/>
        <w:ind w:left="0" w:hanging="2"/>
        <w:jc w:val="both"/>
        <w:rPr>
          <w:lang w:val="ru-RU"/>
        </w:rPr>
      </w:pPr>
    </w:p>
    <w:p w14:paraId="5DE89D7B" w14:textId="77777777" w:rsidR="0024088F" w:rsidRPr="00BA38E5" w:rsidRDefault="0024088F" w:rsidP="00A730F2">
      <w:pPr>
        <w:spacing w:line="240" w:lineRule="auto"/>
        <w:ind w:left="0" w:hanging="2"/>
        <w:jc w:val="center"/>
        <w:rPr>
          <w:b/>
          <w:bCs/>
          <w:caps/>
          <w:lang w:val="ru-RU"/>
        </w:rPr>
      </w:pPr>
      <w:r w:rsidRPr="00BA38E5">
        <w:rPr>
          <w:b/>
          <w:bCs/>
          <w:lang w:val="ru-RU"/>
        </w:rPr>
        <w:t>ПОЯСНИТЕЛЬНАЯ ЗАПИСКА</w:t>
      </w:r>
    </w:p>
    <w:p w14:paraId="3FEE53B2" w14:textId="77777777" w:rsidR="0024088F" w:rsidRPr="00BA38E5" w:rsidRDefault="0024088F" w:rsidP="00A730F2">
      <w:pPr>
        <w:spacing w:line="240" w:lineRule="auto"/>
        <w:ind w:left="0" w:hanging="2"/>
        <w:jc w:val="center"/>
        <w:rPr>
          <w:b/>
          <w:lang w:val="ru-RU"/>
        </w:rPr>
      </w:pPr>
      <w:r w:rsidRPr="00BA38E5">
        <w:rPr>
          <w:b/>
          <w:caps/>
          <w:lang w:val="ru-RU"/>
        </w:rPr>
        <w:t>К ФИНАНСОВОму ОТЧЕТу</w:t>
      </w:r>
    </w:p>
    <w:p w14:paraId="350DAF9A" w14:textId="77777777" w:rsidR="0024088F" w:rsidRPr="00BA38E5" w:rsidRDefault="0024088F" w:rsidP="00A730F2">
      <w:pPr>
        <w:keepNext/>
        <w:keepLines/>
        <w:spacing w:line="240" w:lineRule="auto"/>
        <w:ind w:left="0" w:hanging="2"/>
        <w:jc w:val="center"/>
        <w:outlineLvl w:val="7"/>
        <w:rPr>
          <w:b/>
          <w:i/>
          <w:color w:val="272727"/>
          <w:lang w:val="ru-RU"/>
        </w:rPr>
      </w:pPr>
    </w:p>
    <w:p w14:paraId="69167BE9" w14:textId="77777777" w:rsidR="0024088F" w:rsidRPr="00BA38E5" w:rsidRDefault="0024088F" w:rsidP="00A730F2">
      <w:pPr>
        <w:spacing w:line="240" w:lineRule="auto"/>
        <w:ind w:left="0" w:hanging="2"/>
        <w:jc w:val="center"/>
        <w:outlineLvl w:val="7"/>
        <w:rPr>
          <w:b/>
          <w:i/>
          <w:color w:val="272727"/>
          <w:lang w:val="ru-RU"/>
        </w:rPr>
      </w:pPr>
      <w:r w:rsidRPr="00BA38E5">
        <w:rPr>
          <w:b/>
          <w:i/>
          <w:color w:val="272727"/>
          <w:lang w:val="ru-RU"/>
        </w:rPr>
        <w:t>1. Общие данные</w:t>
      </w:r>
    </w:p>
    <w:p w14:paraId="1E9C991A" w14:textId="77777777" w:rsidR="0024088F" w:rsidRPr="00BA38E5" w:rsidRDefault="0024088F" w:rsidP="00092470">
      <w:pPr>
        <w:autoSpaceDE w:val="0"/>
        <w:autoSpaceDN w:val="0"/>
        <w:adjustRightInd w:val="0"/>
        <w:spacing w:line="240" w:lineRule="auto"/>
        <w:ind w:left="-2" w:firstLineChars="237" w:firstLine="569"/>
        <w:jc w:val="both"/>
        <w:rPr>
          <w:lang w:val="ru-RU" w:eastAsia="ar-SA"/>
        </w:rPr>
      </w:pPr>
      <w:r w:rsidRPr="00BA38E5">
        <w:rPr>
          <w:lang w:val="ru-RU" w:eastAsia="ar-SA"/>
        </w:rPr>
        <w:t xml:space="preserve">1.1. Свидетельство о регистрации субъекта, выданное </w:t>
      </w:r>
      <w:proofErr w:type="spellStart"/>
      <w:r w:rsidRPr="00BA38E5">
        <w:rPr>
          <w:lang w:val="ru-RU" w:eastAsia="ar-SA"/>
        </w:rPr>
        <w:t>Агенством</w:t>
      </w:r>
      <w:proofErr w:type="spellEnd"/>
      <w:r w:rsidRPr="00BA38E5">
        <w:rPr>
          <w:lang w:val="ru-RU" w:eastAsia="ar-SA"/>
        </w:rPr>
        <w:t xml:space="preserve"> Государственных Услуг. </w:t>
      </w:r>
    </w:p>
    <w:p w14:paraId="78AA2CCB" w14:textId="77777777" w:rsidR="0024088F" w:rsidRPr="00BA38E5" w:rsidRDefault="0024088F" w:rsidP="00092470">
      <w:pPr>
        <w:autoSpaceDE w:val="0"/>
        <w:autoSpaceDN w:val="0"/>
        <w:adjustRightInd w:val="0"/>
        <w:spacing w:line="240" w:lineRule="auto"/>
        <w:ind w:leftChars="0" w:left="2" w:firstLineChars="0" w:hanging="2"/>
        <w:jc w:val="both"/>
        <w:rPr>
          <w:lang w:val="ru-RU" w:eastAsia="ar-SA"/>
        </w:rPr>
      </w:pPr>
      <w:r w:rsidRPr="00BA38E5">
        <w:rPr>
          <w:lang w:val="ru-RU" w:eastAsia="ar-SA"/>
        </w:rPr>
        <w:t xml:space="preserve">Регистрационный номер  XXXXXXXXXXXX  </w:t>
      </w:r>
    </w:p>
    <w:p w14:paraId="33856A59" w14:textId="5F18CB7E" w:rsidR="0024088F" w:rsidRPr="00BA38E5" w:rsidRDefault="0024088F" w:rsidP="00092470">
      <w:pPr>
        <w:autoSpaceDE w:val="0"/>
        <w:autoSpaceDN w:val="0"/>
        <w:adjustRightInd w:val="0"/>
        <w:spacing w:line="240" w:lineRule="auto"/>
        <w:ind w:leftChars="1" w:left="4" w:firstLineChars="0" w:hanging="2"/>
        <w:jc w:val="both"/>
        <w:rPr>
          <w:lang w:val="ru-RU" w:eastAsia="ar-SA"/>
        </w:rPr>
      </w:pPr>
      <w:r w:rsidRPr="00BA38E5">
        <w:rPr>
          <w:lang w:val="ru-RU"/>
        </w:rPr>
        <w:t>Дата регистрации 02.02.</w:t>
      </w:r>
      <w:r w:rsidR="00EE654D">
        <w:rPr>
          <w:lang w:val="ru-RU"/>
        </w:rPr>
        <w:t>2024</w:t>
      </w:r>
      <w:r w:rsidRPr="00BA38E5">
        <w:rPr>
          <w:lang w:val="ru-RU"/>
        </w:rPr>
        <w:t>-5 г.</w:t>
      </w:r>
    </w:p>
    <w:p w14:paraId="204DA2E3" w14:textId="77777777" w:rsidR="0024088F" w:rsidRPr="00BA38E5" w:rsidRDefault="0024088F" w:rsidP="00092470">
      <w:pPr>
        <w:tabs>
          <w:tab w:val="left" w:pos="240"/>
          <w:tab w:val="left" w:pos="851"/>
        </w:tabs>
        <w:autoSpaceDE w:val="0"/>
        <w:autoSpaceDN w:val="0"/>
        <w:adjustRightInd w:val="0"/>
        <w:spacing w:line="240" w:lineRule="auto"/>
        <w:ind w:leftChars="0" w:left="0" w:firstLineChars="0" w:hanging="2"/>
        <w:jc w:val="both"/>
        <w:rPr>
          <w:lang w:val="ru-RU"/>
        </w:rPr>
      </w:pPr>
      <w:r w:rsidRPr="00BA38E5">
        <w:rPr>
          <w:lang w:val="ru-RU"/>
        </w:rPr>
        <w:t>Серия MD Номер XXXXXXX</w:t>
      </w:r>
    </w:p>
    <w:p w14:paraId="5D6EAE0A" w14:textId="1A3F19A3" w:rsidR="0024088F" w:rsidRPr="00BA38E5" w:rsidRDefault="0024088F" w:rsidP="00092470">
      <w:pPr>
        <w:autoSpaceDE w:val="0"/>
        <w:autoSpaceDN w:val="0"/>
        <w:adjustRightInd w:val="0"/>
        <w:spacing w:line="240" w:lineRule="auto"/>
        <w:ind w:left="-2" w:firstLineChars="237" w:firstLine="569"/>
        <w:jc w:val="both"/>
        <w:rPr>
          <w:lang w:val="ru-RU" w:eastAsia="ar-SA"/>
        </w:rPr>
      </w:pPr>
      <w:r w:rsidRPr="00BA38E5">
        <w:rPr>
          <w:lang w:val="ru-RU" w:eastAsia="ar-SA"/>
        </w:rPr>
        <w:t xml:space="preserve">1.2. Уставный капитал зарегистрирован 2 февраля </w:t>
      </w:r>
      <w:r w:rsidR="00EE654D">
        <w:rPr>
          <w:lang w:val="ru-RU" w:eastAsia="ar-SA"/>
        </w:rPr>
        <w:t>2024</w:t>
      </w:r>
      <w:r w:rsidRPr="00BA38E5">
        <w:rPr>
          <w:lang w:val="ru-RU" w:eastAsia="ar-SA"/>
        </w:rPr>
        <w:t>-5 и составляет 10 105 400  леев.</w:t>
      </w:r>
    </w:p>
    <w:p w14:paraId="7A178BB9" w14:textId="77777777" w:rsidR="0024088F" w:rsidRPr="00BA38E5" w:rsidRDefault="0024088F" w:rsidP="00092470">
      <w:pPr>
        <w:autoSpaceDE w:val="0"/>
        <w:autoSpaceDN w:val="0"/>
        <w:adjustRightInd w:val="0"/>
        <w:spacing w:line="240" w:lineRule="auto"/>
        <w:ind w:left="-2" w:firstLineChars="237" w:firstLine="569"/>
        <w:jc w:val="both"/>
        <w:rPr>
          <w:lang w:val="ru-RU" w:eastAsia="ar-SA"/>
        </w:rPr>
      </w:pPr>
      <w:r w:rsidRPr="00BA38E5">
        <w:rPr>
          <w:lang w:val="ru-RU" w:eastAsia="ar-SA"/>
        </w:rPr>
        <w:t>1.3. Субъект осуществляет следующие виды деятельности, не требующие лицензии:</w:t>
      </w:r>
    </w:p>
    <w:p w14:paraId="74582D18" w14:textId="77777777" w:rsidR="0024088F" w:rsidRPr="00BA38E5" w:rsidRDefault="0024088F" w:rsidP="00092470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Chars="117" w:left="281" w:firstLineChars="237" w:firstLine="569"/>
        <w:jc w:val="both"/>
        <w:rPr>
          <w:lang w:val="ru-RU" w:eastAsia="ar-SA"/>
        </w:rPr>
      </w:pPr>
      <w:r w:rsidRPr="00BA38E5">
        <w:rPr>
          <w:lang w:val="ru-RU" w:eastAsia="ar-SA"/>
        </w:rPr>
        <w:t>производство продукции;</w:t>
      </w:r>
    </w:p>
    <w:p w14:paraId="75C6D957" w14:textId="77777777" w:rsidR="0024088F" w:rsidRPr="00BA38E5" w:rsidRDefault="0024088F" w:rsidP="00092470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Chars="117" w:left="281" w:firstLineChars="237" w:firstLine="569"/>
        <w:jc w:val="both"/>
        <w:rPr>
          <w:lang w:val="ru-RU" w:eastAsia="ar-SA"/>
        </w:rPr>
      </w:pPr>
      <w:r w:rsidRPr="00BA38E5">
        <w:rPr>
          <w:lang w:val="ru-RU" w:eastAsia="ar-SA"/>
        </w:rPr>
        <w:t>оказание услуг, в том числе операционный лизинг;</w:t>
      </w:r>
    </w:p>
    <w:p w14:paraId="688CE6E6" w14:textId="77777777" w:rsidR="0024088F" w:rsidRPr="00BA38E5" w:rsidRDefault="0024088F" w:rsidP="00092470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Chars="117" w:left="281" w:firstLineChars="237" w:firstLine="569"/>
        <w:jc w:val="both"/>
        <w:rPr>
          <w:lang w:val="ru-RU" w:eastAsia="ar-SA"/>
        </w:rPr>
      </w:pPr>
      <w:r w:rsidRPr="00BA38E5">
        <w:rPr>
          <w:lang w:val="ru-RU" w:eastAsia="ar-SA"/>
        </w:rPr>
        <w:t>продажа продукции и товаров.</w:t>
      </w:r>
    </w:p>
    <w:p w14:paraId="0082EEFC" w14:textId="77777777" w:rsidR="0024088F" w:rsidRPr="00BA38E5" w:rsidRDefault="0024088F" w:rsidP="00D2782A">
      <w:pPr>
        <w:tabs>
          <w:tab w:val="left" w:pos="709"/>
        </w:tabs>
        <w:autoSpaceDE w:val="0"/>
        <w:autoSpaceDN w:val="0"/>
        <w:adjustRightInd w:val="0"/>
        <w:spacing w:line="240" w:lineRule="auto"/>
        <w:ind w:leftChars="0" w:left="0" w:firstLineChars="236" w:firstLine="566"/>
        <w:jc w:val="both"/>
        <w:rPr>
          <w:lang w:val="ru-RU" w:eastAsia="ar-SA"/>
        </w:rPr>
      </w:pPr>
      <w:r w:rsidRPr="00BA38E5">
        <w:rPr>
          <w:lang w:val="ru-RU" w:eastAsia="ar-SA"/>
        </w:rPr>
        <w:t>1.4. Средняя численность персонала за отчетный период - 202 человека, в том числе по категориям:</w:t>
      </w:r>
    </w:p>
    <w:p w14:paraId="3A16DC77" w14:textId="77777777" w:rsidR="0024088F" w:rsidRPr="00BA38E5" w:rsidRDefault="0024088F" w:rsidP="00092470">
      <w:pPr>
        <w:numPr>
          <w:ilvl w:val="0"/>
          <w:numId w:val="16"/>
        </w:numPr>
        <w:tabs>
          <w:tab w:val="left" w:pos="0"/>
        </w:tabs>
        <w:spacing w:line="240" w:lineRule="auto"/>
        <w:ind w:leftChars="117" w:left="281" w:firstLineChars="119" w:firstLine="286"/>
        <w:jc w:val="both"/>
        <w:rPr>
          <w:lang w:val="ru-RU" w:eastAsia="ar-SA"/>
        </w:rPr>
      </w:pPr>
      <w:r w:rsidRPr="00BA38E5">
        <w:rPr>
          <w:lang w:val="ru-RU" w:eastAsia="ar-SA"/>
        </w:rPr>
        <w:t>административный персонал - 12  человек;</w:t>
      </w:r>
    </w:p>
    <w:p w14:paraId="1A148D70" w14:textId="77777777" w:rsidR="0024088F" w:rsidRPr="00BA38E5" w:rsidRDefault="0024088F" w:rsidP="00092470">
      <w:pPr>
        <w:numPr>
          <w:ilvl w:val="0"/>
          <w:numId w:val="16"/>
        </w:numPr>
        <w:tabs>
          <w:tab w:val="left" w:pos="0"/>
        </w:tabs>
        <w:spacing w:line="240" w:lineRule="auto"/>
        <w:ind w:leftChars="117" w:left="281" w:firstLineChars="119" w:firstLine="286"/>
        <w:jc w:val="both"/>
        <w:rPr>
          <w:lang w:val="ru-RU" w:eastAsia="ar-SA"/>
        </w:rPr>
      </w:pPr>
      <w:r w:rsidRPr="00BA38E5">
        <w:rPr>
          <w:lang w:val="ru-RU" w:eastAsia="ar-SA"/>
        </w:rPr>
        <w:t>персонал, занятый коммерческой деятельностью - 25 человек;</w:t>
      </w:r>
    </w:p>
    <w:p w14:paraId="2182B637" w14:textId="77777777" w:rsidR="0024088F" w:rsidRPr="00BA38E5" w:rsidRDefault="0024088F" w:rsidP="00092470">
      <w:pPr>
        <w:numPr>
          <w:ilvl w:val="0"/>
          <w:numId w:val="16"/>
        </w:numPr>
        <w:tabs>
          <w:tab w:val="left" w:pos="0"/>
        </w:tabs>
        <w:spacing w:line="240" w:lineRule="auto"/>
        <w:ind w:leftChars="117" w:left="281" w:firstLineChars="119" w:firstLine="286"/>
        <w:contextualSpacing/>
        <w:jc w:val="both"/>
        <w:rPr>
          <w:lang w:val="ru-RU"/>
        </w:rPr>
      </w:pPr>
      <w:r w:rsidRPr="00BA38E5">
        <w:rPr>
          <w:lang w:val="ru-RU"/>
        </w:rPr>
        <w:t>персонал, занятый в процессе производства продукции и оказания услуг - 118 человек;</w:t>
      </w:r>
    </w:p>
    <w:p w14:paraId="2E951C1F" w14:textId="77777777" w:rsidR="0024088F" w:rsidRPr="00BA38E5" w:rsidRDefault="0024088F" w:rsidP="00092470">
      <w:pPr>
        <w:numPr>
          <w:ilvl w:val="0"/>
          <w:numId w:val="16"/>
        </w:numPr>
        <w:tabs>
          <w:tab w:val="left" w:pos="0"/>
        </w:tabs>
        <w:spacing w:line="240" w:lineRule="auto"/>
        <w:ind w:leftChars="117" w:left="281" w:firstLineChars="119" w:firstLine="286"/>
        <w:contextualSpacing/>
        <w:jc w:val="both"/>
        <w:rPr>
          <w:lang w:val="ru-RU"/>
        </w:rPr>
      </w:pPr>
      <w:bookmarkStart w:id="1" w:name="_Hlk56793942"/>
      <w:r w:rsidRPr="00BA38E5">
        <w:rPr>
          <w:lang w:val="ru-RU"/>
        </w:rPr>
        <w:t xml:space="preserve">обслуживающий и управленческий персонал производственных подразделений </w:t>
      </w:r>
      <w:bookmarkEnd w:id="1"/>
      <w:r w:rsidRPr="00BA38E5">
        <w:rPr>
          <w:lang w:val="ru-RU"/>
        </w:rPr>
        <w:t>- 47 человек.</w:t>
      </w:r>
    </w:p>
    <w:p w14:paraId="29649752" w14:textId="77777777" w:rsidR="0024088F" w:rsidRPr="00BA38E5" w:rsidRDefault="0024088F" w:rsidP="00092470">
      <w:pPr>
        <w:tabs>
          <w:tab w:val="left" w:pos="240"/>
          <w:tab w:val="left" w:pos="567"/>
        </w:tabs>
        <w:spacing w:line="240" w:lineRule="auto"/>
        <w:ind w:leftChars="117" w:left="281" w:firstLineChars="119" w:firstLine="286"/>
        <w:jc w:val="both"/>
        <w:rPr>
          <w:lang w:val="ru-RU" w:eastAsia="ar-SA"/>
        </w:rPr>
      </w:pPr>
      <w:r w:rsidRPr="00BA38E5">
        <w:rPr>
          <w:lang w:val="ru-RU" w:eastAsia="ar-SA"/>
        </w:rPr>
        <w:t>1.5. Общая оплата труда составляет 18 762 553</w:t>
      </w:r>
      <w:r w:rsidRPr="00BA38E5">
        <w:rPr>
          <w:color w:val="FF0000"/>
          <w:lang w:val="ru-RU" w:eastAsia="ar-SA"/>
        </w:rPr>
        <w:t xml:space="preserve"> </w:t>
      </w:r>
      <w:r w:rsidRPr="00BA38E5">
        <w:rPr>
          <w:color w:val="000000"/>
          <w:lang w:val="ru-RU" w:eastAsia="ar-SA"/>
        </w:rPr>
        <w:t xml:space="preserve"> леев, из которых</w:t>
      </w:r>
      <w:r w:rsidRPr="00BA38E5">
        <w:rPr>
          <w:lang w:val="ru-RU" w:eastAsia="ar-SA"/>
        </w:rPr>
        <w:t>:</w:t>
      </w:r>
    </w:p>
    <w:p w14:paraId="130DF843" w14:textId="77777777" w:rsidR="0024088F" w:rsidRPr="00BA38E5" w:rsidRDefault="0024088F" w:rsidP="00092470">
      <w:pPr>
        <w:numPr>
          <w:ilvl w:val="0"/>
          <w:numId w:val="17"/>
        </w:numPr>
        <w:spacing w:line="240" w:lineRule="auto"/>
        <w:ind w:leftChars="117" w:left="281" w:firstLineChars="119" w:firstLine="286"/>
        <w:jc w:val="both"/>
        <w:rPr>
          <w:lang w:val="ru-RU" w:eastAsia="ar-SA"/>
        </w:rPr>
      </w:pPr>
      <w:r w:rsidRPr="00BA38E5">
        <w:rPr>
          <w:lang w:val="ru-RU" w:eastAsia="ar-SA"/>
        </w:rPr>
        <w:t>персоналу субъекта за отчетный период 18 512 053 леев, включая:</w:t>
      </w:r>
    </w:p>
    <w:p w14:paraId="19F9E328" w14:textId="77777777" w:rsidR="0024088F" w:rsidRPr="00BA38E5" w:rsidRDefault="0024088F" w:rsidP="007201A5">
      <w:pPr>
        <w:tabs>
          <w:tab w:val="left" w:pos="240"/>
          <w:tab w:val="left" w:pos="567"/>
          <w:tab w:val="left" w:pos="993"/>
        </w:tabs>
        <w:spacing w:line="240" w:lineRule="auto"/>
        <w:ind w:leftChars="0" w:left="0" w:firstLineChars="0" w:firstLine="709"/>
        <w:jc w:val="both"/>
        <w:rPr>
          <w:lang w:val="ru-RU" w:eastAsia="ar-SA"/>
        </w:rPr>
      </w:pPr>
      <w:r w:rsidRPr="00BA38E5">
        <w:rPr>
          <w:lang w:val="ru-RU" w:eastAsia="ar-SA"/>
        </w:rPr>
        <w:t>административный персонал – 2 463 878 леев;</w:t>
      </w:r>
    </w:p>
    <w:p w14:paraId="228C2D94" w14:textId="77777777" w:rsidR="0024088F" w:rsidRPr="00BA38E5" w:rsidRDefault="0024088F" w:rsidP="007201A5">
      <w:pPr>
        <w:tabs>
          <w:tab w:val="left" w:pos="240"/>
          <w:tab w:val="left" w:pos="709"/>
          <w:tab w:val="left" w:pos="993"/>
        </w:tabs>
        <w:spacing w:line="240" w:lineRule="auto"/>
        <w:ind w:leftChars="0" w:left="708" w:firstLineChars="0" w:firstLine="0"/>
        <w:jc w:val="both"/>
        <w:rPr>
          <w:lang w:val="ru-RU" w:eastAsia="ar-SA"/>
        </w:rPr>
      </w:pPr>
      <w:r w:rsidRPr="00BA38E5">
        <w:rPr>
          <w:lang w:val="ru-RU" w:eastAsia="ar-SA"/>
        </w:rPr>
        <w:t>персонал, занятый коммерческой деятельностью - 2 417 849 леев;</w:t>
      </w:r>
    </w:p>
    <w:p w14:paraId="76BD5B82" w14:textId="77777777" w:rsidR="0024088F" w:rsidRPr="00BA38E5" w:rsidRDefault="0024088F" w:rsidP="007201A5">
      <w:pPr>
        <w:tabs>
          <w:tab w:val="left" w:pos="284"/>
          <w:tab w:val="left" w:pos="993"/>
        </w:tabs>
        <w:spacing w:line="240" w:lineRule="auto"/>
        <w:ind w:leftChars="0" w:left="708" w:firstLineChars="0" w:firstLine="0"/>
        <w:jc w:val="both"/>
        <w:rPr>
          <w:lang w:val="ru-RU"/>
        </w:rPr>
      </w:pPr>
      <w:r w:rsidRPr="00BA38E5">
        <w:rPr>
          <w:lang w:val="ru-RU"/>
        </w:rPr>
        <w:t>персонал, занятый в процессе производства продукции и оказания услуг - 8 291 716 леев;</w:t>
      </w:r>
    </w:p>
    <w:p w14:paraId="596C74C6" w14:textId="77777777" w:rsidR="0024088F" w:rsidRPr="00BA38E5" w:rsidRDefault="0024088F" w:rsidP="007201A5">
      <w:pPr>
        <w:tabs>
          <w:tab w:val="left" w:pos="284"/>
          <w:tab w:val="left" w:pos="993"/>
        </w:tabs>
        <w:spacing w:line="240" w:lineRule="auto"/>
        <w:ind w:leftChars="0" w:left="708" w:firstLineChars="0" w:firstLine="0"/>
        <w:jc w:val="both"/>
        <w:rPr>
          <w:lang w:val="ru-RU"/>
        </w:rPr>
      </w:pPr>
      <w:r w:rsidRPr="00BA38E5">
        <w:rPr>
          <w:lang w:val="ru-RU"/>
        </w:rPr>
        <w:t>обслуживающий и управленческий персонал производственных подразделений - 5 338 610 леев.</w:t>
      </w:r>
    </w:p>
    <w:p w14:paraId="30C8B529" w14:textId="49398CC6" w:rsidR="0024088F" w:rsidRPr="00BA38E5" w:rsidRDefault="0024088F" w:rsidP="007201A5">
      <w:pPr>
        <w:numPr>
          <w:ilvl w:val="0"/>
          <w:numId w:val="17"/>
        </w:numPr>
        <w:spacing w:line="240" w:lineRule="auto"/>
        <w:ind w:leftChars="0" w:left="0" w:firstLineChars="0" w:firstLine="567"/>
        <w:jc w:val="both"/>
        <w:rPr>
          <w:lang w:val="ru-RU" w:eastAsia="ar-SA"/>
        </w:rPr>
      </w:pPr>
      <w:r w:rsidRPr="00BA38E5">
        <w:rPr>
          <w:lang w:val="ru-RU" w:eastAsia="ar-SA"/>
        </w:rPr>
        <w:t xml:space="preserve">членам административного совета, </w:t>
      </w:r>
      <w:r w:rsidR="009567AA" w:rsidRPr="00BA38E5">
        <w:rPr>
          <w:lang w:val="ru-RU" w:eastAsia="ar-SA"/>
        </w:rPr>
        <w:t>руководящих</w:t>
      </w:r>
      <w:r w:rsidRPr="00BA38E5">
        <w:rPr>
          <w:lang w:val="ru-RU" w:eastAsia="ar-SA"/>
        </w:rPr>
        <w:t xml:space="preserve"> и надзорных органов и по другим обязательствам, возникшим либо принятым в связи с пенсиями нынешних или бывших членов данных органов - 250 500 леев.</w:t>
      </w:r>
    </w:p>
    <w:p w14:paraId="1EDAA895" w14:textId="27C7362F" w:rsidR="0024088F" w:rsidRDefault="0024088F" w:rsidP="007F766F">
      <w:pPr>
        <w:pStyle w:val="List"/>
        <w:tabs>
          <w:tab w:val="left" w:pos="240"/>
          <w:tab w:val="left" w:pos="709"/>
        </w:tabs>
        <w:spacing w:after="0"/>
        <w:ind w:left="1" w:hanging="3"/>
        <w:jc w:val="both"/>
        <w:rPr>
          <w:rFonts w:cs="Times New Roman"/>
          <w:sz w:val="24"/>
          <w:szCs w:val="24"/>
        </w:rPr>
      </w:pPr>
    </w:p>
    <w:p w14:paraId="20766325" w14:textId="78C65383" w:rsidR="00BA38E5" w:rsidRDefault="00BA38E5" w:rsidP="007F766F">
      <w:pPr>
        <w:pStyle w:val="List"/>
        <w:tabs>
          <w:tab w:val="left" w:pos="240"/>
          <w:tab w:val="left" w:pos="709"/>
        </w:tabs>
        <w:spacing w:after="0"/>
        <w:ind w:left="1" w:hanging="3"/>
        <w:jc w:val="both"/>
        <w:rPr>
          <w:rFonts w:cs="Times New Roman"/>
          <w:sz w:val="24"/>
          <w:szCs w:val="24"/>
        </w:rPr>
      </w:pPr>
    </w:p>
    <w:p w14:paraId="6B7EB6F5" w14:textId="773DC445" w:rsidR="00BA38E5" w:rsidRDefault="00BA38E5" w:rsidP="007F766F">
      <w:pPr>
        <w:pStyle w:val="List"/>
        <w:tabs>
          <w:tab w:val="left" w:pos="240"/>
          <w:tab w:val="left" w:pos="709"/>
        </w:tabs>
        <w:spacing w:after="0"/>
        <w:ind w:left="1" w:hanging="3"/>
        <w:jc w:val="both"/>
        <w:rPr>
          <w:rFonts w:cs="Times New Roman"/>
          <w:sz w:val="24"/>
          <w:szCs w:val="24"/>
        </w:rPr>
      </w:pPr>
    </w:p>
    <w:p w14:paraId="179F813B" w14:textId="77777777" w:rsidR="00BA38E5" w:rsidRPr="00BA38E5" w:rsidRDefault="00BA38E5" w:rsidP="007F766F">
      <w:pPr>
        <w:pStyle w:val="List"/>
        <w:tabs>
          <w:tab w:val="left" w:pos="240"/>
          <w:tab w:val="left" w:pos="709"/>
        </w:tabs>
        <w:spacing w:after="0"/>
        <w:ind w:left="1" w:hanging="3"/>
        <w:jc w:val="both"/>
        <w:rPr>
          <w:rFonts w:cs="Times New Roman"/>
          <w:sz w:val="24"/>
          <w:szCs w:val="24"/>
        </w:rPr>
      </w:pPr>
    </w:p>
    <w:p w14:paraId="458228EE" w14:textId="77777777" w:rsidR="0024088F" w:rsidRPr="00BA38E5" w:rsidRDefault="0024088F" w:rsidP="00F17BE3">
      <w:pPr>
        <w:spacing w:line="240" w:lineRule="auto"/>
        <w:ind w:left="0" w:hanging="2"/>
        <w:jc w:val="center"/>
        <w:rPr>
          <w:b/>
          <w:i/>
          <w:lang w:val="ru-RU"/>
        </w:rPr>
      </w:pPr>
      <w:r w:rsidRPr="00BA38E5">
        <w:rPr>
          <w:b/>
          <w:i/>
          <w:lang w:val="ru-RU"/>
        </w:rPr>
        <w:lastRenderedPageBreak/>
        <w:t>2. Учетные политики</w:t>
      </w:r>
    </w:p>
    <w:p w14:paraId="2D691345" w14:textId="5709A36E" w:rsidR="0024088F" w:rsidRPr="00BA38E5" w:rsidRDefault="0024088F" w:rsidP="00F17BE3">
      <w:pPr>
        <w:spacing w:line="240" w:lineRule="auto"/>
        <w:ind w:left="-2" w:firstLineChars="0" w:firstLine="567"/>
        <w:jc w:val="both"/>
        <w:rPr>
          <w:lang w:val="ru-RU"/>
        </w:rPr>
      </w:pPr>
      <w:r w:rsidRPr="00BA38E5">
        <w:rPr>
          <w:lang w:val="ru-RU"/>
        </w:rPr>
        <w:t xml:space="preserve">Финансовые отчеты составлены в соответствии с положениями Закона № 287/2017 и НСБУ по состоянию на 31 декабря </w:t>
      </w:r>
      <w:r w:rsidR="00EE654D">
        <w:rPr>
          <w:lang w:val="ru-RU"/>
        </w:rPr>
        <w:t>2024</w:t>
      </w:r>
      <w:r w:rsidRPr="00BA38E5">
        <w:rPr>
          <w:lang w:val="ru-RU"/>
        </w:rPr>
        <w:t>. Отклонения от основных принципов и качественных характеристик, предусмотренных в Законе № 287/2017 и НСБУ не были допущены.</w:t>
      </w:r>
    </w:p>
    <w:p w14:paraId="33150B9E" w14:textId="2B4C4AAB" w:rsidR="0024088F" w:rsidRPr="00BA38E5" w:rsidRDefault="00BA38E5" w:rsidP="00F17BE3">
      <w:pPr>
        <w:spacing w:line="240" w:lineRule="auto"/>
        <w:ind w:left="-2" w:firstLineChars="0" w:firstLine="567"/>
        <w:jc w:val="both"/>
        <w:rPr>
          <w:lang w:val="ru-RU"/>
        </w:rPr>
      </w:pPr>
      <w:r w:rsidRPr="00BA38E5">
        <w:rPr>
          <w:lang w:val="ru-RU"/>
        </w:rPr>
        <w:t>Отчетный</w:t>
      </w:r>
      <w:r w:rsidR="0024088F" w:rsidRPr="00BA38E5">
        <w:rPr>
          <w:lang w:val="ru-RU"/>
        </w:rPr>
        <w:t xml:space="preserve"> период совпадает с календарным годом.</w:t>
      </w:r>
    </w:p>
    <w:p w14:paraId="496B862A" w14:textId="63505B01" w:rsidR="0024088F" w:rsidRPr="00BA38E5" w:rsidRDefault="0024088F" w:rsidP="00F17BE3">
      <w:pPr>
        <w:spacing w:line="240" w:lineRule="auto"/>
        <w:ind w:left="-2" w:firstLineChars="0" w:firstLine="567"/>
        <w:jc w:val="both"/>
        <w:rPr>
          <w:lang w:val="ru-RU"/>
        </w:rPr>
      </w:pPr>
      <w:r w:rsidRPr="00BA38E5">
        <w:rPr>
          <w:lang w:val="ru-RU"/>
        </w:rPr>
        <w:t xml:space="preserve">Показатели финансовых отчетов рассчитаны на основе следующих методов и способов, предусмотренных в учетных политиках, утвержденных приказом директора субъекта № 125 от 30 декабря </w:t>
      </w:r>
      <w:r w:rsidR="00EE654D">
        <w:rPr>
          <w:lang w:val="ru-RU"/>
        </w:rPr>
        <w:t>2024</w:t>
      </w:r>
      <w:r w:rsidRPr="00BA38E5">
        <w:rPr>
          <w:lang w:val="ru-RU"/>
        </w:rPr>
        <w:t>-1:</w:t>
      </w:r>
    </w:p>
    <w:p w14:paraId="3D06C3F6" w14:textId="77777777" w:rsidR="0024088F" w:rsidRPr="00BA38E5" w:rsidRDefault="0024088F" w:rsidP="00092470">
      <w:pPr>
        <w:spacing w:line="240" w:lineRule="auto"/>
        <w:ind w:left="-2" w:firstLineChars="0" w:firstLine="569"/>
        <w:jc w:val="both"/>
        <w:rPr>
          <w:lang w:val="ru-RU"/>
        </w:rPr>
      </w:pPr>
      <w:r w:rsidRPr="00BA38E5">
        <w:rPr>
          <w:lang w:val="ru-RU"/>
        </w:rPr>
        <w:t>2.1. В состав основных средств включены долгосрочные материальные активы переданные в эксплуатацию, стоимость единицы которых превышает стоимостной предел, установленный законодательством.</w:t>
      </w:r>
    </w:p>
    <w:p w14:paraId="479891E1" w14:textId="77777777" w:rsidR="0024088F" w:rsidRPr="00BA38E5" w:rsidRDefault="0024088F" w:rsidP="00D2782A">
      <w:pPr>
        <w:pStyle w:val="noparagraphstyle"/>
        <w:spacing w:before="0" w:after="0"/>
        <w:ind w:left="-1" w:firstLineChars="236" w:firstLine="566"/>
        <w:jc w:val="both"/>
      </w:pPr>
      <w:r w:rsidRPr="00BA38E5">
        <w:t>2.2. Стоимость безвозмездно полученных амортизируемых долгосрочных нематериальных и материальных активов и используемых в процессе производства продукции/оказания услуг,   первоначально учитывалась в составе доходов будущих периодов, с последующим списанием на доходы от продаж в размере и пропорции начисленной амортизации.</w:t>
      </w:r>
    </w:p>
    <w:p w14:paraId="43213297" w14:textId="77777777" w:rsidR="0024088F" w:rsidRPr="00BA38E5" w:rsidRDefault="0024088F" w:rsidP="00092470">
      <w:pPr>
        <w:pStyle w:val="NoParagraphStyle0"/>
        <w:spacing w:line="240" w:lineRule="auto"/>
        <w:ind w:firstLine="569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2.3. Амортизация долгосрочных нематериальных и материальных активов была начислена  линейным методом начиная с первого дня месяца, следующего за месяцем их передачи в эксплуатацию.</w:t>
      </w:r>
    </w:p>
    <w:p w14:paraId="6B9E9A21" w14:textId="77777777" w:rsidR="0024088F" w:rsidRPr="00BA38E5" w:rsidRDefault="0024088F" w:rsidP="00092470">
      <w:pPr>
        <w:pStyle w:val="NoParagraphStyle0"/>
        <w:spacing w:line="240" w:lineRule="auto"/>
        <w:ind w:firstLine="569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2.4. Перевод объектов долгосрочных материальных активов в/из категории инвестиционной недвижимости осуществлялась по первоначальной стоимости.</w:t>
      </w:r>
    </w:p>
    <w:p w14:paraId="3E8BC492" w14:textId="77777777" w:rsidR="0024088F" w:rsidRPr="00BA38E5" w:rsidRDefault="0024088F" w:rsidP="00092470">
      <w:pPr>
        <w:pStyle w:val="NoParagraphStyle0"/>
        <w:spacing w:line="240" w:lineRule="auto"/>
        <w:ind w:firstLine="569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2.5. Затраты на выбытие долгосрочных материальных активов были отражены как расходы от операций с долгосрочными активами.</w:t>
      </w:r>
    </w:p>
    <w:p w14:paraId="1300F420" w14:textId="77777777" w:rsidR="0024088F" w:rsidRPr="00BA38E5" w:rsidRDefault="0024088F" w:rsidP="00092470">
      <w:pPr>
        <w:pStyle w:val="NoParagraphStyle0"/>
        <w:spacing w:line="240" w:lineRule="auto"/>
        <w:ind w:firstLine="569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2.6. Нематериальные активы отражены в балансе согласно модели, основанной на себестоимости.</w:t>
      </w:r>
    </w:p>
    <w:p w14:paraId="26A2365C" w14:textId="77777777" w:rsidR="0024088F" w:rsidRPr="00BA38E5" w:rsidRDefault="0024088F" w:rsidP="00092470">
      <w:pPr>
        <w:pStyle w:val="NoParagraphStyle0"/>
        <w:tabs>
          <w:tab w:val="left" w:pos="360"/>
        </w:tabs>
        <w:spacing w:line="240" w:lineRule="auto"/>
        <w:ind w:firstLine="569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2.7. Оборудование, транспортные средства и другие объекты основных средств отражены в балансе  согласно модели, основанной на себестоимости, а земельные участки и здания - согласно модели переоценки.</w:t>
      </w:r>
    </w:p>
    <w:p w14:paraId="380C2CE2" w14:textId="77777777" w:rsidR="0024088F" w:rsidRPr="00BA38E5" w:rsidRDefault="0024088F" w:rsidP="00092470">
      <w:pPr>
        <w:pStyle w:val="NoParagraphStyle0"/>
        <w:tabs>
          <w:tab w:val="left" w:pos="360"/>
        </w:tabs>
        <w:spacing w:line="240" w:lineRule="auto"/>
        <w:ind w:firstLine="569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 xml:space="preserve">2.8. </w:t>
      </w:r>
      <w:proofErr w:type="spellStart"/>
      <w:r w:rsidRPr="00BA38E5">
        <w:rPr>
          <w:rFonts w:ascii="Times New Roman" w:hAnsi="Times New Roman" w:cs="Times New Roman"/>
          <w:lang w:val="ru-RU"/>
        </w:rPr>
        <w:t>Cумма</w:t>
      </w:r>
      <w:proofErr w:type="spellEnd"/>
      <w:r w:rsidRPr="00BA38E5">
        <w:rPr>
          <w:rFonts w:ascii="Times New Roman" w:hAnsi="Times New Roman" w:cs="Times New Roman"/>
          <w:lang w:val="ru-RU"/>
        </w:rPr>
        <w:t xml:space="preserve"> материального ущерба, подлежащая возмещению, была отражена в полном размере в составе прочих доходов от операционной деятельности.</w:t>
      </w:r>
    </w:p>
    <w:p w14:paraId="46229C30" w14:textId="77777777" w:rsidR="0024088F" w:rsidRPr="00BA38E5" w:rsidRDefault="0024088F" w:rsidP="00092470">
      <w:pPr>
        <w:pStyle w:val="NoParagraphStyle0"/>
        <w:tabs>
          <w:tab w:val="left" w:pos="360"/>
        </w:tabs>
        <w:spacing w:line="240" w:lineRule="auto"/>
        <w:ind w:firstLine="569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2.9. Безнадежная коммерческая дебиторская задолженность была списана за счет ранее созданных оценочных резервов (поправок).</w:t>
      </w:r>
    </w:p>
    <w:p w14:paraId="38CEBF38" w14:textId="77777777" w:rsidR="0024088F" w:rsidRPr="00BA38E5" w:rsidRDefault="0024088F" w:rsidP="00092470">
      <w:pPr>
        <w:pStyle w:val="NoParagraphStyle0"/>
        <w:tabs>
          <w:tab w:val="left" w:pos="360"/>
        </w:tabs>
        <w:spacing w:line="240" w:lineRule="auto"/>
        <w:ind w:firstLine="569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2.10. Бухгалтерский учет запасов осуществлялся в количественном и стоимостном выражении.</w:t>
      </w:r>
    </w:p>
    <w:p w14:paraId="6E8AA2C1" w14:textId="77777777" w:rsidR="0024088F" w:rsidRPr="00BA38E5" w:rsidRDefault="0024088F" w:rsidP="00092470">
      <w:pPr>
        <w:pStyle w:val="NoParagraphStyle0"/>
        <w:tabs>
          <w:tab w:val="left" w:pos="360"/>
        </w:tabs>
        <w:spacing w:line="240" w:lineRule="auto"/>
        <w:ind w:firstLine="569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2.11. Стоимость безвозмездно полученных запасов первоначально учитывалась в составе доходов будущих периодов, с последующим списанием на доходы от продаж по мере использования в процессе производства продукции/оказания услуг.</w:t>
      </w:r>
    </w:p>
    <w:p w14:paraId="5792B707" w14:textId="77777777" w:rsidR="0024088F" w:rsidRPr="00BA38E5" w:rsidRDefault="0024088F" w:rsidP="00092470">
      <w:pPr>
        <w:pStyle w:val="noparagraphstyle"/>
        <w:spacing w:before="0" w:after="0"/>
        <w:ind w:firstLine="569"/>
        <w:jc w:val="both"/>
      </w:pPr>
      <w:r w:rsidRPr="00BA38E5">
        <w:t>2.12. Материалы, израсходованные на оказание услуг, включены в себестоимость услуг.</w:t>
      </w:r>
    </w:p>
    <w:p w14:paraId="32847D8E" w14:textId="77777777" w:rsidR="0024088F" w:rsidRPr="00BA38E5" w:rsidRDefault="0024088F" w:rsidP="00092470">
      <w:pPr>
        <w:pStyle w:val="NoParagraphStyle0"/>
        <w:spacing w:line="240" w:lineRule="auto"/>
        <w:ind w:firstLine="569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2.13. Импортируемые запасы оценены в молдавских леях путем пересчета иностранной валюты по курсу НБМ, установленному на дату составления таможенной декларации.</w:t>
      </w:r>
    </w:p>
    <w:p w14:paraId="1FD18DA6" w14:textId="77777777" w:rsidR="0024088F" w:rsidRPr="00BA38E5" w:rsidRDefault="0024088F" w:rsidP="00092470">
      <w:pPr>
        <w:pStyle w:val="NoParagraphStyle0"/>
        <w:spacing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2.14. Остатки запасов на отчетную дату оценены методом средневзвешенной стоимости.</w:t>
      </w:r>
    </w:p>
    <w:p w14:paraId="4533E3B5" w14:textId="77777777" w:rsidR="0024088F" w:rsidRPr="00BA38E5" w:rsidRDefault="0024088F" w:rsidP="00092470">
      <w:pPr>
        <w:pStyle w:val="noparagraphstyle"/>
        <w:spacing w:before="0" w:after="0"/>
        <w:ind w:firstLine="567"/>
        <w:jc w:val="both"/>
      </w:pPr>
      <w:r w:rsidRPr="00BA38E5">
        <w:t>2.15. Стоимость автошин и аккумуляторных батарей, приобретенных отдельно от транспортных средств была списана на затраты/расходы следующим образом:</w:t>
      </w:r>
    </w:p>
    <w:p w14:paraId="72B37EC0" w14:textId="77777777" w:rsidR="0024088F" w:rsidRPr="00BA38E5" w:rsidRDefault="0024088F" w:rsidP="007201A5">
      <w:pPr>
        <w:pStyle w:val="NoParagraphStyle0"/>
        <w:spacing w:line="240" w:lineRule="auto"/>
        <w:ind w:left="720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- для грузовых автомобилей - в зависимости от фактического пробега/срока эксплуатации;</w:t>
      </w:r>
    </w:p>
    <w:p w14:paraId="6B129072" w14:textId="77777777" w:rsidR="0024088F" w:rsidRPr="00BA38E5" w:rsidRDefault="0024088F" w:rsidP="007201A5">
      <w:pPr>
        <w:pStyle w:val="NoParagraphStyle0"/>
        <w:spacing w:line="240" w:lineRule="auto"/>
        <w:ind w:left="720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- для легковых автомобилей - в полном размере при их передаче в эксплуатацию.</w:t>
      </w:r>
    </w:p>
    <w:p w14:paraId="423C59A1" w14:textId="77777777" w:rsidR="0024088F" w:rsidRPr="00BA38E5" w:rsidRDefault="0024088F" w:rsidP="00092470">
      <w:pPr>
        <w:pStyle w:val="NoParagraphStyle0"/>
        <w:spacing w:line="240" w:lineRule="auto"/>
        <w:ind w:left="360" w:firstLine="20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2.16. Чистая стоимость реализации запасов определена методом категорий (элементов) запасов.</w:t>
      </w:r>
    </w:p>
    <w:p w14:paraId="204744D7" w14:textId="77777777" w:rsidR="0024088F" w:rsidRPr="00BA38E5" w:rsidRDefault="0024088F" w:rsidP="00092470">
      <w:pPr>
        <w:pStyle w:val="NoParagraphStyle0"/>
        <w:spacing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2.17. В состав малоценных и быстроизнашивающихся предметов включены ценности, стоимость единицы которых не превышает стоимостной предел, установленный законодательством.</w:t>
      </w:r>
    </w:p>
    <w:p w14:paraId="6928AD4A" w14:textId="77777777" w:rsidR="0024088F" w:rsidRPr="00BA38E5" w:rsidRDefault="0024088F" w:rsidP="00092470">
      <w:pPr>
        <w:pStyle w:val="NoParagraphStyle0"/>
        <w:spacing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2.18. Малоценные и быстроизнашивающиеся предметы, стоимость единицы которых не превышает 1/6 от лимита, установленного законодательством, списаны на текущие затраты/расходы в момент их передачи в эксплуатацию.</w:t>
      </w:r>
    </w:p>
    <w:p w14:paraId="588CF122" w14:textId="77777777" w:rsidR="0024088F" w:rsidRPr="00BA38E5" w:rsidRDefault="0024088F" w:rsidP="00092470">
      <w:pPr>
        <w:pStyle w:val="NoParagraphStyle0"/>
        <w:spacing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2.19. Доходы будущих периодов списаны на текущие доходы на равномерной основе, за исключением доходов от безвозмездно полученных амортизируемых долгосрочных нематериальных и материальных активов, а также запасов, которые списаны, соответственно. в размере и пропорции начисленной амортизации и по мере выбытия.</w:t>
      </w:r>
    </w:p>
    <w:p w14:paraId="320B8BDB" w14:textId="77777777" w:rsidR="0024088F" w:rsidRPr="00BA38E5" w:rsidRDefault="0024088F" w:rsidP="00092470">
      <w:pPr>
        <w:pStyle w:val="NoParagraphStyle0"/>
        <w:spacing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2.20. Расходы (убытки) на ремонт и обслуживание проданных активов в течение гарантийного срока; отпускные пособия и судебные иски возмещены за счет созданных оценочных резервов.</w:t>
      </w:r>
    </w:p>
    <w:p w14:paraId="0001169F" w14:textId="77777777" w:rsidR="0024088F" w:rsidRPr="00BA38E5" w:rsidRDefault="0024088F" w:rsidP="00092470">
      <w:pPr>
        <w:pStyle w:val="NoParagraphStyle0"/>
        <w:spacing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lastRenderedPageBreak/>
        <w:t>2.21. Бухгалтерский учет производственных затрат осуществлялся отдельно по основным и вспомогательным видам деятельности.</w:t>
      </w:r>
    </w:p>
    <w:p w14:paraId="44CD7EDE" w14:textId="77777777" w:rsidR="0024088F" w:rsidRPr="00BA38E5" w:rsidRDefault="0024088F" w:rsidP="00092470">
      <w:pPr>
        <w:pStyle w:val="NoParagraphStyle0"/>
        <w:spacing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2.22. Косвенные производственные затраты распределены между видами произведенной продукции/оказанных услуг пропорционально основной заработной плате рабочих, занятых в основном и вспомогательных видах деятельности.</w:t>
      </w:r>
    </w:p>
    <w:p w14:paraId="1A88F1D4" w14:textId="77777777" w:rsidR="0024088F" w:rsidRPr="00BA38E5" w:rsidRDefault="0024088F" w:rsidP="00092470">
      <w:pPr>
        <w:pStyle w:val="NoParagraphStyle0"/>
        <w:spacing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2.23. Себестоимость произведенной продукции и оказанных услуг была исчислена ежемесячно.</w:t>
      </w:r>
    </w:p>
    <w:p w14:paraId="12B217ED" w14:textId="77777777" w:rsidR="0024088F" w:rsidRPr="00BA38E5" w:rsidRDefault="0024088F" w:rsidP="00092470">
      <w:pPr>
        <w:pStyle w:val="NoParagraphStyle0"/>
        <w:spacing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2.24. Бухгалтерский учет производственных затрат и затрат по договорам лизинга у лизингодателя осуществлялся с применением управленческих счетов.</w:t>
      </w:r>
    </w:p>
    <w:p w14:paraId="554CA4A1" w14:textId="77777777" w:rsidR="0024088F" w:rsidRPr="00BA38E5" w:rsidRDefault="0024088F" w:rsidP="00092470">
      <w:pPr>
        <w:pStyle w:val="NoParagraphStyle0"/>
        <w:spacing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 xml:space="preserve">2.25. Себестоимость произведенной продукции исчислена </w:t>
      </w:r>
      <w:proofErr w:type="spellStart"/>
      <w:r w:rsidRPr="00BA38E5">
        <w:rPr>
          <w:rFonts w:ascii="Times New Roman" w:hAnsi="Times New Roman" w:cs="Times New Roman"/>
          <w:lang w:val="ru-RU"/>
        </w:rPr>
        <w:t>попередельным</w:t>
      </w:r>
      <w:proofErr w:type="spellEnd"/>
      <w:r w:rsidRPr="00BA38E5">
        <w:rPr>
          <w:rFonts w:ascii="Times New Roman" w:hAnsi="Times New Roman" w:cs="Times New Roman"/>
          <w:lang w:val="ru-RU"/>
        </w:rPr>
        <w:t xml:space="preserve"> методом, с применением бесполуфабрикатного варианта, а себестоимость оказанных услуг - позаказным методом.</w:t>
      </w:r>
    </w:p>
    <w:p w14:paraId="7854A3E7" w14:textId="77777777" w:rsidR="0024088F" w:rsidRPr="00BA38E5" w:rsidRDefault="0024088F" w:rsidP="00092470">
      <w:pPr>
        <w:pStyle w:val="NoParagraphStyle0"/>
        <w:spacing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2.26. Доходы от продаж включают доходы от продажи продукции/товаров, оказания услуг и по договорам лизинга.</w:t>
      </w:r>
    </w:p>
    <w:p w14:paraId="6220D8F1" w14:textId="77777777" w:rsidR="0024088F" w:rsidRPr="00BA38E5" w:rsidRDefault="0024088F" w:rsidP="00092470">
      <w:pPr>
        <w:pStyle w:val="NoParagraphStyle0"/>
        <w:spacing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2.27. Доходы признаны отдельно по каждой сделке.</w:t>
      </w:r>
    </w:p>
    <w:p w14:paraId="212F717D" w14:textId="77777777" w:rsidR="0024088F" w:rsidRPr="00BA38E5" w:rsidRDefault="0024088F" w:rsidP="00092470">
      <w:pPr>
        <w:pStyle w:val="NoParagraphStyle0"/>
        <w:spacing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2.28. Доходы от оказания услуг признаны на основе метода полного предоставления услуг.</w:t>
      </w:r>
    </w:p>
    <w:p w14:paraId="34219D61" w14:textId="77777777" w:rsidR="0024088F" w:rsidRPr="00BA38E5" w:rsidRDefault="0024088F" w:rsidP="00092470">
      <w:pPr>
        <w:pStyle w:val="NoParagraphStyle0"/>
        <w:spacing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 xml:space="preserve">2.29. Корректировка текущих доходов в течение отчетного периода осуществлена путем составления </w:t>
      </w:r>
      <w:proofErr w:type="spellStart"/>
      <w:r w:rsidRPr="00BA38E5">
        <w:rPr>
          <w:rFonts w:ascii="Times New Roman" w:hAnsi="Times New Roman" w:cs="Times New Roman"/>
          <w:lang w:val="ru-RU"/>
        </w:rPr>
        <w:t>сторнировочных</w:t>
      </w:r>
      <w:proofErr w:type="spellEnd"/>
      <w:r w:rsidRPr="00BA38E5">
        <w:rPr>
          <w:rFonts w:ascii="Times New Roman" w:hAnsi="Times New Roman" w:cs="Times New Roman"/>
          <w:lang w:val="ru-RU"/>
        </w:rPr>
        <w:t xml:space="preserve"> и дополнительных бухгалтерских проводок.</w:t>
      </w:r>
    </w:p>
    <w:p w14:paraId="089F6B55" w14:textId="77777777" w:rsidR="0024088F" w:rsidRPr="00BA38E5" w:rsidRDefault="0024088F" w:rsidP="00092470">
      <w:pPr>
        <w:pStyle w:val="NoParagraphStyle0"/>
        <w:spacing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 xml:space="preserve">2.30. Себестоимость продаж включает балансовую стоимость/фактическую </w:t>
      </w:r>
      <w:proofErr w:type="spellStart"/>
      <w:r w:rsidRPr="00BA38E5">
        <w:rPr>
          <w:rFonts w:ascii="Times New Roman" w:hAnsi="Times New Roman" w:cs="Times New Roman"/>
          <w:lang w:val="ru-RU"/>
        </w:rPr>
        <w:t>себестоиомость</w:t>
      </w:r>
      <w:proofErr w:type="spellEnd"/>
      <w:r w:rsidRPr="00BA38E5">
        <w:rPr>
          <w:rFonts w:ascii="Times New Roman" w:hAnsi="Times New Roman" w:cs="Times New Roman"/>
          <w:lang w:val="ru-RU"/>
        </w:rPr>
        <w:t xml:space="preserve">  проданных продукции/товаров и оказанных услуг и расходы по договорам лизинга.</w:t>
      </w:r>
    </w:p>
    <w:p w14:paraId="66E54E3B" w14:textId="77777777" w:rsidR="0024088F" w:rsidRPr="00BA38E5" w:rsidRDefault="0024088F" w:rsidP="00092470">
      <w:pPr>
        <w:pStyle w:val="NoParagraphStyle0"/>
        <w:spacing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 xml:space="preserve">2.31. Состав расходов на реализацию, административных расходов и прочих расходов от операционной деятельности установлена субъектом самостоятельно на основе </w:t>
      </w:r>
      <w:r w:rsidRPr="00BA38E5">
        <w:rPr>
          <w:rFonts w:ascii="Times New Roman" w:hAnsi="Times New Roman" w:cs="Times New Roman"/>
          <w:i/>
          <w:lang w:val="ru-RU"/>
        </w:rPr>
        <w:t>приложений 2, 3</w:t>
      </w:r>
      <w:r w:rsidRPr="00BA38E5">
        <w:rPr>
          <w:rFonts w:ascii="Times New Roman" w:hAnsi="Times New Roman" w:cs="Times New Roman"/>
          <w:lang w:val="ru-RU"/>
        </w:rPr>
        <w:t xml:space="preserve"> и </w:t>
      </w:r>
      <w:r w:rsidRPr="00BA38E5">
        <w:rPr>
          <w:rFonts w:ascii="Times New Roman" w:hAnsi="Times New Roman" w:cs="Times New Roman"/>
          <w:i/>
          <w:lang w:val="ru-RU"/>
        </w:rPr>
        <w:t>4</w:t>
      </w:r>
      <w:r w:rsidRPr="00BA38E5">
        <w:rPr>
          <w:rFonts w:ascii="Times New Roman" w:hAnsi="Times New Roman" w:cs="Times New Roman"/>
          <w:lang w:val="ru-RU"/>
        </w:rPr>
        <w:t xml:space="preserve"> к НСБУ «Расходы».</w:t>
      </w:r>
    </w:p>
    <w:p w14:paraId="05F709AD" w14:textId="77777777" w:rsidR="0024088F" w:rsidRPr="00BA38E5" w:rsidRDefault="0024088F" w:rsidP="00092470">
      <w:pPr>
        <w:pStyle w:val="NoParagraphStyle0"/>
        <w:spacing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 xml:space="preserve">2.32. Корректировка текущих расходов в течение отчетного периода осуществлялась путем составления </w:t>
      </w:r>
      <w:proofErr w:type="spellStart"/>
      <w:r w:rsidRPr="00BA38E5">
        <w:rPr>
          <w:rFonts w:ascii="Times New Roman" w:hAnsi="Times New Roman" w:cs="Times New Roman"/>
          <w:lang w:val="ru-RU"/>
        </w:rPr>
        <w:t>сторнировочных</w:t>
      </w:r>
      <w:proofErr w:type="spellEnd"/>
      <w:r w:rsidRPr="00BA38E5">
        <w:rPr>
          <w:rFonts w:ascii="Times New Roman" w:hAnsi="Times New Roman" w:cs="Times New Roman"/>
          <w:lang w:val="ru-RU"/>
        </w:rPr>
        <w:t xml:space="preserve"> и дополнительных бухгалтерских проводок.</w:t>
      </w:r>
    </w:p>
    <w:p w14:paraId="713AD5F6" w14:textId="77777777" w:rsidR="0024088F" w:rsidRPr="00BA38E5" w:rsidRDefault="0024088F" w:rsidP="00092470">
      <w:pPr>
        <w:spacing w:line="240" w:lineRule="auto"/>
        <w:ind w:left="-2" w:firstLineChars="237" w:firstLine="569"/>
        <w:jc w:val="both"/>
        <w:rPr>
          <w:lang w:val="ru-RU"/>
        </w:rPr>
      </w:pPr>
      <w:r w:rsidRPr="00BA38E5">
        <w:rPr>
          <w:lang w:val="ru-RU"/>
        </w:rPr>
        <w:t>2.33. Операции по экспорту/импорту активов/услуг и другие операции международной торговли учитывались первоначально в национальной валюте путем применения официального курса молдавского лея на дату составления таможенной декларации.</w:t>
      </w:r>
    </w:p>
    <w:p w14:paraId="792F2D55" w14:textId="77777777" w:rsidR="0024088F" w:rsidRPr="00BA38E5" w:rsidRDefault="0024088F" w:rsidP="00092470">
      <w:pPr>
        <w:pStyle w:val="NoParagraphStyle0"/>
        <w:spacing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A38E5">
        <w:rPr>
          <w:rFonts w:ascii="Times New Roman" w:hAnsi="Times New Roman" w:cs="Times New Roman"/>
          <w:lang w:val="ru-RU"/>
        </w:rPr>
        <w:t>2.34. Денежные элементы в иностранной валюте (денежные средства, дебиторская задолженность и обязательства, за исключением выданных и полученных авансов для покупки/поставки активов и услуг, финансовые инвестиции, за исключением акций и долей участия) пересчитаны в национальную валюту на отчетную дату.</w:t>
      </w:r>
    </w:p>
    <w:p w14:paraId="21EB1688" w14:textId="77777777" w:rsidR="0024088F" w:rsidRPr="00BA38E5" w:rsidRDefault="0024088F" w:rsidP="00092470">
      <w:pPr>
        <w:suppressAutoHyphens w:val="0"/>
        <w:spacing w:line="240" w:lineRule="auto"/>
        <w:ind w:leftChars="0" w:left="0" w:firstLineChars="0" w:firstLine="567"/>
        <w:textDirection w:val="lrTb"/>
        <w:textAlignment w:val="auto"/>
        <w:outlineLvl w:val="9"/>
        <w:rPr>
          <w:b/>
          <w:i/>
          <w:lang w:val="ru-RU"/>
        </w:rPr>
      </w:pPr>
    </w:p>
    <w:p w14:paraId="52CC3499" w14:textId="77777777" w:rsidR="0024088F" w:rsidRPr="00BA38E5" w:rsidRDefault="0024088F" w:rsidP="00F55098">
      <w:pPr>
        <w:spacing w:line="240" w:lineRule="auto"/>
        <w:ind w:left="0" w:hanging="2"/>
        <w:jc w:val="center"/>
        <w:rPr>
          <w:b/>
          <w:lang w:val="ru-RU"/>
        </w:rPr>
      </w:pPr>
      <w:r w:rsidRPr="00BA38E5">
        <w:rPr>
          <w:b/>
          <w:i/>
          <w:lang w:val="ru-RU"/>
        </w:rPr>
        <w:t xml:space="preserve">3. Долгосрочные нематериальные активы </w:t>
      </w:r>
    </w:p>
    <w:p w14:paraId="7F0ABF93" w14:textId="1155D592" w:rsidR="0024088F" w:rsidRPr="00BA38E5" w:rsidRDefault="0024088F" w:rsidP="00F55098">
      <w:pPr>
        <w:pStyle w:val="ListParagraph"/>
        <w:spacing w:line="240" w:lineRule="auto"/>
        <w:ind w:leftChars="0" w:left="2" w:firstLineChars="0" w:firstLine="565"/>
        <w:jc w:val="both"/>
        <w:rPr>
          <w:lang w:val="ru-RU"/>
        </w:rPr>
      </w:pPr>
      <w:r w:rsidRPr="00BA38E5">
        <w:rPr>
          <w:lang w:val="ru-RU"/>
        </w:rPr>
        <w:t>3.1. Первоначальная стоимость нематериальных активов на 01.01.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- 2 341 152 лея.</w:t>
      </w:r>
    </w:p>
    <w:p w14:paraId="5A645D1E" w14:textId="00952060" w:rsidR="0024088F" w:rsidRPr="00BA38E5" w:rsidRDefault="0024088F" w:rsidP="00F55098">
      <w:pPr>
        <w:pStyle w:val="ListParagraph"/>
        <w:spacing w:line="240" w:lineRule="auto"/>
        <w:ind w:leftChars="0" w:left="2" w:firstLineChars="235" w:firstLine="564"/>
        <w:jc w:val="both"/>
        <w:rPr>
          <w:lang w:val="ru-RU"/>
        </w:rPr>
      </w:pPr>
      <w:r w:rsidRPr="00BA38E5">
        <w:rPr>
          <w:lang w:val="ru-RU"/>
        </w:rPr>
        <w:t xml:space="preserve">3.2. Увеличение первоначальной стоимости нематериальных активов в течение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- 1 226 500 леев.</w:t>
      </w:r>
    </w:p>
    <w:p w14:paraId="57552555" w14:textId="67F6C057" w:rsidR="0024088F" w:rsidRPr="00BA38E5" w:rsidRDefault="0024088F" w:rsidP="00F55098">
      <w:pPr>
        <w:pStyle w:val="ListParagraph"/>
        <w:spacing w:line="240" w:lineRule="auto"/>
        <w:ind w:leftChars="0" w:left="2" w:firstLineChars="235" w:firstLine="564"/>
        <w:jc w:val="both"/>
        <w:rPr>
          <w:lang w:val="ru-RU"/>
        </w:rPr>
      </w:pPr>
      <w:r w:rsidRPr="00BA38E5">
        <w:rPr>
          <w:lang w:val="ru-RU"/>
        </w:rPr>
        <w:t>3.3. Первоначальная стоимость нематериальных активов на 31.12.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- 3 567 652 леев.</w:t>
      </w:r>
    </w:p>
    <w:p w14:paraId="78861B1F" w14:textId="596ECA2B" w:rsidR="0024088F" w:rsidRPr="00BA38E5" w:rsidRDefault="0024088F" w:rsidP="00F55098">
      <w:pPr>
        <w:pStyle w:val="ListParagraph"/>
        <w:spacing w:line="240" w:lineRule="auto"/>
        <w:ind w:leftChars="0" w:left="2" w:firstLineChars="235" w:firstLine="564"/>
        <w:jc w:val="both"/>
        <w:rPr>
          <w:lang w:val="ru-RU"/>
        </w:rPr>
      </w:pPr>
      <w:r w:rsidRPr="00BA38E5">
        <w:rPr>
          <w:lang w:val="ru-RU"/>
        </w:rPr>
        <w:t>3.4. Накопленная амортизация нематериальных активов на 01.01.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- 617 935 леев.</w:t>
      </w:r>
    </w:p>
    <w:p w14:paraId="4BCB6E05" w14:textId="09F0CA71" w:rsidR="0024088F" w:rsidRPr="00BA38E5" w:rsidRDefault="0024088F" w:rsidP="00F55098">
      <w:pPr>
        <w:pStyle w:val="ListParagraph"/>
        <w:spacing w:line="240" w:lineRule="auto"/>
        <w:ind w:leftChars="0" w:left="2" w:firstLineChars="235" w:firstLine="564"/>
        <w:jc w:val="both"/>
        <w:rPr>
          <w:lang w:val="ru-RU"/>
        </w:rPr>
      </w:pPr>
      <w:r w:rsidRPr="00BA38E5">
        <w:rPr>
          <w:lang w:val="ru-RU"/>
        </w:rPr>
        <w:t xml:space="preserve">3.5. Увеличение накопленной амортизации нематериальных активов в течение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- 324 046 леев.</w:t>
      </w:r>
    </w:p>
    <w:p w14:paraId="56489619" w14:textId="2643A825" w:rsidR="0024088F" w:rsidRPr="00BA38E5" w:rsidRDefault="0024088F" w:rsidP="00F55098">
      <w:pPr>
        <w:pStyle w:val="ListParagraph"/>
        <w:spacing w:line="240" w:lineRule="auto"/>
        <w:ind w:leftChars="0" w:left="2" w:firstLineChars="235" w:firstLine="564"/>
        <w:jc w:val="both"/>
        <w:rPr>
          <w:lang w:val="ru-RU"/>
        </w:rPr>
      </w:pPr>
      <w:r w:rsidRPr="00BA38E5">
        <w:rPr>
          <w:lang w:val="ru-RU"/>
        </w:rPr>
        <w:t>3.6. Накопленная амортизация нематериальных активов на 31.12.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- 941 981 леев.</w:t>
      </w:r>
    </w:p>
    <w:p w14:paraId="39B32695" w14:textId="7F7E50C2" w:rsidR="0024088F" w:rsidRPr="00BA38E5" w:rsidRDefault="0024088F" w:rsidP="00F55098">
      <w:pPr>
        <w:pStyle w:val="ListParagraph"/>
        <w:spacing w:line="240" w:lineRule="auto"/>
        <w:ind w:leftChars="0" w:left="2" w:firstLineChars="235" w:firstLine="564"/>
        <w:jc w:val="both"/>
        <w:rPr>
          <w:lang w:val="ru-RU"/>
        </w:rPr>
      </w:pPr>
      <w:r w:rsidRPr="00BA38E5">
        <w:rPr>
          <w:lang w:val="ru-RU"/>
        </w:rPr>
        <w:t>3.7. Первоначальная стоимость амортизируемых нематериальных активов на 31.12.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- 1 544 171</w:t>
      </w:r>
      <w:r w:rsidRPr="00BA38E5">
        <w:rPr>
          <w:color w:val="FF0000"/>
          <w:lang w:val="ru-RU"/>
        </w:rPr>
        <w:t xml:space="preserve"> </w:t>
      </w:r>
      <w:r w:rsidRPr="00BA38E5">
        <w:rPr>
          <w:lang w:val="ru-RU"/>
        </w:rPr>
        <w:t>леев.</w:t>
      </w:r>
    </w:p>
    <w:p w14:paraId="28DBF261" w14:textId="77777777" w:rsidR="0024088F" w:rsidRPr="00BA38E5" w:rsidRDefault="0024088F" w:rsidP="00647D9B">
      <w:pPr>
        <w:pStyle w:val="List"/>
        <w:tabs>
          <w:tab w:val="left" w:pos="240"/>
          <w:tab w:val="left" w:pos="709"/>
        </w:tabs>
        <w:spacing w:after="0"/>
        <w:ind w:left="1" w:firstLine="565"/>
        <w:jc w:val="both"/>
        <w:rPr>
          <w:rFonts w:cs="Times New Roman"/>
        </w:rPr>
      </w:pPr>
    </w:p>
    <w:p w14:paraId="18EE3B52" w14:textId="77777777" w:rsidR="0024088F" w:rsidRPr="00BA38E5" w:rsidRDefault="0024088F" w:rsidP="00F55098">
      <w:pPr>
        <w:spacing w:line="240" w:lineRule="auto"/>
        <w:ind w:leftChars="0" w:left="0" w:firstLineChars="0" w:firstLine="0"/>
        <w:jc w:val="center"/>
        <w:rPr>
          <w:i/>
          <w:lang w:val="ru-RU"/>
        </w:rPr>
      </w:pPr>
      <w:r w:rsidRPr="00BA38E5">
        <w:rPr>
          <w:b/>
          <w:i/>
          <w:lang w:val="ru-RU"/>
        </w:rPr>
        <w:t>4. Долгосрочные материальные активы</w:t>
      </w:r>
    </w:p>
    <w:p w14:paraId="06668897" w14:textId="4471F249" w:rsidR="0024088F" w:rsidRPr="00BA38E5" w:rsidRDefault="0024088F" w:rsidP="00ED5551">
      <w:pPr>
        <w:spacing w:line="240" w:lineRule="auto"/>
        <w:ind w:left="0" w:hanging="2"/>
        <w:jc w:val="both"/>
        <w:rPr>
          <w:b/>
          <w:lang w:val="ru-RU"/>
        </w:rPr>
      </w:pPr>
      <w:r w:rsidRPr="00BA38E5">
        <w:rPr>
          <w:lang w:val="ru-RU"/>
        </w:rPr>
        <w:t xml:space="preserve">4.1. В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году субъект осуществил последующую оценку земельных участков и зданий согласно модели переоценки. </w:t>
      </w:r>
    </w:p>
    <w:p w14:paraId="2692CD7E" w14:textId="77777777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>Налоговый режим разниц от переоценки:</w:t>
      </w:r>
    </w:p>
    <w:p w14:paraId="68E21CEF" w14:textId="77777777" w:rsidR="0024088F" w:rsidRPr="00BA38E5" w:rsidRDefault="0024088F" w:rsidP="007201A5">
      <w:pPr>
        <w:pStyle w:val="ListParagraph"/>
        <w:suppressAutoHyphens w:val="0"/>
        <w:spacing w:line="240" w:lineRule="auto"/>
        <w:ind w:leftChars="0" w:left="0" w:firstLineChars="0" w:firstLine="720"/>
        <w:contextualSpacing w:val="0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- доходы от переоценки основных средств и других активов не включаются в валовый доход, то есть увеличение разниц от переоценки являются необлагаемыми (согласно положениям ст. 20 п.z</w:t>
      </w:r>
      <w:r w:rsidRPr="00BA38E5">
        <w:rPr>
          <w:vertAlign w:val="superscript"/>
          <w:lang w:val="ru-RU"/>
        </w:rPr>
        <w:t>9)</w:t>
      </w:r>
      <w:r w:rsidRPr="00BA38E5">
        <w:rPr>
          <w:lang w:val="ru-RU"/>
        </w:rPr>
        <w:t xml:space="preserve"> Налогового кодекса);</w:t>
      </w:r>
    </w:p>
    <w:p w14:paraId="457CE593" w14:textId="77777777" w:rsidR="0024088F" w:rsidRPr="00BA38E5" w:rsidRDefault="0024088F" w:rsidP="007201A5">
      <w:pPr>
        <w:pStyle w:val="ListParagraph"/>
        <w:suppressAutoHyphens w:val="0"/>
        <w:spacing w:line="240" w:lineRule="auto"/>
        <w:ind w:leftChars="0" w:left="0" w:firstLineChars="0" w:firstLine="720"/>
        <w:contextualSpacing w:val="0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- не разрешается вычет сумм от переоценки основных средств и других активов, то есть уменьшение  разниц от переоценки не подлежат вычету в налоговых целях  (согласно положениям ст. 24 ч. (18) Налогового кодекса).</w:t>
      </w:r>
    </w:p>
    <w:p w14:paraId="63800FB1" w14:textId="63CDF6C2" w:rsidR="0024088F" w:rsidRPr="00BA38E5" w:rsidRDefault="0024088F" w:rsidP="00F55098">
      <w:pPr>
        <w:spacing w:line="240" w:lineRule="auto"/>
        <w:ind w:leftChars="0" w:left="0" w:firstLineChars="0" w:firstLine="567"/>
        <w:jc w:val="both"/>
        <w:rPr>
          <w:lang w:val="ru-RU"/>
        </w:rPr>
      </w:pPr>
      <w:r w:rsidRPr="00BA38E5">
        <w:rPr>
          <w:lang w:val="ru-RU"/>
        </w:rPr>
        <w:lastRenderedPageBreak/>
        <w:t>4.2. Первоначальная стоимость (или другая стоимость, замещающая первоначальную стоимость) долгосрочных материальных активов на 01.01.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- 111 663 724 леев.</w:t>
      </w:r>
    </w:p>
    <w:p w14:paraId="42E6EA98" w14:textId="2B674C4B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 xml:space="preserve">4.3. Увеличение первоначальной стоимости (или другой стоимости, замещающей первоначальную стоимость) долгосрочных материальных активов в течение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- 8 774 746 леев.</w:t>
      </w:r>
    </w:p>
    <w:p w14:paraId="2FC29546" w14:textId="0E2F8A2C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 xml:space="preserve">4.4. Снижение первоначальной стоимости (или другой стоимости, замещающей первоначальную стоимость) долгосрочных материальных активов в течение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- 6 916 042 леев.</w:t>
      </w:r>
    </w:p>
    <w:p w14:paraId="56E55FEA" w14:textId="0147103B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 xml:space="preserve">4.5. Переводы долгосрочных материальных активов в течение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г. по первоначальной стоимости (или другой стоимости, замещающей первоначальную стоимость) в категорию запасов - 105 400 леев.</w:t>
      </w:r>
    </w:p>
    <w:p w14:paraId="389D8AC5" w14:textId="0D901D82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>4.6. Первоначальная стоимость (или другая стоимость, замещающая первоначальную стоимость) долгосрочных материальных активов на 31.12.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- 113 417 028 леев.</w:t>
      </w:r>
    </w:p>
    <w:p w14:paraId="0EE17D96" w14:textId="6D1800A8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>4.7. Накопленная амортизация долгосрочных материальных активов на 01.01.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- 37 376 224 леев.</w:t>
      </w:r>
    </w:p>
    <w:p w14:paraId="7B9BAB0C" w14:textId="00D0BBB0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 xml:space="preserve">4.8. Увеличение накопленной амортизации долгосрочных материальных активов в течение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- 8 854 426 леев.</w:t>
      </w:r>
    </w:p>
    <w:p w14:paraId="1DFDD71C" w14:textId="087709A8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>4.9. Накопленная амортизация долгосрочных материальных активов на 31.12.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- 46 230 650 леев.</w:t>
      </w:r>
    </w:p>
    <w:p w14:paraId="2E320871" w14:textId="5845DAFB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>4.10. Накопленные убытки от обесценения долгосрочных материальных активов (земельных участков, машин, оборудования и транспортных средств) на 01.01.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- 726 673 леев.</w:t>
      </w:r>
    </w:p>
    <w:p w14:paraId="507AA487" w14:textId="00C01DE4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 xml:space="preserve">4.11. В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году был обесценен токарный станок в связи со значительным физическим повреждением.</w:t>
      </w:r>
    </w:p>
    <w:p w14:paraId="0C06A1D8" w14:textId="77777777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 xml:space="preserve">4.12. Сумма убытков от обесценения долгосрочных материальных активов, признанных в 2019 году - 36 576 леев. </w:t>
      </w:r>
    </w:p>
    <w:p w14:paraId="757B83ED" w14:textId="77777777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>4.13. Основой для определения справедливой стоимости за вычетом расходов на продажу обесцененных активов послужили отчеты об оценке соответствующих объектов, составленные назначенными оценщиками.</w:t>
      </w:r>
    </w:p>
    <w:p w14:paraId="1E811E99" w14:textId="7E72B718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 xml:space="preserve">4.14. В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году был восстановлен убыток от обесценения технологического оборудования в связи с ростом рыночных цен на аналогичные активы.</w:t>
      </w:r>
    </w:p>
    <w:p w14:paraId="5A7FA507" w14:textId="77777777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>4.15. Сумма восстановленных убытков от обесценения в 2019 году - 12 000 леев.</w:t>
      </w:r>
    </w:p>
    <w:p w14:paraId="6DEAE863" w14:textId="67088C85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 xml:space="preserve">4.16. Сумма убытков от обесценения списанных при выбытии долгосрочных материальных активов в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году - 105 400 леев.</w:t>
      </w:r>
    </w:p>
    <w:p w14:paraId="67E21EEA" w14:textId="7ECB6C88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>4.17. Накопленные убытки от обесценения долгосрочных материальных активов на 31.12.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- 645 849 леев.</w:t>
      </w:r>
    </w:p>
    <w:p w14:paraId="68C8E813" w14:textId="3D04057D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 xml:space="preserve">4.18. Затраты по займам, капитализированные в течение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- 1 680 000 леев.</w:t>
      </w:r>
    </w:p>
    <w:p w14:paraId="7E7BFE69" w14:textId="3F9221EA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 xml:space="preserve">4.19. Последующие затраты, капитализированные в течение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- 530 783 леев.</w:t>
      </w:r>
    </w:p>
    <w:p w14:paraId="75DBF65B" w14:textId="0419999E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>4.20. Балансовая стоимость долгосрочных материальных активов, которые временно не используются  на 31.12.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- 842 953 леев.</w:t>
      </w:r>
    </w:p>
    <w:p w14:paraId="1286F6C6" w14:textId="25346736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>4.21. Первоначальная стоимость (или другая стоимость, замещающая первоначальную стоимость) полностью амортизированных объектов, которые продолжают функционировать на 31.12.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- 1 592 648 леев.</w:t>
      </w:r>
    </w:p>
    <w:p w14:paraId="5EB5CB31" w14:textId="4720E631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>4.22. Балансовая стоимость заложенных или ипотечных долгосрочных материальных активов или предоставленных в виде гарантии по определенным обязательствам субъекта на 31.12.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- 1 820 635 леев.</w:t>
      </w:r>
    </w:p>
    <w:p w14:paraId="7F40F8A7" w14:textId="5EAA1AA2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 xml:space="preserve">4.23. В течение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был в действии договор, заключенный в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- 1 году относительно получения грузового </w:t>
      </w:r>
      <w:proofErr w:type="spellStart"/>
      <w:r w:rsidRPr="00BA38E5">
        <w:rPr>
          <w:lang w:val="ru-RU"/>
        </w:rPr>
        <w:t>атомобиля</w:t>
      </w:r>
      <w:proofErr w:type="spellEnd"/>
      <w:r w:rsidRPr="00BA38E5">
        <w:rPr>
          <w:lang w:val="ru-RU"/>
        </w:rPr>
        <w:t xml:space="preserve"> в финансовый лизинг на 5 лет. </w:t>
      </w:r>
    </w:p>
    <w:p w14:paraId="7A902769" w14:textId="49388111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 xml:space="preserve">4.24. Сумма лизинговых процентов, отнесенных на текущие расходы в течение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- 79 749 леев.</w:t>
      </w:r>
    </w:p>
    <w:p w14:paraId="0744D405" w14:textId="5C939336" w:rsidR="0024088F" w:rsidRPr="00BA38E5" w:rsidRDefault="0024088F" w:rsidP="00F55098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 xml:space="preserve">4.25 Наименование и балансовая стоимость объектов, переведенных в состав инвестиционной недвижимости в течение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года: здание, переведенное в декабре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из категории основных средств в связи с передачей в имущественный наем - 1 139 341 леев.</w:t>
      </w:r>
    </w:p>
    <w:p w14:paraId="76867471" w14:textId="60EA8F63" w:rsidR="0024088F" w:rsidRPr="00BA38E5" w:rsidRDefault="0024088F" w:rsidP="00DC0719">
      <w:pPr>
        <w:spacing w:line="240" w:lineRule="auto"/>
        <w:ind w:left="-2" w:firstLineChars="236" w:firstLine="566"/>
        <w:jc w:val="both"/>
        <w:rPr>
          <w:lang w:val="ru-RU"/>
        </w:rPr>
      </w:pPr>
      <w:r w:rsidRPr="00BA38E5">
        <w:rPr>
          <w:lang w:val="ru-RU"/>
        </w:rPr>
        <w:t xml:space="preserve">4.26. Сумма платежей по имущественному найму, признанные как текущие доходы в течение 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- 21 300 леев.</w:t>
      </w:r>
    </w:p>
    <w:p w14:paraId="1F2E0ED6" w14:textId="3FDA6A03" w:rsidR="0024088F" w:rsidRDefault="0024088F" w:rsidP="00F55098">
      <w:pPr>
        <w:spacing w:line="240" w:lineRule="auto"/>
        <w:ind w:left="0" w:hanging="2"/>
        <w:jc w:val="both"/>
        <w:rPr>
          <w:lang w:val="ru-RU"/>
        </w:rPr>
      </w:pPr>
    </w:p>
    <w:p w14:paraId="3921C603" w14:textId="77777777" w:rsidR="009567AA" w:rsidRPr="00BA38E5" w:rsidRDefault="009567AA" w:rsidP="00F55098">
      <w:pPr>
        <w:spacing w:line="240" w:lineRule="auto"/>
        <w:ind w:left="0" w:hanging="2"/>
        <w:jc w:val="both"/>
        <w:rPr>
          <w:lang w:val="ru-RU"/>
        </w:rPr>
      </w:pPr>
    </w:p>
    <w:p w14:paraId="44FBDDEA" w14:textId="77777777" w:rsidR="0024088F" w:rsidRPr="00BA38E5" w:rsidRDefault="0024088F" w:rsidP="00F55098">
      <w:pPr>
        <w:spacing w:line="240" w:lineRule="auto"/>
        <w:ind w:left="0" w:hanging="2"/>
        <w:jc w:val="center"/>
        <w:rPr>
          <w:i/>
          <w:lang w:val="ru-RU"/>
        </w:rPr>
      </w:pPr>
      <w:r w:rsidRPr="00BA38E5">
        <w:rPr>
          <w:b/>
          <w:i/>
          <w:lang w:val="ru-RU"/>
        </w:rPr>
        <w:lastRenderedPageBreak/>
        <w:t>5. Финансовые инвестиции</w:t>
      </w:r>
    </w:p>
    <w:p w14:paraId="0D7D405D" w14:textId="77777777" w:rsidR="0024088F" w:rsidRPr="00BA38E5" w:rsidRDefault="0024088F" w:rsidP="00F55098">
      <w:pPr>
        <w:pStyle w:val="ListParagraph"/>
        <w:suppressAutoHyphens w:val="0"/>
        <w:spacing w:line="240" w:lineRule="auto"/>
        <w:ind w:leftChars="0" w:left="0" w:firstLineChars="0" w:firstLine="567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5.1. Субъект „</w:t>
      </w:r>
      <w:proofErr w:type="spellStart"/>
      <w:r w:rsidRPr="00BA38E5">
        <w:rPr>
          <w:lang w:val="ru-RU"/>
        </w:rPr>
        <w:t>Alfa</w:t>
      </w:r>
      <w:proofErr w:type="spellEnd"/>
      <w:r w:rsidRPr="00BA38E5">
        <w:rPr>
          <w:lang w:val="ru-RU"/>
        </w:rPr>
        <w:t>” ООО является держателем доли участия стоимостью 52 500 леев, которая составляет 42% уставного капитала субъекта „</w:t>
      </w:r>
      <w:proofErr w:type="spellStart"/>
      <w:r w:rsidRPr="00BA38E5">
        <w:rPr>
          <w:lang w:val="ru-RU"/>
        </w:rPr>
        <w:t>Beta</w:t>
      </w:r>
      <w:proofErr w:type="spellEnd"/>
      <w:r w:rsidRPr="00BA38E5">
        <w:rPr>
          <w:lang w:val="ru-RU"/>
        </w:rPr>
        <w:t xml:space="preserve">” ООО. </w:t>
      </w:r>
    </w:p>
    <w:p w14:paraId="191AE7E9" w14:textId="6DFC82C0" w:rsidR="0024088F" w:rsidRPr="00BA38E5" w:rsidRDefault="0024088F" w:rsidP="00F55098">
      <w:pPr>
        <w:pStyle w:val="ListParagraph"/>
        <w:suppressAutoHyphens w:val="0"/>
        <w:spacing w:line="240" w:lineRule="auto"/>
        <w:ind w:leftChars="0" w:left="0" w:firstLineChars="0" w:firstLine="567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 xml:space="preserve">5.2. В ноябре </w:t>
      </w:r>
      <w:r w:rsidR="00EE654D">
        <w:rPr>
          <w:lang w:val="ru-RU"/>
        </w:rPr>
        <w:t>202</w:t>
      </w:r>
      <w:r w:rsidR="009567AA">
        <w:rPr>
          <w:lang w:val="ru-RU"/>
        </w:rPr>
        <w:t>3</w:t>
      </w:r>
      <w:r w:rsidRPr="00BA38E5">
        <w:rPr>
          <w:lang w:val="ru-RU"/>
        </w:rPr>
        <w:t xml:space="preserve"> года субъект „</w:t>
      </w:r>
      <w:proofErr w:type="spellStart"/>
      <w:r w:rsidRPr="00BA38E5">
        <w:rPr>
          <w:lang w:val="ru-RU"/>
        </w:rPr>
        <w:t>Alfa</w:t>
      </w:r>
      <w:proofErr w:type="spellEnd"/>
      <w:r w:rsidRPr="00BA38E5">
        <w:rPr>
          <w:lang w:val="ru-RU"/>
        </w:rPr>
        <w:t>” предоставил субъекту „</w:t>
      </w:r>
      <w:proofErr w:type="spellStart"/>
      <w:r w:rsidRPr="00BA38E5">
        <w:rPr>
          <w:lang w:val="ru-RU"/>
        </w:rPr>
        <w:t>Beta</w:t>
      </w:r>
      <w:proofErr w:type="spellEnd"/>
      <w:r w:rsidRPr="00BA38E5">
        <w:rPr>
          <w:lang w:val="ru-RU"/>
        </w:rPr>
        <w:t>” заем в сумме 105 390 леев сроком на 2 года. Согласно договорным условиям, годовая процентная ставка составляет 8%, проценты будут оплачены по окончании срока займа.</w:t>
      </w:r>
    </w:p>
    <w:p w14:paraId="383F8AFF" w14:textId="01DD1559" w:rsidR="0024088F" w:rsidRPr="00BA38E5" w:rsidRDefault="0024088F" w:rsidP="00F55098">
      <w:pPr>
        <w:pStyle w:val="ListParagraph"/>
        <w:suppressAutoHyphens w:val="0"/>
        <w:spacing w:line="240" w:lineRule="auto"/>
        <w:ind w:leftChars="0" w:left="0" w:firstLineChars="0" w:firstLine="567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5.3. Субъект „</w:t>
      </w:r>
      <w:proofErr w:type="spellStart"/>
      <w:r w:rsidRPr="00BA38E5">
        <w:rPr>
          <w:lang w:val="ru-RU"/>
        </w:rPr>
        <w:t>Alfa</w:t>
      </w:r>
      <w:proofErr w:type="spellEnd"/>
      <w:r w:rsidRPr="00BA38E5">
        <w:rPr>
          <w:lang w:val="ru-RU"/>
        </w:rPr>
        <w:t>” ООО 01.12.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приобрел 8 500 казначейских обязательств номинальной стоимостью 100 леев каждый с датой погашения 31 мая </w:t>
      </w:r>
      <w:r w:rsidR="00EE654D">
        <w:rPr>
          <w:lang w:val="ru-RU"/>
        </w:rPr>
        <w:t>20</w:t>
      </w:r>
      <w:r w:rsidR="009567AA">
        <w:rPr>
          <w:lang w:val="ru-RU"/>
        </w:rPr>
        <w:t>25</w:t>
      </w:r>
      <w:r w:rsidRPr="00BA38E5">
        <w:rPr>
          <w:lang w:val="ru-RU"/>
        </w:rPr>
        <w:t xml:space="preserve"> года. Проценты по этим обязательствам выплачиваются ежемесячно по ставке 6,5% годовых от номинальной стоимости обязательств. Балансовая стоимость инвестиций данной группы на 31.12.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года составляет 841 796 леев.</w:t>
      </w:r>
    </w:p>
    <w:p w14:paraId="78C418B3" w14:textId="77777777" w:rsidR="0024088F" w:rsidRPr="00BA38E5" w:rsidRDefault="0024088F" w:rsidP="00F55098">
      <w:pPr>
        <w:pStyle w:val="ListParagraph"/>
        <w:suppressAutoHyphens w:val="0"/>
        <w:spacing w:line="240" w:lineRule="auto"/>
        <w:ind w:leftChars="0" w:left="0" w:firstLineChars="0" w:firstLine="567"/>
        <w:jc w:val="both"/>
        <w:textDirection w:val="lrTb"/>
        <w:textAlignment w:val="auto"/>
        <w:outlineLvl w:val="9"/>
        <w:rPr>
          <w:lang w:val="ru-RU"/>
        </w:rPr>
      </w:pPr>
    </w:p>
    <w:p w14:paraId="15F4707C" w14:textId="77777777" w:rsidR="0024088F" w:rsidRPr="00BA38E5" w:rsidRDefault="0024088F" w:rsidP="00546461">
      <w:pPr>
        <w:tabs>
          <w:tab w:val="left" w:pos="426"/>
        </w:tabs>
        <w:suppressAutoHyphens w:val="0"/>
        <w:spacing w:line="240" w:lineRule="auto"/>
        <w:ind w:leftChars="0" w:left="1" w:firstLineChars="0" w:firstLine="0"/>
        <w:jc w:val="center"/>
        <w:textDirection w:val="lrTb"/>
        <w:textAlignment w:val="auto"/>
        <w:outlineLvl w:val="9"/>
        <w:rPr>
          <w:b/>
          <w:i/>
          <w:lang w:val="ru-RU"/>
        </w:rPr>
      </w:pPr>
      <w:r w:rsidRPr="00BA38E5">
        <w:rPr>
          <w:b/>
          <w:i/>
          <w:lang w:val="ru-RU"/>
        </w:rPr>
        <w:t xml:space="preserve">6. Дебиторская </w:t>
      </w:r>
      <w:proofErr w:type="spellStart"/>
      <w:r w:rsidRPr="00BA38E5">
        <w:rPr>
          <w:b/>
          <w:i/>
          <w:lang w:val="ru-RU"/>
        </w:rPr>
        <w:t>задолженнотсть</w:t>
      </w:r>
      <w:proofErr w:type="spellEnd"/>
    </w:p>
    <w:p w14:paraId="5D8BF66C" w14:textId="77777777" w:rsidR="0024088F" w:rsidRPr="00BA38E5" w:rsidRDefault="0024088F" w:rsidP="00546461">
      <w:pPr>
        <w:tabs>
          <w:tab w:val="left" w:pos="567"/>
        </w:tabs>
        <w:suppressAutoHyphens w:val="0"/>
        <w:spacing w:line="240" w:lineRule="auto"/>
        <w:ind w:leftChars="0" w:left="1" w:firstLineChars="0" w:firstLine="0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ab/>
        <w:t>6.1. Балансовая стоимость каждой группы дебиторской задолженности на начало и на конец отчетного периода, в том числе текущая доля долгосрочной дебиторской задолженности, представлена в таблице 6.1.</w:t>
      </w:r>
    </w:p>
    <w:p w14:paraId="197C0726" w14:textId="77777777" w:rsidR="0024088F" w:rsidRPr="00BA38E5" w:rsidRDefault="0024088F" w:rsidP="00546461">
      <w:pPr>
        <w:tabs>
          <w:tab w:val="left" w:pos="426"/>
        </w:tabs>
        <w:suppressAutoHyphens w:val="0"/>
        <w:spacing w:line="240" w:lineRule="auto"/>
        <w:ind w:leftChars="0" w:left="1" w:firstLineChars="0" w:firstLine="0"/>
        <w:jc w:val="center"/>
        <w:textDirection w:val="lrTb"/>
        <w:textAlignment w:val="auto"/>
        <w:outlineLvl w:val="9"/>
        <w:rPr>
          <w:b/>
          <w:i/>
          <w:lang w:val="ru-RU"/>
        </w:rPr>
      </w:pPr>
    </w:p>
    <w:p w14:paraId="462B008A" w14:textId="77777777" w:rsidR="0024088F" w:rsidRPr="00BA38E5" w:rsidRDefault="0024088F" w:rsidP="00546461">
      <w:pPr>
        <w:spacing w:line="240" w:lineRule="auto"/>
        <w:ind w:left="0" w:hanging="2"/>
        <w:jc w:val="right"/>
        <w:rPr>
          <w:lang w:val="ru-RU"/>
        </w:rPr>
      </w:pPr>
      <w:r w:rsidRPr="00BA38E5">
        <w:rPr>
          <w:lang w:val="ru-RU"/>
        </w:rPr>
        <w:t>Таблица 6.1.</w:t>
      </w:r>
    </w:p>
    <w:p w14:paraId="7AC08FC3" w14:textId="2E88CBA9" w:rsidR="0024088F" w:rsidRPr="00BA38E5" w:rsidRDefault="0024088F" w:rsidP="00546461">
      <w:pPr>
        <w:spacing w:line="240" w:lineRule="auto"/>
        <w:ind w:left="0" w:hanging="2"/>
        <w:jc w:val="center"/>
        <w:rPr>
          <w:b/>
          <w:lang w:val="ru-RU"/>
        </w:rPr>
      </w:pPr>
      <w:r w:rsidRPr="00BA38E5">
        <w:rPr>
          <w:b/>
          <w:lang w:val="ru-RU"/>
        </w:rPr>
        <w:t xml:space="preserve">Информация о балансовой стоимости дебиторской задолженности за </w:t>
      </w:r>
      <w:r w:rsidR="00EE654D">
        <w:rPr>
          <w:b/>
          <w:lang w:val="ru-RU"/>
        </w:rPr>
        <w:t>2024</w:t>
      </w:r>
      <w:r w:rsidRPr="00BA38E5">
        <w:rPr>
          <w:b/>
          <w:lang w:val="ru-RU"/>
        </w:rPr>
        <w:t xml:space="preserve"> г.</w:t>
      </w:r>
    </w:p>
    <w:p w14:paraId="48581FAE" w14:textId="77777777" w:rsidR="0024088F" w:rsidRPr="00BA38E5" w:rsidRDefault="0024088F" w:rsidP="00546461">
      <w:pPr>
        <w:spacing w:line="240" w:lineRule="auto"/>
        <w:ind w:left="0" w:hanging="2"/>
        <w:jc w:val="center"/>
        <w:rPr>
          <w:b/>
          <w:lang w:val="ru-RU"/>
        </w:rPr>
      </w:pPr>
    </w:p>
    <w:tbl>
      <w:tblPr>
        <w:tblW w:w="10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4678"/>
        <w:gridCol w:w="2835"/>
        <w:gridCol w:w="2409"/>
      </w:tblGrid>
      <w:tr w:rsidR="0024088F" w:rsidRPr="00BA38E5" w14:paraId="48F49221" w14:textId="77777777" w:rsidTr="00DC0719">
        <w:tc>
          <w:tcPr>
            <w:tcW w:w="709" w:type="dxa"/>
            <w:vMerge w:val="restart"/>
            <w:vAlign w:val="center"/>
          </w:tcPr>
          <w:p w14:paraId="77C42927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№</w:t>
            </w:r>
          </w:p>
          <w:p w14:paraId="3B6BC04B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bCs/>
                <w:lang w:val="ru-RU"/>
              </w:rPr>
              <w:t>п/п</w:t>
            </w:r>
          </w:p>
        </w:tc>
        <w:tc>
          <w:tcPr>
            <w:tcW w:w="4678" w:type="dxa"/>
            <w:vMerge w:val="restart"/>
            <w:vAlign w:val="center"/>
          </w:tcPr>
          <w:p w14:paraId="2FBCD24B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Группы дебиторской задолженности</w:t>
            </w:r>
          </w:p>
        </w:tc>
        <w:tc>
          <w:tcPr>
            <w:tcW w:w="5244" w:type="dxa"/>
            <w:gridSpan w:val="2"/>
          </w:tcPr>
          <w:p w14:paraId="79DC40F0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 xml:space="preserve">Сумма, </w:t>
            </w:r>
          </w:p>
          <w:p w14:paraId="11B43226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леев</w:t>
            </w:r>
          </w:p>
        </w:tc>
      </w:tr>
      <w:tr w:rsidR="0024088F" w:rsidRPr="00BA38E5" w14:paraId="6B1B691A" w14:textId="77777777" w:rsidTr="00DC0719">
        <w:tc>
          <w:tcPr>
            <w:tcW w:w="709" w:type="dxa"/>
            <w:vMerge/>
            <w:vAlign w:val="center"/>
          </w:tcPr>
          <w:p w14:paraId="6996C9E9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</w:tc>
        <w:tc>
          <w:tcPr>
            <w:tcW w:w="4678" w:type="dxa"/>
            <w:vMerge/>
            <w:vAlign w:val="center"/>
          </w:tcPr>
          <w:p w14:paraId="58CCEC40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</w:p>
        </w:tc>
        <w:tc>
          <w:tcPr>
            <w:tcW w:w="2835" w:type="dxa"/>
            <w:vAlign w:val="center"/>
          </w:tcPr>
          <w:p w14:paraId="48902FB6" w14:textId="1CE8E27E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на 01.01.</w:t>
            </w:r>
            <w:r w:rsidR="00EE654D">
              <w:rPr>
                <w:lang w:val="ru-RU"/>
              </w:rPr>
              <w:t>2024</w:t>
            </w:r>
          </w:p>
        </w:tc>
        <w:tc>
          <w:tcPr>
            <w:tcW w:w="2409" w:type="dxa"/>
            <w:vAlign w:val="center"/>
          </w:tcPr>
          <w:p w14:paraId="5E833880" w14:textId="6601F4AD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на 31.12.</w:t>
            </w:r>
            <w:r w:rsidR="00EE654D">
              <w:rPr>
                <w:lang w:val="ru-RU"/>
              </w:rPr>
              <w:t>2024</w:t>
            </w:r>
          </w:p>
        </w:tc>
      </w:tr>
      <w:tr w:rsidR="0024088F" w:rsidRPr="00BA38E5" w14:paraId="4C9EEDCE" w14:textId="77777777" w:rsidTr="00DC0719">
        <w:tc>
          <w:tcPr>
            <w:tcW w:w="709" w:type="dxa"/>
          </w:tcPr>
          <w:p w14:paraId="159C0C26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1.</w:t>
            </w:r>
          </w:p>
        </w:tc>
        <w:tc>
          <w:tcPr>
            <w:tcW w:w="4678" w:type="dxa"/>
            <w:vAlign w:val="center"/>
          </w:tcPr>
          <w:p w14:paraId="1E8AD178" w14:textId="77777777" w:rsidR="0024088F" w:rsidRPr="00BA38E5" w:rsidRDefault="0024088F" w:rsidP="004D64E0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Cs/>
                <w:lang w:val="ru-RU"/>
              </w:rPr>
              <w:t>Коммерческая дебиторская задолженность</w:t>
            </w:r>
          </w:p>
        </w:tc>
        <w:tc>
          <w:tcPr>
            <w:tcW w:w="2835" w:type="dxa"/>
            <w:vAlign w:val="center"/>
          </w:tcPr>
          <w:p w14:paraId="4E929CE5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37 630 676</w:t>
            </w:r>
          </w:p>
        </w:tc>
        <w:tc>
          <w:tcPr>
            <w:tcW w:w="2409" w:type="dxa"/>
            <w:vAlign w:val="center"/>
          </w:tcPr>
          <w:p w14:paraId="6999CEC9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140 773110</w:t>
            </w:r>
          </w:p>
        </w:tc>
      </w:tr>
      <w:tr w:rsidR="0024088F" w:rsidRPr="00BA38E5" w14:paraId="2ECCF70A" w14:textId="77777777" w:rsidTr="00DC0719">
        <w:tc>
          <w:tcPr>
            <w:tcW w:w="709" w:type="dxa"/>
          </w:tcPr>
          <w:p w14:paraId="0815CA30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2.</w:t>
            </w:r>
          </w:p>
        </w:tc>
        <w:tc>
          <w:tcPr>
            <w:tcW w:w="4678" w:type="dxa"/>
            <w:vAlign w:val="center"/>
          </w:tcPr>
          <w:p w14:paraId="46FA3874" w14:textId="77777777" w:rsidR="0024088F" w:rsidRPr="00BA38E5" w:rsidRDefault="0024088F" w:rsidP="004D64E0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Cs/>
                <w:lang w:val="ru-RU"/>
              </w:rPr>
              <w:t>Текущие авансы выданные</w:t>
            </w:r>
          </w:p>
        </w:tc>
        <w:tc>
          <w:tcPr>
            <w:tcW w:w="2835" w:type="dxa"/>
            <w:vAlign w:val="center"/>
          </w:tcPr>
          <w:p w14:paraId="085489A5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1 262 455</w:t>
            </w:r>
          </w:p>
        </w:tc>
        <w:tc>
          <w:tcPr>
            <w:tcW w:w="2409" w:type="dxa"/>
            <w:vAlign w:val="center"/>
          </w:tcPr>
          <w:p w14:paraId="2E3127B4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2 176 873</w:t>
            </w:r>
          </w:p>
        </w:tc>
      </w:tr>
      <w:tr w:rsidR="0024088F" w:rsidRPr="00BA38E5" w14:paraId="5C978EAE" w14:textId="77777777" w:rsidTr="00DC0719">
        <w:tc>
          <w:tcPr>
            <w:tcW w:w="709" w:type="dxa"/>
          </w:tcPr>
          <w:p w14:paraId="082DFB86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3.</w:t>
            </w:r>
          </w:p>
        </w:tc>
        <w:tc>
          <w:tcPr>
            <w:tcW w:w="4678" w:type="dxa"/>
            <w:vAlign w:val="center"/>
          </w:tcPr>
          <w:p w14:paraId="671702B1" w14:textId="77777777" w:rsidR="0024088F" w:rsidRPr="00BA38E5" w:rsidRDefault="0024088F" w:rsidP="004D64E0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bCs/>
                <w:lang w:val="ru-RU"/>
              </w:rPr>
              <w:t>Дебиторская задолженность бюджета</w:t>
            </w:r>
          </w:p>
        </w:tc>
        <w:tc>
          <w:tcPr>
            <w:tcW w:w="2835" w:type="dxa"/>
            <w:vAlign w:val="center"/>
          </w:tcPr>
          <w:p w14:paraId="78CF3749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128 271</w:t>
            </w:r>
          </w:p>
        </w:tc>
        <w:tc>
          <w:tcPr>
            <w:tcW w:w="2409" w:type="dxa"/>
            <w:vAlign w:val="center"/>
          </w:tcPr>
          <w:p w14:paraId="4088D671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449 949</w:t>
            </w:r>
          </w:p>
        </w:tc>
      </w:tr>
      <w:tr w:rsidR="0024088F" w:rsidRPr="00BA38E5" w14:paraId="5936745A" w14:textId="77777777" w:rsidTr="00DC0719">
        <w:tc>
          <w:tcPr>
            <w:tcW w:w="709" w:type="dxa"/>
          </w:tcPr>
          <w:p w14:paraId="3D499D0D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4.</w:t>
            </w:r>
          </w:p>
        </w:tc>
        <w:tc>
          <w:tcPr>
            <w:tcW w:w="4678" w:type="dxa"/>
            <w:vAlign w:val="center"/>
          </w:tcPr>
          <w:p w14:paraId="4C1ACE85" w14:textId="77777777" w:rsidR="0024088F" w:rsidRPr="00BA38E5" w:rsidRDefault="0024088F" w:rsidP="004D64E0">
            <w:pPr>
              <w:spacing w:line="240" w:lineRule="auto"/>
              <w:ind w:left="0" w:hanging="2"/>
              <w:rPr>
                <w:bCs/>
                <w:lang w:val="ru-RU"/>
              </w:rPr>
            </w:pPr>
            <w:r w:rsidRPr="00BA38E5">
              <w:rPr>
                <w:lang w:val="ru-RU"/>
              </w:rPr>
              <w:t>Дебиторская задолженность персонала</w:t>
            </w:r>
          </w:p>
        </w:tc>
        <w:tc>
          <w:tcPr>
            <w:tcW w:w="2835" w:type="dxa"/>
            <w:vAlign w:val="center"/>
          </w:tcPr>
          <w:p w14:paraId="3B719324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174 395</w:t>
            </w:r>
          </w:p>
        </w:tc>
        <w:tc>
          <w:tcPr>
            <w:tcW w:w="2409" w:type="dxa"/>
            <w:vAlign w:val="center"/>
          </w:tcPr>
          <w:p w14:paraId="0F26A938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172 062</w:t>
            </w:r>
          </w:p>
        </w:tc>
      </w:tr>
      <w:tr w:rsidR="0024088F" w:rsidRPr="00BA38E5" w14:paraId="2C1032FE" w14:textId="77777777" w:rsidTr="00DC0719">
        <w:tc>
          <w:tcPr>
            <w:tcW w:w="709" w:type="dxa"/>
          </w:tcPr>
          <w:p w14:paraId="191A8494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5.</w:t>
            </w:r>
          </w:p>
        </w:tc>
        <w:tc>
          <w:tcPr>
            <w:tcW w:w="4678" w:type="dxa"/>
            <w:vAlign w:val="center"/>
          </w:tcPr>
          <w:p w14:paraId="295CDA1D" w14:textId="77777777" w:rsidR="0024088F" w:rsidRPr="00BA38E5" w:rsidRDefault="0024088F" w:rsidP="004D64E0">
            <w:pPr>
              <w:spacing w:line="240" w:lineRule="auto"/>
              <w:ind w:left="0" w:hanging="2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Прочая дебиторская задолженность</w:t>
            </w:r>
          </w:p>
        </w:tc>
        <w:tc>
          <w:tcPr>
            <w:tcW w:w="2835" w:type="dxa"/>
            <w:vAlign w:val="center"/>
          </w:tcPr>
          <w:p w14:paraId="6A2854C9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2 545 770</w:t>
            </w:r>
          </w:p>
        </w:tc>
        <w:tc>
          <w:tcPr>
            <w:tcW w:w="2409" w:type="dxa"/>
            <w:vAlign w:val="center"/>
          </w:tcPr>
          <w:p w14:paraId="2849A373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550 328</w:t>
            </w:r>
          </w:p>
        </w:tc>
      </w:tr>
      <w:tr w:rsidR="0024088F" w:rsidRPr="00BA38E5" w14:paraId="0056B57F" w14:textId="77777777" w:rsidTr="00DC0719">
        <w:tc>
          <w:tcPr>
            <w:tcW w:w="5387" w:type="dxa"/>
            <w:gridSpan w:val="2"/>
          </w:tcPr>
          <w:p w14:paraId="0481074E" w14:textId="77777777" w:rsidR="0024088F" w:rsidRPr="00BA38E5" w:rsidRDefault="0024088F" w:rsidP="004D64E0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/>
              </w:rPr>
              <w:t>ИТОГО</w:t>
            </w:r>
          </w:p>
        </w:tc>
        <w:tc>
          <w:tcPr>
            <w:tcW w:w="2835" w:type="dxa"/>
            <w:vAlign w:val="center"/>
          </w:tcPr>
          <w:p w14:paraId="6501E452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40 541 185</w:t>
            </w:r>
          </w:p>
        </w:tc>
        <w:tc>
          <w:tcPr>
            <w:tcW w:w="2409" w:type="dxa"/>
            <w:vAlign w:val="center"/>
          </w:tcPr>
          <w:p w14:paraId="14A10558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144 236 770</w:t>
            </w:r>
          </w:p>
        </w:tc>
      </w:tr>
    </w:tbl>
    <w:p w14:paraId="197D8947" w14:textId="77777777" w:rsidR="0024088F" w:rsidRPr="00BA38E5" w:rsidRDefault="0024088F" w:rsidP="00546461">
      <w:pPr>
        <w:spacing w:line="240" w:lineRule="auto"/>
        <w:ind w:left="0" w:hanging="2"/>
        <w:rPr>
          <w:color w:val="FF0000"/>
          <w:lang w:val="ru-RU"/>
        </w:rPr>
      </w:pPr>
    </w:p>
    <w:p w14:paraId="00082EDB" w14:textId="77777777" w:rsidR="0024088F" w:rsidRPr="00BA38E5" w:rsidRDefault="0024088F" w:rsidP="00546461">
      <w:pPr>
        <w:spacing w:line="240" w:lineRule="auto"/>
        <w:ind w:leftChars="0" w:left="0" w:firstLineChars="0" w:firstLine="567"/>
        <w:jc w:val="both"/>
        <w:rPr>
          <w:lang w:val="ru-RU"/>
        </w:rPr>
      </w:pPr>
      <w:r w:rsidRPr="00BA38E5">
        <w:rPr>
          <w:lang w:val="ru-RU"/>
        </w:rPr>
        <w:t>6.2 Информация о величине оценочных резервов (поправок) по безнадежной коммерческой дебиторской задолженности, в том числе величина безнадежной дебиторской задолженности списанной в отчетном периоде, представлены в таблице 6.2.</w:t>
      </w:r>
    </w:p>
    <w:p w14:paraId="54FA4308" w14:textId="77777777" w:rsidR="0024088F" w:rsidRPr="00BA38E5" w:rsidRDefault="0024088F" w:rsidP="0053102D">
      <w:pPr>
        <w:spacing w:line="240" w:lineRule="auto"/>
        <w:ind w:leftChars="0" w:left="0" w:firstLineChars="0" w:firstLine="567"/>
        <w:jc w:val="both"/>
        <w:rPr>
          <w:lang w:val="ru-RU"/>
        </w:rPr>
      </w:pPr>
      <w:r w:rsidRPr="00BA38E5">
        <w:rPr>
          <w:lang w:val="ru-RU"/>
        </w:rPr>
        <w:t>.</w:t>
      </w:r>
    </w:p>
    <w:p w14:paraId="1FEA7424" w14:textId="77777777" w:rsidR="0024088F" w:rsidRPr="00BA38E5" w:rsidRDefault="0024088F" w:rsidP="007F766F">
      <w:pPr>
        <w:spacing w:line="240" w:lineRule="auto"/>
        <w:ind w:left="0" w:hanging="2"/>
        <w:jc w:val="right"/>
        <w:rPr>
          <w:lang w:val="ru-RU"/>
        </w:rPr>
      </w:pPr>
    </w:p>
    <w:p w14:paraId="0076416E" w14:textId="77777777" w:rsidR="0024088F" w:rsidRPr="00BA38E5" w:rsidRDefault="0024088F" w:rsidP="00546461">
      <w:pPr>
        <w:spacing w:line="240" w:lineRule="auto"/>
        <w:ind w:left="0" w:hanging="2"/>
        <w:jc w:val="right"/>
        <w:rPr>
          <w:lang w:val="ru-RU"/>
        </w:rPr>
      </w:pPr>
      <w:r w:rsidRPr="00BA38E5">
        <w:rPr>
          <w:lang w:val="ru-RU"/>
        </w:rPr>
        <w:t>Таблица 6.2.</w:t>
      </w:r>
    </w:p>
    <w:p w14:paraId="53B8BCDA" w14:textId="53E53334" w:rsidR="0024088F" w:rsidRPr="00BA38E5" w:rsidRDefault="0024088F" w:rsidP="00546461">
      <w:pPr>
        <w:spacing w:line="240" w:lineRule="auto"/>
        <w:ind w:left="0" w:hanging="2"/>
        <w:jc w:val="center"/>
        <w:rPr>
          <w:b/>
          <w:lang w:val="ru-RU"/>
        </w:rPr>
      </w:pPr>
      <w:r w:rsidRPr="00BA38E5">
        <w:rPr>
          <w:b/>
          <w:lang w:val="ru-RU"/>
        </w:rPr>
        <w:t xml:space="preserve">Информация о безнадежной коммерческой дебиторской задолженности и оценочных резервах (поправок) по безнадежной коммерческой дебиторской задолженности за </w:t>
      </w:r>
      <w:r w:rsidR="00EE654D">
        <w:rPr>
          <w:b/>
          <w:lang w:val="ru-RU"/>
        </w:rPr>
        <w:t>2024</w:t>
      </w:r>
      <w:r w:rsidRPr="00BA38E5">
        <w:rPr>
          <w:b/>
          <w:lang w:val="ru-RU"/>
        </w:rPr>
        <w:t xml:space="preserve"> г.</w:t>
      </w:r>
    </w:p>
    <w:p w14:paraId="7131D142" w14:textId="77777777" w:rsidR="0024088F" w:rsidRPr="00BA38E5" w:rsidRDefault="0024088F" w:rsidP="00546461">
      <w:pPr>
        <w:spacing w:line="240" w:lineRule="auto"/>
        <w:ind w:left="0" w:hanging="2"/>
        <w:jc w:val="center"/>
        <w:rPr>
          <w:b/>
          <w:lang w:val="ru-RU"/>
        </w:rPr>
      </w:pPr>
    </w:p>
    <w:tbl>
      <w:tblPr>
        <w:tblW w:w="10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22"/>
        <w:gridCol w:w="1559"/>
        <w:gridCol w:w="1244"/>
        <w:gridCol w:w="1842"/>
        <w:gridCol w:w="1269"/>
        <w:gridCol w:w="1641"/>
      </w:tblGrid>
      <w:tr w:rsidR="0024088F" w:rsidRPr="00BA38E5" w14:paraId="0008DE96" w14:textId="77777777" w:rsidTr="00DC0719">
        <w:trPr>
          <w:jc w:val="center"/>
        </w:trPr>
        <w:tc>
          <w:tcPr>
            <w:tcW w:w="3422" w:type="dxa"/>
            <w:vAlign w:val="center"/>
          </w:tcPr>
          <w:p w14:paraId="1F35C305" w14:textId="77777777" w:rsidR="0024088F" w:rsidRPr="00BA38E5" w:rsidRDefault="0024088F" w:rsidP="00DC0719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Наименование поправок</w:t>
            </w:r>
          </w:p>
        </w:tc>
        <w:tc>
          <w:tcPr>
            <w:tcW w:w="1559" w:type="dxa"/>
            <w:vAlign w:val="center"/>
          </w:tcPr>
          <w:p w14:paraId="6C875BF9" w14:textId="5916D488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Остаток на 01.01.20</w:t>
            </w:r>
            <w:r w:rsidR="009567AA">
              <w:rPr>
                <w:lang w:val="ru-RU"/>
              </w:rPr>
              <w:t>24</w:t>
            </w:r>
            <w:r w:rsidRPr="00BA38E5">
              <w:rPr>
                <w:lang w:val="ru-RU"/>
              </w:rPr>
              <w:t xml:space="preserve"> г.</w:t>
            </w:r>
          </w:p>
        </w:tc>
        <w:tc>
          <w:tcPr>
            <w:tcW w:w="1244" w:type="dxa"/>
            <w:vAlign w:val="center"/>
          </w:tcPr>
          <w:p w14:paraId="1FE05266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 xml:space="preserve">Создание </w:t>
            </w:r>
          </w:p>
        </w:tc>
        <w:tc>
          <w:tcPr>
            <w:tcW w:w="1842" w:type="dxa"/>
            <w:vAlign w:val="center"/>
          </w:tcPr>
          <w:p w14:paraId="7BC5DF1B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Использование для списания дебиторской задолженности</w:t>
            </w:r>
          </w:p>
        </w:tc>
        <w:tc>
          <w:tcPr>
            <w:tcW w:w="1269" w:type="dxa"/>
            <w:vAlign w:val="center"/>
          </w:tcPr>
          <w:p w14:paraId="710CF6A8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Списание на доходы</w:t>
            </w:r>
          </w:p>
        </w:tc>
        <w:tc>
          <w:tcPr>
            <w:tcW w:w="1641" w:type="dxa"/>
            <w:vAlign w:val="center"/>
          </w:tcPr>
          <w:p w14:paraId="195F81F2" w14:textId="2770D604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Остаток на 31.12.</w:t>
            </w:r>
            <w:r w:rsidR="00EE654D">
              <w:rPr>
                <w:lang w:val="ru-RU"/>
              </w:rPr>
              <w:t>2024</w:t>
            </w:r>
            <w:r w:rsidRPr="00BA38E5">
              <w:rPr>
                <w:lang w:val="ru-RU"/>
              </w:rPr>
              <w:t xml:space="preserve"> г.</w:t>
            </w:r>
          </w:p>
        </w:tc>
      </w:tr>
      <w:tr w:rsidR="0024088F" w:rsidRPr="00BA38E5" w14:paraId="678247AD" w14:textId="77777777" w:rsidTr="00DC0719">
        <w:trPr>
          <w:jc w:val="center"/>
        </w:trPr>
        <w:tc>
          <w:tcPr>
            <w:tcW w:w="3422" w:type="dxa"/>
          </w:tcPr>
          <w:p w14:paraId="6F4FC069" w14:textId="77777777" w:rsidR="0024088F" w:rsidRPr="00BA38E5" w:rsidRDefault="0024088F" w:rsidP="00DC0719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/>
              </w:rPr>
              <w:t>Поправки (оценочные резервы) по безнадежной коммерческой дебиторской задолженности (лей)</w:t>
            </w:r>
          </w:p>
        </w:tc>
        <w:tc>
          <w:tcPr>
            <w:tcW w:w="1559" w:type="dxa"/>
            <w:vAlign w:val="center"/>
          </w:tcPr>
          <w:p w14:paraId="61956485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326 548</w:t>
            </w:r>
          </w:p>
        </w:tc>
        <w:tc>
          <w:tcPr>
            <w:tcW w:w="1244" w:type="dxa"/>
            <w:vAlign w:val="center"/>
          </w:tcPr>
          <w:p w14:paraId="3B3E2AD8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570 649</w:t>
            </w:r>
          </w:p>
        </w:tc>
        <w:tc>
          <w:tcPr>
            <w:tcW w:w="1842" w:type="dxa"/>
            <w:vAlign w:val="center"/>
          </w:tcPr>
          <w:p w14:paraId="5AFE62DB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503 563</w:t>
            </w:r>
          </w:p>
        </w:tc>
        <w:tc>
          <w:tcPr>
            <w:tcW w:w="1269" w:type="dxa"/>
            <w:vAlign w:val="center"/>
          </w:tcPr>
          <w:p w14:paraId="6C2342D9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0</w:t>
            </w:r>
          </w:p>
        </w:tc>
        <w:tc>
          <w:tcPr>
            <w:tcW w:w="1641" w:type="dxa"/>
            <w:vAlign w:val="center"/>
          </w:tcPr>
          <w:p w14:paraId="1FC87020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393 634</w:t>
            </w:r>
          </w:p>
        </w:tc>
      </w:tr>
    </w:tbl>
    <w:p w14:paraId="0C049FB4" w14:textId="77777777" w:rsidR="0024088F" w:rsidRPr="00BA38E5" w:rsidRDefault="0024088F" w:rsidP="00546461">
      <w:pPr>
        <w:spacing w:line="240" w:lineRule="auto"/>
        <w:ind w:left="0" w:hanging="2"/>
        <w:jc w:val="both"/>
        <w:rPr>
          <w:lang w:val="ru-RU"/>
        </w:rPr>
      </w:pPr>
    </w:p>
    <w:p w14:paraId="286F666D" w14:textId="77777777" w:rsidR="0024088F" w:rsidRPr="00BA38E5" w:rsidRDefault="0024088F" w:rsidP="00546461">
      <w:pPr>
        <w:spacing w:line="240" w:lineRule="auto"/>
        <w:ind w:leftChars="0" w:left="0" w:firstLineChars="0" w:firstLine="567"/>
        <w:jc w:val="both"/>
        <w:rPr>
          <w:lang w:val="ru-RU"/>
        </w:rPr>
      </w:pPr>
      <w:r w:rsidRPr="00BA38E5">
        <w:rPr>
          <w:lang w:val="ru-RU"/>
        </w:rPr>
        <w:t>В течение отчетного периода была отражена безнадежная коммерческая дебиторская задолженность в сумме 503 563 лея (таблица 6.3.).</w:t>
      </w:r>
    </w:p>
    <w:p w14:paraId="54B9399D" w14:textId="77777777" w:rsidR="0024088F" w:rsidRPr="00BA38E5" w:rsidRDefault="0024088F" w:rsidP="00DC0719">
      <w:pPr>
        <w:spacing w:line="240" w:lineRule="auto"/>
        <w:ind w:leftChars="0" w:left="0" w:firstLineChars="0" w:firstLine="0"/>
        <w:jc w:val="both"/>
        <w:rPr>
          <w:lang w:val="ru-RU"/>
        </w:rPr>
      </w:pPr>
    </w:p>
    <w:p w14:paraId="62E4714F" w14:textId="77777777" w:rsidR="009567AA" w:rsidRDefault="009567AA" w:rsidP="00546461">
      <w:pPr>
        <w:spacing w:line="240" w:lineRule="auto"/>
        <w:ind w:left="0" w:hanging="2"/>
        <w:jc w:val="right"/>
        <w:rPr>
          <w:lang w:val="ru-RU"/>
        </w:rPr>
      </w:pPr>
    </w:p>
    <w:p w14:paraId="3C6741C0" w14:textId="77777777" w:rsidR="009567AA" w:rsidRDefault="009567AA" w:rsidP="00546461">
      <w:pPr>
        <w:spacing w:line="240" w:lineRule="auto"/>
        <w:ind w:left="0" w:hanging="2"/>
        <w:jc w:val="right"/>
        <w:rPr>
          <w:lang w:val="ru-RU"/>
        </w:rPr>
      </w:pPr>
    </w:p>
    <w:p w14:paraId="60E429F4" w14:textId="70DBD42A" w:rsidR="0024088F" w:rsidRPr="00BA38E5" w:rsidRDefault="0024088F" w:rsidP="00546461">
      <w:pPr>
        <w:spacing w:line="240" w:lineRule="auto"/>
        <w:ind w:left="0" w:hanging="2"/>
        <w:jc w:val="right"/>
        <w:rPr>
          <w:lang w:val="ru-RU"/>
        </w:rPr>
      </w:pPr>
      <w:r w:rsidRPr="00BA38E5">
        <w:rPr>
          <w:lang w:val="ru-RU"/>
        </w:rPr>
        <w:lastRenderedPageBreak/>
        <w:t>Таблица 6.3.</w:t>
      </w:r>
    </w:p>
    <w:p w14:paraId="2C2A6164" w14:textId="5D2A2159" w:rsidR="0024088F" w:rsidRPr="00BA38E5" w:rsidRDefault="0024088F" w:rsidP="00546461">
      <w:pPr>
        <w:spacing w:line="240" w:lineRule="auto"/>
        <w:ind w:left="0" w:hanging="2"/>
        <w:jc w:val="center"/>
        <w:rPr>
          <w:b/>
          <w:lang w:val="ru-RU"/>
        </w:rPr>
      </w:pPr>
      <w:r w:rsidRPr="00BA38E5">
        <w:rPr>
          <w:b/>
          <w:lang w:val="ru-RU"/>
        </w:rPr>
        <w:t xml:space="preserve">Расшифровка безнадежной коммерческой дебиторской задолженности, отраженной в </w:t>
      </w:r>
      <w:r w:rsidR="00EE654D">
        <w:rPr>
          <w:b/>
          <w:lang w:val="ru-RU"/>
        </w:rPr>
        <w:t>2024</w:t>
      </w:r>
      <w:r w:rsidRPr="00BA38E5">
        <w:rPr>
          <w:b/>
          <w:lang w:val="ru-RU"/>
        </w:rPr>
        <w:t xml:space="preserve"> г.</w:t>
      </w:r>
    </w:p>
    <w:p w14:paraId="70E6F472" w14:textId="77777777" w:rsidR="0024088F" w:rsidRPr="00BA38E5" w:rsidRDefault="0024088F" w:rsidP="00546461">
      <w:pPr>
        <w:spacing w:line="240" w:lineRule="auto"/>
        <w:ind w:left="0" w:hanging="2"/>
        <w:jc w:val="center"/>
        <w:rPr>
          <w:b/>
          <w:lang w:val="ru-RU"/>
        </w:rPr>
      </w:pPr>
    </w:p>
    <w:tbl>
      <w:tblPr>
        <w:tblW w:w="10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1"/>
        <w:gridCol w:w="1521"/>
        <w:gridCol w:w="5103"/>
      </w:tblGrid>
      <w:tr w:rsidR="0024088F" w:rsidRPr="00BA38E5" w14:paraId="2AF85484" w14:textId="77777777" w:rsidTr="004D64E0">
        <w:trPr>
          <w:jc w:val="center"/>
        </w:trPr>
        <w:tc>
          <w:tcPr>
            <w:tcW w:w="4071" w:type="dxa"/>
            <w:vAlign w:val="center"/>
          </w:tcPr>
          <w:p w14:paraId="673C9F51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Наименование субъекта</w:t>
            </w:r>
          </w:p>
        </w:tc>
        <w:tc>
          <w:tcPr>
            <w:tcW w:w="1521" w:type="dxa"/>
            <w:vAlign w:val="center"/>
          </w:tcPr>
          <w:p w14:paraId="1BB8C177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Сумма, лей</w:t>
            </w:r>
          </w:p>
        </w:tc>
        <w:tc>
          <w:tcPr>
            <w:tcW w:w="5103" w:type="dxa"/>
            <w:vAlign w:val="center"/>
          </w:tcPr>
          <w:p w14:paraId="19E2C04F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Причина признания дебиторской задолженности в качестве безнадежной</w:t>
            </w:r>
          </w:p>
        </w:tc>
      </w:tr>
      <w:tr w:rsidR="0024088F" w:rsidRPr="00BA38E5" w14:paraId="41B5115C" w14:textId="77777777" w:rsidTr="004D64E0">
        <w:trPr>
          <w:jc w:val="center"/>
        </w:trPr>
        <w:tc>
          <w:tcPr>
            <w:tcW w:w="4071" w:type="dxa"/>
            <w:vAlign w:val="center"/>
          </w:tcPr>
          <w:p w14:paraId="13CF202D" w14:textId="77777777" w:rsidR="0024088F" w:rsidRPr="00BA38E5" w:rsidRDefault="0024088F" w:rsidP="004D64E0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/>
              </w:rPr>
              <w:t>„</w:t>
            </w:r>
            <w:proofErr w:type="spellStart"/>
            <w:r w:rsidRPr="00BA38E5">
              <w:rPr>
                <w:lang w:val="ru-RU"/>
              </w:rPr>
              <w:t>Gama</w:t>
            </w:r>
            <w:proofErr w:type="spellEnd"/>
            <w:r w:rsidRPr="00BA38E5">
              <w:rPr>
                <w:lang w:val="ru-RU"/>
              </w:rPr>
              <w:t>” OOO</w:t>
            </w:r>
          </w:p>
        </w:tc>
        <w:tc>
          <w:tcPr>
            <w:tcW w:w="1521" w:type="dxa"/>
            <w:vAlign w:val="center"/>
          </w:tcPr>
          <w:p w14:paraId="0C12181F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503 563</w:t>
            </w:r>
          </w:p>
        </w:tc>
        <w:tc>
          <w:tcPr>
            <w:tcW w:w="5103" w:type="dxa"/>
          </w:tcPr>
          <w:p w14:paraId="2D341276" w14:textId="77777777" w:rsidR="0024088F" w:rsidRPr="00BA38E5" w:rsidRDefault="0024088F" w:rsidP="004D64E0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>Истечение срока исковой давности</w:t>
            </w:r>
          </w:p>
        </w:tc>
      </w:tr>
      <w:tr w:rsidR="0024088F" w:rsidRPr="00BA38E5" w14:paraId="518042D3" w14:textId="77777777" w:rsidTr="004D64E0">
        <w:trPr>
          <w:jc w:val="center"/>
        </w:trPr>
        <w:tc>
          <w:tcPr>
            <w:tcW w:w="4071" w:type="dxa"/>
            <w:vAlign w:val="center"/>
          </w:tcPr>
          <w:p w14:paraId="5A67BDC1" w14:textId="77777777" w:rsidR="0024088F" w:rsidRPr="00BA38E5" w:rsidRDefault="0024088F" w:rsidP="00DC0719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/>
              </w:rPr>
              <w:t xml:space="preserve">ИТОГО безнадежная коммерческая дебиторская задолженность, отраженная в </w:t>
            </w:r>
            <w:proofErr w:type="spellStart"/>
            <w:r w:rsidRPr="00BA38E5">
              <w:rPr>
                <w:lang w:val="ru-RU"/>
              </w:rPr>
              <w:t>отченом</w:t>
            </w:r>
            <w:proofErr w:type="spellEnd"/>
            <w:r w:rsidRPr="00BA38E5">
              <w:rPr>
                <w:lang w:val="ru-RU"/>
              </w:rPr>
              <w:t xml:space="preserve"> периоде</w:t>
            </w:r>
          </w:p>
        </w:tc>
        <w:tc>
          <w:tcPr>
            <w:tcW w:w="1521" w:type="dxa"/>
            <w:vAlign w:val="center"/>
          </w:tcPr>
          <w:p w14:paraId="58E76BF4" w14:textId="77777777" w:rsidR="0024088F" w:rsidRPr="00BA38E5" w:rsidRDefault="0024088F" w:rsidP="004D64E0">
            <w:pPr>
              <w:pStyle w:val="ListParagraph"/>
              <w:spacing w:line="240" w:lineRule="auto"/>
              <w:ind w:leftChars="0" w:left="0" w:firstLineChars="0" w:firstLine="0"/>
              <w:jc w:val="right"/>
              <w:rPr>
                <w:color w:val="FF0000"/>
                <w:lang w:val="ru-RU"/>
              </w:rPr>
            </w:pPr>
            <w:r w:rsidRPr="00BA38E5">
              <w:rPr>
                <w:lang w:val="ru-RU"/>
              </w:rPr>
              <w:t>503 563</w:t>
            </w:r>
          </w:p>
        </w:tc>
        <w:tc>
          <w:tcPr>
            <w:tcW w:w="5103" w:type="dxa"/>
            <w:vAlign w:val="center"/>
          </w:tcPr>
          <w:p w14:paraId="41255D7C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X</w:t>
            </w:r>
          </w:p>
        </w:tc>
      </w:tr>
    </w:tbl>
    <w:p w14:paraId="40907E41" w14:textId="77777777" w:rsidR="0024088F" w:rsidRPr="00BA38E5" w:rsidRDefault="0024088F" w:rsidP="007F766F">
      <w:pPr>
        <w:spacing w:line="240" w:lineRule="auto"/>
        <w:ind w:left="0" w:hanging="2"/>
        <w:jc w:val="both"/>
        <w:rPr>
          <w:lang w:val="ru-RU"/>
        </w:rPr>
      </w:pPr>
    </w:p>
    <w:p w14:paraId="02486925" w14:textId="77777777" w:rsidR="0024088F" w:rsidRPr="00BA38E5" w:rsidRDefault="0024088F" w:rsidP="00546461">
      <w:pPr>
        <w:tabs>
          <w:tab w:val="left" w:pos="426"/>
        </w:tabs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b/>
          <w:i/>
          <w:lang w:val="ru-RU"/>
        </w:rPr>
      </w:pPr>
      <w:r w:rsidRPr="00BA38E5">
        <w:rPr>
          <w:b/>
          <w:i/>
          <w:lang w:val="ru-RU"/>
        </w:rPr>
        <w:t>7. Запасы</w:t>
      </w:r>
    </w:p>
    <w:p w14:paraId="2EF668A4" w14:textId="3907A18D" w:rsidR="0024088F" w:rsidRPr="00BA38E5" w:rsidRDefault="0024088F" w:rsidP="00546461">
      <w:pPr>
        <w:tabs>
          <w:tab w:val="left" w:pos="567"/>
        </w:tabs>
        <w:suppressAutoHyphens w:val="0"/>
        <w:spacing w:line="240" w:lineRule="auto"/>
        <w:ind w:leftChars="0" w:left="1" w:firstLineChars="0" w:firstLine="0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ab/>
        <w:t xml:space="preserve">7.1. Информация по запасам за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г., в контексте положений НСБУ «Запасы», представлена в таблице 7.1.</w:t>
      </w:r>
    </w:p>
    <w:p w14:paraId="63B6A580" w14:textId="77777777" w:rsidR="0024088F" w:rsidRPr="00BA38E5" w:rsidRDefault="0024088F" w:rsidP="00546461">
      <w:pPr>
        <w:spacing w:line="240" w:lineRule="auto"/>
        <w:ind w:left="0" w:hanging="2"/>
        <w:jc w:val="right"/>
        <w:rPr>
          <w:lang w:val="ru-RU"/>
        </w:rPr>
      </w:pPr>
      <w:r w:rsidRPr="00BA38E5">
        <w:rPr>
          <w:lang w:val="ru-RU"/>
        </w:rPr>
        <w:t xml:space="preserve">Таблица 7.1. </w:t>
      </w:r>
    </w:p>
    <w:p w14:paraId="70F7FC42" w14:textId="0692B15F" w:rsidR="0024088F" w:rsidRPr="00BA38E5" w:rsidRDefault="0024088F" w:rsidP="00546461">
      <w:pPr>
        <w:spacing w:line="240" w:lineRule="auto"/>
        <w:ind w:left="0" w:hanging="2"/>
        <w:jc w:val="center"/>
        <w:rPr>
          <w:b/>
          <w:lang w:val="ru-RU"/>
        </w:rPr>
      </w:pPr>
      <w:r w:rsidRPr="00BA38E5">
        <w:rPr>
          <w:b/>
          <w:lang w:val="ru-RU"/>
        </w:rPr>
        <w:t xml:space="preserve">Информация по запасам за </w:t>
      </w:r>
      <w:r w:rsidR="00EE654D">
        <w:rPr>
          <w:b/>
          <w:lang w:val="ru-RU"/>
        </w:rPr>
        <w:t>2024</w:t>
      </w:r>
      <w:r w:rsidRPr="00BA38E5">
        <w:rPr>
          <w:b/>
          <w:lang w:val="ru-RU"/>
        </w:rPr>
        <w:t xml:space="preserve"> г.</w:t>
      </w:r>
    </w:p>
    <w:p w14:paraId="74956B3B" w14:textId="77777777" w:rsidR="0024088F" w:rsidRPr="00BA38E5" w:rsidRDefault="0024088F" w:rsidP="00546461">
      <w:pPr>
        <w:spacing w:line="240" w:lineRule="auto"/>
        <w:ind w:left="0" w:hanging="2"/>
        <w:jc w:val="center"/>
        <w:rPr>
          <w:b/>
          <w:lang w:val="ru-RU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7122"/>
        <w:gridCol w:w="2976"/>
      </w:tblGrid>
      <w:tr w:rsidR="0024088F" w:rsidRPr="00BA38E5" w14:paraId="56EA7F56" w14:textId="77777777" w:rsidTr="004D64E0">
        <w:tc>
          <w:tcPr>
            <w:tcW w:w="675" w:type="dxa"/>
            <w:vAlign w:val="center"/>
          </w:tcPr>
          <w:p w14:paraId="233FAEFF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b/>
                <w:lang w:val="ru-RU"/>
              </w:rPr>
            </w:pPr>
            <w:r w:rsidRPr="00BA38E5">
              <w:rPr>
                <w:bCs/>
                <w:lang w:val="ru-RU"/>
              </w:rPr>
              <w:t>№</w:t>
            </w:r>
          </w:p>
        </w:tc>
        <w:tc>
          <w:tcPr>
            <w:tcW w:w="7122" w:type="dxa"/>
            <w:vAlign w:val="center"/>
          </w:tcPr>
          <w:p w14:paraId="5D292A27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Наименование показателей</w:t>
            </w:r>
          </w:p>
        </w:tc>
        <w:tc>
          <w:tcPr>
            <w:tcW w:w="2976" w:type="dxa"/>
            <w:vAlign w:val="center"/>
          </w:tcPr>
          <w:p w14:paraId="0F42F8E1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 xml:space="preserve">Сумма, </w:t>
            </w:r>
          </w:p>
          <w:p w14:paraId="175299FF" w14:textId="77777777" w:rsidR="0024088F" w:rsidRPr="00BA38E5" w:rsidRDefault="0024088F" w:rsidP="00DC0719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лей</w:t>
            </w:r>
          </w:p>
        </w:tc>
      </w:tr>
      <w:tr w:rsidR="0024088F" w:rsidRPr="00BA38E5" w14:paraId="2CED467B" w14:textId="77777777" w:rsidTr="004D64E0">
        <w:tc>
          <w:tcPr>
            <w:tcW w:w="675" w:type="dxa"/>
          </w:tcPr>
          <w:p w14:paraId="7D23ECD1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1.</w:t>
            </w:r>
          </w:p>
        </w:tc>
        <w:tc>
          <w:tcPr>
            <w:tcW w:w="7122" w:type="dxa"/>
          </w:tcPr>
          <w:p w14:paraId="66410150" w14:textId="77777777" w:rsidR="0024088F" w:rsidRPr="00BA38E5" w:rsidRDefault="0024088F" w:rsidP="004D64E0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>Стоимость поступивших запасов в отчетном периоде, в том числе:</w:t>
            </w:r>
          </w:p>
        </w:tc>
        <w:tc>
          <w:tcPr>
            <w:tcW w:w="2976" w:type="dxa"/>
            <w:vAlign w:val="center"/>
          </w:tcPr>
          <w:p w14:paraId="66DC4FC6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1 026 459 398</w:t>
            </w:r>
          </w:p>
        </w:tc>
      </w:tr>
      <w:tr w:rsidR="0024088F" w:rsidRPr="00BA38E5" w14:paraId="6FF0DF0E" w14:textId="77777777" w:rsidTr="004D64E0">
        <w:tc>
          <w:tcPr>
            <w:tcW w:w="675" w:type="dxa"/>
          </w:tcPr>
          <w:p w14:paraId="25B5B793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7122" w:type="dxa"/>
          </w:tcPr>
          <w:p w14:paraId="4750428A" w14:textId="77777777" w:rsidR="0024088F" w:rsidRPr="00BA38E5" w:rsidRDefault="0024088F" w:rsidP="004D64E0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 xml:space="preserve">    Материалы</w:t>
            </w:r>
          </w:p>
        </w:tc>
        <w:tc>
          <w:tcPr>
            <w:tcW w:w="2976" w:type="dxa"/>
            <w:vAlign w:val="center"/>
          </w:tcPr>
          <w:p w14:paraId="6D15948D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506 172 025</w:t>
            </w:r>
          </w:p>
        </w:tc>
      </w:tr>
      <w:tr w:rsidR="0024088F" w:rsidRPr="00BA38E5" w14:paraId="4DE5FF9E" w14:textId="77777777" w:rsidTr="004D64E0">
        <w:tc>
          <w:tcPr>
            <w:tcW w:w="675" w:type="dxa"/>
          </w:tcPr>
          <w:p w14:paraId="06AA036A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7122" w:type="dxa"/>
          </w:tcPr>
          <w:p w14:paraId="4351BF91" w14:textId="77777777" w:rsidR="0024088F" w:rsidRPr="00BA38E5" w:rsidRDefault="0024088F" w:rsidP="00DC0719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 xml:space="preserve">    Малоценные и </w:t>
            </w:r>
            <w:proofErr w:type="spellStart"/>
            <w:r w:rsidRPr="00BA38E5">
              <w:rPr>
                <w:lang w:val="ru-RU"/>
              </w:rPr>
              <w:t>быстоизнашивающиеся</w:t>
            </w:r>
            <w:proofErr w:type="spellEnd"/>
            <w:r w:rsidRPr="00BA38E5">
              <w:rPr>
                <w:lang w:val="ru-RU"/>
              </w:rPr>
              <w:t xml:space="preserve"> предметы</w:t>
            </w:r>
          </w:p>
        </w:tc>
        <w:tc>
          <w:tcPr>
            <w:tcW w:w="2976" w:type="dxa"/>
            <w:vAlign w:val="center"/>
          </w:tcPr>
          <w:p w14:paraId="322EF126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731 185</w:t>
            </w:r>
          </w:p>
        </w:tc>
      </w:tr>
      <w:tr w:rsidR="0024088F" w:rsidRPr="00BA38E5" w14:paraId="065FD32A" w14:textId="77777777" w:rsidTr="004D64E0">
        <w:tc>
          <w:tcPr>
            <w:tcW w:w="675" w:type="dxa"/>
          </w:tcPr>
          <w:p w14:paraId="0B8C2ED0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7122" w:type="dxa"/>
          </w:tcPr>
          <w:p w14:paraId="1BEC8FF2" w14:textId="77777777" w:rsidR="0024088F" w:rsidRPr="00BA38E5" w:rsidRDefault="0024088F" w:rsidP="004D64E0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 xml:space="preserve">    Продукция</w:t>
            </w:r>
          </w:p>
        </w:tc>
        <w:tc>
          <w:tcPr>
            <w:tcW w:w="2976" w:type="dxa"/>
            <w:vAlign w:val="center"/>
          </w:tcPr>
          <w:p w14:paraId="5D5AFB19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507 597 048</w:t>
            </w:r>
          </w:p>
        </w:tc>
      </w:tr>
      <w:tr w:rsidR="0024088F" w:rsidRPr="00BA38E5" w14:paraId="53B4ABDE" w14:textId="77777777" w:rsidTr="004D64E0">
        <w:tc>
          <w:tcPr>
            <w:tcW w:w="675" w:type="dxa"/>
          </w:tcPr>
          <w:p w14:paraId="2534A702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7122" w:type="dxa"/>
          </w:tcPr>
          <w:p w14:paraId="6FF7CCC4" w14:textId="77777777" w:rsidR="0024088F" w:rsidRPr="00BA38E5" w:rsidRDefault="0024088F" w:rsidP="004D64E0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 xml:space="preserve">    Товары</w:t>
            </w:r>
          </w:p>
        </w:tc>
        <w:tc>
          <w:tcPr>
            <w:tcW w:w="2976" w:type="dxa"/>
            <w:vAlign w:val="center"/>
          </w:tcPr>
          <w:p w14:paraId="107781A1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11 959 140</w:t>
            </w:r>
          </w:p>
        </w:tc>
      </w:tr>
      <w:tr w:rsidR="0024088F" w:rsidRPr="00BA38E5" w14:paraId="29B2F443" w14:textId="77777777" w:rsidTr="004D64E0">
        <w:tc>
          <w:tcPr>
            <w:tcW w:w="675" w:type="dxa"/>
          </w:tcPr>
          <w:p w14:paraId="55324E32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2.</w:t>
            </w:r>
          </w:p>
        </w:tc>
        <w:tc>
          <w:tcPr>
            <w:tcW w:w="7122" w:type="dxa"/>
          </w:tcPr>
          <w:p w14:paraId="05EEB93F" w14:textId="77777777" w:rsidR="0024088F" w:rsidRPr="00BA38E5" w:rsidRDefault="0024088F" w:rsidP="004D64E0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>Стоимость выбывших запасов в отчетном периоде, в том числе:</w:t>
            </w:r>
          </w:p>
        </w:tc>
        <w:tc>
          <w:tcPr>
            <w:tcW w:w="2976" w:type="dxa"/>
            <w:vAlign w:val="center"/>
          </w:tcPr>
          <w:p w14:paraId="32455AA3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1 019 557 549</w:t>
            </w:r>
          </w:p>
        </w:tc>
      </w:tr>
      <w:tr w:rsidR="0024088F" w:rsidRPr="00BA38E5" w14:paraId="7E306D82" w14:textId="77777777" w:rsidTr="004D64E0">
        <w:tc>
          <w:tcPr>
            <w:tcW w:w="675" w:type="dxa"/>
          </w:tcPr>
          <w:p w14:paraId="51516809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7122" w:type="dxa"/>
          </w:tcPr>
          <w:p w14:paraId="3B10F5DD" w14:textId="77777777" w:rsidR="0024088F" w:rsidRPr="00BA38E5" w:rsidRDefault="0024088F" w:rsidP="004D64E0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 xml:space="preserve">    Материалы</w:t>
            </w:r>
          </w:p>
        </w:tc>
        <w:tc>
          <w:tcPr>
            <w:tcW w:w="2976" w:type="dxa"/>
            <w:vAlign w:val="center"/>
          </w:tcPr>
          <w:p w14:paraId="14B4FBE6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493 692 816</w:t>
            </w:r>
          </w:p>
        </w:tc>
      </w:tr>
      <w:tr w:rsidR="0024088F" w:rsidRPr="00BA38E5" w14:paraId="36EE971A" w14:textId="77777777" w:rsidTr="004D64E0">
        <w:tc>
          <w:tcPr>
            <w:tcW w:w="675" w:type="dxa"/>
          </w:tcPr>
          <w:p w14:paraId="22E614F5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7122" w:type="dxa"/>
          </w:tcPr>
          <w:p w14:paraId="6FBEB0E0" w14:textId="77777777" w:rsidR="0024088F" w:rsidRPr="00BA38E5" w:rsidRDefault="0024088F" w:rsidP="00DC0719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 xml:space="preserve">    Малоценные и </w:t>
            </w:r>
            <w:proofErr w:type="spellStart"/>
            <w:r w:rsidRPr="00BA38E5">
              <w:rPr>
                <w:lang w:val="ru-RU"/>
              </w:rPr>
              <w:t>быстоизнашивающиеся</w:t>
            </w:r>
            <w:proofErr w:type="spellEnd"/>
            <w:r w:rsidRPr="00BA38E5">
              <w:rPr>
                <w:lang w:val="ru-RU"/>
              </w:rPr>
              <w:t xml:space="preserve"> предметы</w:t>
            </w:r>
          </w:p>
        </w:tc>
        <w:tc>
          <w:tcPr>
            <w:tcW w:w="2976" w:type="dxa"/>
            <w:vAlign w:val="center"/>
          </w:tcPr>
          <w:p w14:paraId="01947239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257 648</w:t>
            </w:r>
          </w:p>
        </w:tc>
      </w:tr>
      <w:tr w:rsidR="0024088F" w:rsidRPr="00BA38E5" w14:paraId="0511BEF4" w14:textId="77777777" w:rsidTr="004D64E0">
        <w:tc>
          <w:tcPr>
            <w:tcW w:w="675" w:type="dxa"/>
          </w:tcPr>
          <w:p w14:paraId="7A27823B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7122" w:type="dxa"/>
          </w:tcPr>
          <w:p w14:paraId="58BC092B" w14:textId="77777777" w:rsidR="0024088F" w:rsidRPr="00BA38E5" w:rsidRDefault="0024088F" w:rsidP="004D64E0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 xml:space="preserve">    Продукция</w:t>
            </w:r>
          </w:p>
        </w:tc>
        <w:tc>
          <w:tcPr>
            <w:tcW w:w="2976" w:type="dxa"/>
            <w:vAlign w:val="center"/>
          </w:tcPr>
          <w:p w14:paraId="40B89AA7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507 159 554</w:t>
            </w:r>
          </w:p>
        </w:tc>
      </w:tr>
      <w:tr w:rsidR="0024088F" w:rsidRPr="00BA38E5" w14:paraId="6ED7E585" w14:textId="77777777" w:rsidTr="004D64E0">
        <w:tc>
          <w:tcPr>
            <w:tcW w:w="675" w:type="dxa"/>
          </w:tcPr>
          <w:p w14:paraId="14D758A8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7122" w:type="dxa"/>
          </w:tcPr>
          <w:p w14:paraId="2470D97C" w14:textId="77777777" w:rsidR="0024088F" w:rsidRPr="00BA38E5" w:rsidRDefault="0024088F" w:rsidP="004D64E0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 xml:space="preserve">    Товары</w:t>
            </w:r>
          </w:p>
        </w:tc>
        <w:tc>
          <w:tcPr>
            <w:tcW w:w="2976" w:type="dxa"/>
            <w:vAlign w:val="center"/>
          </w:tcPr>
          <w:p w14:paraId="18542338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18 447 531</w:t>
            </w:r>
          </w:p>
        </w:tc>
      </w:tr>
      <w:tr w:rsidR="0024088F" w:rsidRPr="00BA38E5" w14:paraId="2CA2D8B6" w14:textId="77777777" w:rsidTr="004D64E0">
        <w:tc>
          <w:tcPr>
            <w:tcW w:w="675" w:type="dxa"/>
          </w:tcPr>
          <w:p w14:paraId="6B8D18C6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3.</w:t>
            </w:r>
          </w:p>
        </w:tc>
        <w:tc>
          <w:tcPr>
            <w:tcW w:w="7122" w:type="dxa"/>
          </w:tcPr>
          <w:p w14:paraId="1EFC4EB4" w14:textId="77777777" w:rsidR="0024088F" w:rsidRPr="00BA38E5" w:rsidRDefault="0024088F" w:rsidP="004D64E0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>Балансовая стоимость запасов, оцененных по чистой стоимости реализации на отчетную дату, в том числе:</w:t>
            </w:r>
          </w:p>
        </w:tc>
        <w:tc>
          <w:tcPr>
            <w:tcW w:w="2976" w:type="dxa"/>
            <w:vAlign w:val="center"/>
          </w:tcPr>
          <w:p w14:paraId="50642316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887 290</w:t>
            </w:r>
          </w:p>
        </w:tc>
      </w:tr>
      <w:tr w:rsidR="0024088F" w:rsidRPr="00BA38E5" w14:paraId="28BBC60A" w14:textId="77777777" w:rsidTr="004D64E0">
        <w:tc>
          <w:tcPr>
            <w:tcW w:w="675" w:type="dxa"/>
          </w:tcPr>
          <w:p w14:paraId="7E609029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7122" w:type="dxa"/>
          </w:tcPr>
          <w:p w14:paraId="59877120" w14:textId="77777777" w:rsidR="0024088F" w:rsidRPr="00BA38E5" w:rsidRDefault="0024088F" w:rsidP="00447D17">
            <w:pPr>
              <w:numPr>
                <w:ilvl w:val="0"/>
                <w:numId w:val="19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lang w:val="ru-RU"/>
              </w:rPr>
            </w:pPr>
            <w:r w:rsidRPr="00BA38E5">
              <w:rPr>
                <w:lang w:val="ru-RU"/>
              </w:rPr>
              <w:t>по первоначальной стоимости</w:t>
            </w:r>
          </w:p>
        </w:tc>
        <w:tc>
          <w:tcPr>
            <w:tcW w:w="2976" w:type="dxa"/>
            <w:vAlign w:val="center"/>
          </w:tcPr>
          <w:p w14:paraId="3C0BB8C2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1 476 811</w:t>
            </w:r>
          </w:p>
        </w:tc>
      </w:tr>
      <w:tr w:rsidR="0024088F" w:rsidRPr="00BA38E5" w14:paraId="50AF8550" w14:textId="77777777" w:rsidTr="004D64E0">
        <w:tc>
          <w:tcPr>
            <w:tcW w:w="675" w:type="dxa"/>
          </w:tcPr>
          <w:p w14:paraId="46A9461F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7122" w:type="dxa"/>
          </w:tcPr>
          <w:p w14:paraId="66F400F4" w14:textId="77777777" w:rsidR="0024088F" w:rsidRPr="00BA38E5" w:rsidRDefault="0024088F" w:rsidP="00447D17">
            <w:pPr>
              <w:numPr>
                <w:ilvl w:val="0"/>
                <w:numId w:val="39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lang w:val="ru-RU"/>
              </w:rPr>
            </w:pPr>
            <w:r w:rsidRPr="00BA38E5">
              <w:rPr>
                <w:lang w:val="ru-RU"/>
              </w:rPr>
              <w:t>корректировка по обесценению запасов</w:t>
            </w:r>
          </w:p>
        </w:tc>
        <w:tc>
          <w:tcPr>
            <w:tcW w:w="2976" w:type="dxa"/>
            <w:vAlign w:val="center"/>
          </w:tcPr>
          <w:p w14:paraId="39D58DD9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226 456</w:t>
            </w:r>
          </w:p>
        </w:tc>
      </w:tr>
      <w:tr w:rsidR="0024088F" w:rsidRPr="00BA38E5" w14:paraId="394738B7" w14:textId="77777777" w:rsidTr="004D64E0">
        <w:tc>
          <w:tcPr>
            <w:tcW w:w="675" w:type="dxa"/>
          </w:tcPr>
          <w:p w14:paraId="789A32D7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4.</w:t>
            </w:r>
          </w:p>
        </w:tc>
        <w:tc>
          <w:tcPr>
            <w:tcW w:w="7122" w:type="dxa"/>
          </w:tcPr>
          <w:p w14:paraId="4E9D47B5" w14:textId="77777777" w:rsidR="0024088F" w:rsidRPr="00BA38E5" w:rsidRDefault="0024088F" w:rsidP="004D64E0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>Сумма корректировки по обесценению запасов в отчетном периоде</w:t>
            </w:r>
          </w:p>
        </w:tc>
        <w:tc>
          <w:tcPr>
            <w:tcW w:w="2976" w:type="dxa"/>
            <w:vAlign w:val="center"/>
          </w:tcPr>
          <w:p w14:paraId="02D4D049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50CA376F" w14:textId="77777777" w:rsidTr="004D64E0">
        <w:tc>
          <w:tcPr>
            <w:tcW w:w="675" w:type="dxa"/>
          </w:tcPr>
          <w:p w14:paraId="7C57A729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7122" w:type="dxa"/>
          </w:tcPr>
          <w:p w14:paraId="49B4C934" w14:textId="77777777" w:rsidR="0024088F" w:rsidRPr="00BA38E5" w:rsidRDefault="0024088F" w:rsidP="00447D17">
            <w:pPr>
              <w:pStyle w:val="ListParagraph"/>
              <w:numPr>
                <w:ilvl w:val="0"/>
                <w:numId w:val="39"/>
              </w:numPr>
              <w:suppressAutoHyphens w:val="0"/>
              <w:spacing w:line="240" w:lineRule="auto"/>
              <w:ind w:leftChars="0" w:firstLineChars="0"/>
              <w:contextualSpacing w:val="0"/>
              <w:jc w:val="both"/>
              <w:textDirection w:val="lrTb"/>
              <w:textAlignment w:val="auto"/>
              <w:outlineLvl w:val="9"/>
              <w:rPr>
                <w:lang w:val="ru-RU"/>
              </w:rPr>
            </w:pPr>
            <w:r w:rsidRPr="00BA38E5">
              <w:rPr>
                <w:lang w:val="ru-RU"/>
              </w:rPr>
              <w:t>признанная</w:t>
            </w:r>
          </w:p>
        </w:tc>
        <w:tc>
          <w:tcPr>
            <w:tcW w:w="2976" w:type="dxa"/>
            <w:vAlign w:val="center"/>
          </w:tcPr>
          <w:p w14:paraId="3797ACBA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226 450</w:t>
            </w:r>
          </w:p>
        </w:tc>
      </w:tr>
      <w:tr w:rsidR="0024088F" w:rsidRPr="00BA38E5" w14:paraId="5D7DDF62" w14:textId="77777777" w:rsidTr="004D64E0">
        <w:tc>
          <w:tcPr>
            <w:tcW w:w="675" w:type="dxa"/>
          </w:tcPr>
          <w:p w14:paraId="78BD6B52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7122" w:type="dxa"/>
          </w:tcPr>
          <w:p w14:paraId="15CB2C5E" w14:textId="77777777" w:rsidR="0024088F" w:rsidRPr="00BA38E5" w:rsidRDefault="0024088F" w:rsidP="00447D17">
            <w:pPr>
              <w:pStyle w:val="ListParagraph"/>
              <w:numPr>
                <w:ilvl w:val="0"/>
                <w:numId w:val="39"/>
              </w:numPr>
              <w:suppressAutoHyphens w:val="0"/>
              <w:spacing w:line="240" w:lineRule="auto"/>
              <w:ind w:leftChars="0" w:firstLineChars="0"/>
              <w:contextualSpacing w:val="0"/>
              <w:jc w:val="both"/>
              <w:textDirection w:val="lrTb"/>
              <w:textAlignment w:val="auto"/>
              <w:outlineLvl w:val="9"/>
              <w:rPr>
                <w:lang w:val="ru-RU"/>
              </w:rPr>
            </w:pPr>
            <w:r w:rsidRPr="00BA38E5">
              <w:rPr>
                <w:lang w:val="ru-RU"/>
              </w:rPr>
              <w:t>списанная</w:t>
            </w:r>
          </w:p>
        </w:tc>
        <w:tc>
          <w:tcPr>
            <w:tcW w:w="2976" w:type="dxa"/>
            <w:vAlign w:val="center"/>
          </w:tcPr>
          <w:p w14:paraId="2E71C421" w14:textId="77777777" w:rsidR="0024088F" w:rsidRPr="00BA38E5" w:rsidRDefault="0024088F" w:rsidP="00FC5AEE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0</w:t>
            </w:r>
          </w:p>
        </w:tc>
      </w:tr>
      <w:tr w:rsidR="0024088F" w:rsidRPr="00BA38E5" w14:paraId="34943000" w14:textId="77777777" w:rsidTr="004D64E0">
        <w:tc>
          <w:tcPr>
            <w:tcW w:w="675" w:type="dxa"/>
          </w:tcPr>
          <w:p w14:paraId="40EF91B0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5.</w:t>
            </w:r>
          </w:p>
        </w:tc>
        <w:tc>
          <w:tcPr>
            <w:tcW w:w="7122" w:type="dxa"/>
          </w:tcPr>
          <w:p w14:paraId="41B4D3AC" w14:textId="77777777" w:rsidR="0024088F" w:rsidRPr="00BA38E5" w:rsidRDefault="0024088F" w:rsidP="00DC0719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>Балансовая стоимость запасов, заложенных в счет обязательств на отчетную дату</w:t>
            </w:r>
          </w:p>
        </w:tc>
        <w:tc>
          <w:tcPr>
            <w:tcW w:w="2976" w:type="dxa"/>
            <w:vAlign w:val="center"/>
          </w:tcPr>
          <w:p w14:paraId="512932F1" w14:textId="77777777" w:rsidR="0024088F" w:rsidRPr="00BA38E5" w:rsidRDefault="0024088F" w:rsidP="00447D17">
            <w:pPr>
              <w:pStyle w:val="ListParagraph"/>
              <w:numPr>
                <w:ilvl w:val="0"/>
                <w:numId w:val="25"/>
              </w:numPr>
              <w:spacing w:line="240" w:lineRule="auto"/>
              <w:ind w:leftChars="0" w:left="927" w:firstLineChars="0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 714 522</w:t>
            </w:r>
          </w:p>
        </w:tc>
      </w:tr>
    </w:tbl>
    <w:p w14:paraId="340251C8" w14:textId="77777777" w:rsidR="0024088F" w:rsidRPr="00BA38E5" w:rsidRDefault="0024088F" w:rsidP="00546461">
      <w:pPr>
        <w:pStyle w:val="List"/>
        <w:tabs>
          <w:tab w:val="left" w:pos="240"/>
          <w:tab w:val="left" w:pos="709"/>
        </w:tabs>
        <w:spacing w:after="0"/>
        <w:ind w:left="1" w:hanging="3"/>
        <w:jc w:val="both"/>
        <w:rPr>
          <w:rFonts w:cs="Times New Roman"/>
        </w:rPr>
      </w:pPr>
    </w:p>
    <w:p w14:paraId="58084111" w14:textId="77777777" w:rsidR="0024088F" w:rsidRPr="00BA38E5" w:rsidRDefault="0024088F" w:rsidP="00546461">
      <w:pPr>
        <w:pStyle w:val="List"/>
        <w:spacing w:after="0"/>
        <w:ind w:firstLine="567"/>
        <w:jc w:val="both"/>
        <w:rPr>
          <w:rFonts w:cs="Times New Roman"/>
          <w:sz w:val="24"/>
          <w:szCs w:val="24"/>
        </w:rPr>
      </w:pPr>
      <w:r w:rsidRPr="00BA38E5">
        <w:rPr>
          <w:rFonts w:cs="Times New Roman"/>
          <w:sz w:val="24"/>
          <w:szCs w:val="24"/>
        </w:rPr>
        <w:t>7.2. Основа для распределения косвенных производственных затрат - заработная плата рабочих основной и вспомогательной деятельности.</w:t>
      </w:r>
    </w:p>
    <w:p w14:paraId="4FB51A18" w14:textId="77777777" w:rsidR="0024088F" w:rsidRPr="00BA38E5" w:rsidRDefault="0024088F" w:rsidP="007F766F">
      <w:pPr>
        <w:tabs>
          <w:tab w:val="left" w:pos="240"/>
          <w:tab w:val="left" w:pos="709"/>
        </w:tabs>
        <w:spacing w:line="240" w:lineRule="auto"/>
        <w:ind w:left="0" w:hanging="2"/>
        <w:jc w:val="both"/>
        <w:rPr>
          <w:lang w:val="ru-RU"/>
        </w:rPr>
      </w:pPr>
    </w:p>
    <w:p w14:paraId="71B6DA4A" w14:textId="77777777" w:rsidR="0024088F" w:rsidRPr="00BA38E5" w:rsidRDefault="0024088F" w:rsidP="00BB74F3">
      <w:pPr>
        <w:spacing w:line="240" w:lineRule="auto"/>
        <w:ind w:leftChars="0" w:left="0" w:firstLineChars="0" w:firstLine="0"/>
        <w:jc w:val="center"/>
        <w:rPr>
          <w:b/>
          <w:i/>
          <w:lang w:val="ru-RU"/>
        </w:rPr>
      </w:pPr>
      <w:r w:rsidRPr="00BA38E5">
        <w:rPr>
          <w:b/>
          <w:i/>
          <w:lang w:val="ru-RU"/>
        </w:rPr>
        <w:t>8. Собственный капитал</w:t>
      </w:r>
    </w:p>
    <w:p w14:paraId="0EE14558" w14:textId="77777777" w:rsidR="0024088F" w:rsidRPr="00BA38E5" w:rsidRDefault="0024088F" w:rsidP="00B62BD0">
      <w:pPr>
        <w:spacing w:line="240" w:lineRule="auto"/>
        <w:ind w:leftChars="0" w:left="567" w:firstLineChars="0" w:firstLine="0"/>
        <w:jc w:val="both"/>
        <w:rPr>
          <w:lang w:val="ru-RU"/>
        </w:rPr>
      </w:pPr>
      <w:r w:rsidRPr="00BA38E5">
        <w:rPr>
          <w:lang w:val="ru-RU"/>
        </w:rPr>
        <w:t>8.1. Субъект „</w:t>
      </w:r>
      <w:proofErr w:type="spellStart"/>
      <w:r w:rsidRPr="00BA38E5">
        <w:rPr>
          <w:lang w:val="ru-RU"/>
        </w:rPr>
        <w:t>Alfa</w:t>
      </w:r>
      <w:proofErr w:type="spellEnd"/>
      <w:r w:rsidRPr="00BA38E5">
        <w:rPr>
          <w:lang w:val="ru-RU"/>
        </w:rPr>
        <w:t xml:space="preserve">” ООО имеет три пайщика, которые владеют следующими долями участия в      уставном капитале: </w:t>
      </w:r>
    </w:p>
    <w:p w14:paraId="732DE934" w14:textId="77777777" w:rsidR="0024088F" w:rsidRPr="00BA38E5" w:rsidRDefault="0024088F" w:rsidP="008358F1">
      <w:pPr>
        <w:pStyle w:val="ListParagraph"/>
        <w:tabs>
          <w:tab w:val="left" w:pos="851"/>
        </w:tabs>
        <w:suppressAutoHyphens w:val="0"/>
        <w:spacing w:line="240" w:lineRule="auto"/>
        <w:ind w:leftChars="0" w:left="0" w:firstLineChars="0" w:firstLine="567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- субъект „</w:t>
      </w:r>
      <w:proofErr w:type="spellStart"/>
      <w:r w:rsidRPr="00BA38E5">
        <w:rPr>
          <w:lang w:val="ru-RU"/>
        </w:rPr>
        <w:t>Omega</w:t>
      </w:r>
      <w:proofErr w:type="spellEnd"/>
      <w:r w:rsidRPr="00BA38E5">
        <w:rPr>
          <w:lang w:val="ru-RU"/>
        </w:rPr>
        <w:t>” ООО - 4 042 160 леев (40%);</w:t>
      </w:r>
    </w:p>
    <w:p w14:paraId="43585E7C" w14:textId="77777777" w:rsidR="0024088F" w:rsidRPr="00BA38E5" w:rsidRDefault="0024088F" w:rsidP="008358F1">
      <w:pPr>
        <w:pStyle w:val="ListParagraph"/>
        <w:tabs>
          <w:tab w:val="left" w:pos="851"/>
        </w:tabs>
        <w:suppressAutoHyphens w:val="0"/>
        <w:spacing w:line="240" w:lineRule="auto"/>
        <w:ind w:leftChars="0" w:left="0" w:firstLineChars="0" w:firstLine="567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 xml:space="preserve">- </w:t>
      </w:r>
      <w:proofErr w:type="spellStart"/>
      <w:r w:rsidRPr="00BA38E5">
        <w:rPr>
          <w:lang w:val="ru-RU"/>
        </w:rPr>
        <w:t>Урсу</w:t>
      </w:r>
      <w:proofErr w:type="spellEnd"/>
      <w:r w:rsidRPr="00BA38E5">
        <w:rPr>
          <w:lang w:val="ru-RU"/>
        </w:rPr>
        <w:t xml:space="preserve"> Виктор - 3 031 620 леев (30%);</w:t>
      </w:r>
    </w:p>
    <w:p w14:paraId="302D98C9" w14:textId="77777777" w:rsidR="0024088F" w:rsidRPr="00BA38E5" w:rsidRDefault="0024088F" w:rsidP="008358F1">
      <w:pPr>
        <w:pStyle w:val="ListParagraph"/>
        <w:tabs>
          <w:tab w:val="left" w:pos="851"/>
        </w:tabs>
        <w:suppressAutoHyphens w:val="0"/>
        <w:spacing w:line="240" w:lineRule="auto"/>
        <w:ind w:leftChars="0" w:left="0" w:firstLineChars="0" w:firstLine="567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 xml:space="preserve">- </w:t>
      </w:r>
      <w:proofErr w:type="spellStart"/>
      <w:r w:rsidRPr="00BA38E5">
        <w:rPr>
          <w:lang w:val="ru-RU"/>
        </w:rPr>
        <w:t>Крецу</w:t>
      </w:r>
      <w:proofErr w:type="spellEnd"/>
      <w:r w:rsidRPr="00BA38E5">
        <w:rPr>
          <w:lang w:val="ru-RU"/>
        </w:rPr>
        <w:t xml:space="preserve"> Ион - 3 031 620 леев (30%).</w:t>
      </w:r>
    </w:p>
    <w:p w14:paraId="604B1369" w14:textId="7912FEC9" w:rsidR="0024088F" w:rsidRPr="00BA38E5" w:rsidRDefault="0024088F" w:rsidP="00BB74F3">
      <w:pPr>
        <w:spacing w:line="240" w:lineRule="auto"/>
        <w:ind w:leftChars="0" w:left="0" w:firstLineChars="0" w:firstLine="567"/>
        <w:jc w:val="both"/>
        <w:rPr>
          <w:lang w:val="ru-RU"/>
        </w:rPr>
      </w:pPr>
      <w:r w:rsidRPr="00BA38E5">
        <w:rPr>
          <w:lang w:val="ru-RU"/>
        </w:rPr>
        <w:t xml:space="preserve">8.2. В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году были осуществлены следующие операции с элементами собственного капитала: </w:t>
      </w:r>
    </w:p>
    <w:p w14:paraId="3B348C6B" w14:textId="77777777" w:rsidR="0024088F" w:rsidRPr="00BA38E5" w:rsidRDefault="0024088F" w:rsidP="007201A5">
      <w:pPr>
        <w:pStyle w:val="ListParagraph"/>
        <w:suppressAutoHyphens w:val="0"/>
        <w:spacing w:line="240" w:lineRule="auto"/>
        <w:ind w:leftChars="0" w:left="1211" w:firstLineChars="0" w:hanging="644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- внесены дополнительные вклады участников на общую сумму 1 226 500 леев, в том числе:</w:t>
      </w:r>
    </w:p>
    <w:p w14:paraId="69FBC693" w14:textId="77777777" w:rsidR="0024088F" w:rsidRPr="00BA38E5" w:rsidRDefault="0024088F" w:rsidP="008358F1">
      <w:pPr>
        <w:pStyle w:val="ListParagraph"/>
        <w:tabs>
          <w:tab w:val="left" w:pos="851"/>
        </w:tabs>
        <w:suppressAutoHyphens w:val="0"/>
        <w:spacing w:line="240" w:lineRule="auto"/>
        <w:ind w:leftChars="0" w:firstLineChars="0" w:firstLine="273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субъектом „</w:t>
      </w:r>
      <w:proofErr w:type="spellStart"/>
      <w:r w:rsidRPr="00BA38E5">
        <w:rPr>
          <w:lang w:val="ru-RU"/>
        </w:rPr>
        <w:t>Omega</w:t>
      </w:r>
      <w:proofErr w:type="spellEnd"/>
      <w:r w:rsidRPr="00BA38E5">
        <w:rPr>
          <w:lang w:val="ru-RU"/>
        </w:rPr>
        <w:t>” ООО - 490 600 леев (40%);</w:t>
      </w:r>
    </w:p>
    <w:p w14:paraId="7AFDF035" w14:textId="77777777" w:rsidR="0024088F" w:rsidRPr="00BA38E5" w:rsidRDefault="0024088F" w:rsidP="008358F1">
      <w:pPr>
        <w:pStyle w:val="ListParagraph"/>
        <w:tabs>
          <w:tab w:val="left" w:pos="851"/>
        </w:tabs>
        <w:suppressAutoHyphens w:val="0"/>
        <w:spacing w:line="240" w:lineRule="auto"/>
        <w:ind w:leftChars="0" w:firstLineChars="0" w:firstLine="273"/>
        <w:jc w:val="both"/>
        <w:textDirection w:val="lrTb"/>
        <w:textAlignment w:val="auto"/>
        <w:outlineLvl w:val="9"/>
        <w:rPr>
          <w:lang w:val="ru-RU"/>
        </w:rPr>
      </w:pPr>
      <w:proofErr w:type="spellStart"/>
      <w:r w:rsidRPr="00BA38E5">
        <w:rPr>
          <w:lang w:val="ru-RU"/>
        </w:rPr>
        <w:t>Урсу</w:t>
      </w:r>
      <w:proofErr w:type="spellEnd"/>
      <w:r w:rsidRPr="00BA38E5">
        <w:rPr>
          <w:lang w:val="ru-RU"/>
        </w:rPr>
        <w:t xml:space="preserve"> Виктор - 367 950 леев (30%);</w:t>
      </w:r>
    </w:p>
    <w:p w14:paraId="7AF5164A" w14:textId="77777777" w:rsidR="0024088F" w:rsidRPr="00BA38E5" w:rsidRDefault="0024088F" w:rsidP="008358F1">
      <w:pPr>
        <w:pStyle w:val="ListParagraph"/>
        <w:tabs>
          <w:tab w:val="left" w:pos="851"/>
        </w:tabs>
        <w:suppressAutoHyphens w:val="0"/>
        <w:spacing w:line="240" w:lineRule="auto"/>
        <w:ind w:leftChars="0" w:firstLineChars="0" w:firstLine="273"/>
        <w:jc w:val="both"/>
        <w:textDirection w:val="lrTb"/>
        <w:textAlignment w:val="auto"/>
        <w:outlineLvl w:val="9"/>
        <w:rPr>
          <w:lang w:val="ru-RU"/>
        </w:rPr>
      </w:pPr>
      <w:proofErr w:type="spellStart"/>
      <w:r w:rsidRPr="00BA38E5">
        <w:rPr>
          <w:lang w:val="ru-RU"/>
        </w:rPr>
        <w:t>Крецу</w:t>
      </w:r>
      <w:proofErr w:type="spellEnd"/>
      <w:r w:rsidRPr="00BA38E5">
        <w:rPr>
          <w:lang w:val="ru-RU"/>
        </w:rPr>
        <w:t xml:space="preserve"> Ион - 367 950 леев (30%).</w:t>
      </w:r>
    </w:p>
    <w:p w14:paraId="27650A99" w14:textId="77777777" w:rsidR="0024088F" w:rsidRPr="00BA38E5" w:rsidRDefault="0024088F" w:rsidP="00B62BD0">
      <w:pPr>
        <w:pStyle w:val="ListParagraph"/>
        <w:suppressAutoHyphens w:val="0"/>
        <w:spacing w:line="240" w:lineRule="auto"/>
        <w:ind w:leftChars="0" w:left="567" w:firstLineChars="0" w:firstLine="0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lastRenderedPageBreak/>
        <w:t>- выкуплена доля участия участника ООО по выкупной стоимости 70 800 леев и перепродана по продажной стоимости – 50 000 леев;</w:t>
      </w:r>
    </w:p>
    <w:p w14:paraId="6A5450D8" w14:textId="77777777" w:rsidR="0024088F" w:rsidRPr="00BA38E5" w:rsidRDefault="0024088F" w:rsidP="007201A5">
      <w:pPr>
        <w:pStyle w:val="ListParagraph"/>
        <w:suppressAutoHyphens w:val="0"/>
        <w:spacing w:line="240" w:lineRule="auto"/>
        <w:ind w:leftChars="0" w:left="1211" w:firstLineChars="0" w:hanging="644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 xml:space="preserve">- отражены убытки (поправки) прошлых лет в сумме 22 184 леев; </w:t>
      </w:r>
    </w:p>
    <w:p w14:paraId="3FAE5053" w14:textId="77777777" w:rsidR="0024088F" w:rsidRPr="00BA38E5" w:rsidRDefault="0024088F" w:rsidP="007201A5">
      <w:pPr>
        <w:pStyle w:val="ListParagraph"/>
        <w:suppressAutoHyphens w:val="0"/>
        <w:spacing w:line="240" w:lineRule="auto"/>
        <w:ind w:leftChars="0" w:left="1211" w:firstLineChars="0" w:hanging="644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- распределены дивиденды за счет прибыли:</w:t>
      </w:r>
    </w:p>
    <w:p w14:paraId="1D4C6289" w14:textId="64FAA3CC" w:rsidR="0024088F" w:rsidRPr="00BA38E5" w:rsidRDefault="0024088F" w:rsidP="008358F1">
      <w:pPr>
        <w:pStyle w:val="ListParagraph"/>
        <w:suppressAutoHyphens w:val="0"/>
        <w:spacing w:line="240" w:lineRule="auto"/>
        <w:ind w:leftChars="0" w:left="1571" w:firstLineChars="0" w:hanging="578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20</w:t>
      </w:r>
      <w:r w:rsidR="009567AA">
        <w:rPr>
          <w:lang w:val="ru-RU"/>
        </w:rPr>
        <w:t>23</w:t>
      </w:r>
      <w:r w:rsidRPr="00BA38E5">
        <w:rPr>
          <w:lang w:val="ru-RU"/>
        </w:rPr>
        <w:t xml:space="preserve"> года – в сумме 2 300 000 леев,</w:t>
      </w:r>
    </w:p>
    <w:p w14:paraId="166CE834" w14:textId="75F76267" w:rsidR="0024088F" w:rsidRPr="00BA38E5" w:rsidRDefault="00EE654D" w:rsidP="008358F1">
      <w:pPr>
        <w:pStyle w:val="ListParagraph"/>
        <w:suppressAutoHyphens w:val="0"/>
        <w:spacing w:line="240" w:lineRule="auto"/>
        <w:ind w:leftChars="0" w:left="1571" w:firstLineChars="0" w:hanging="578"/>
        <w:jc w:val="both"/>
        <w:textDirection w:val="lrTb"/>
        <w:textAlignment w:val="auto"/>
        <w:outlineLvl w:val="9"/>
        <w:rPr>
          <w:lang w:val="ru-RU"/>
        </w:rPr>
      </w:pPr>
      <w:r>
        <w:rPr>
          <w:lang w:val="ru-RU"/>
        </w:rPr>
        <w:t>2024</w:t>
      </w:r>
      <w:r w:rsidR="0024088F" w:rsidRPr="00BA38E5">
        <w:rPr>
          <w:lang w:val="ru-RU"/>
        </w:rPr>
        <w:t xml:space="preserve"> года – в сумме 450 000 леев,</w:t>
      </w:r>
    </w:p>
    <w:p w14:paraId="6B14E2D6" w14:textId="77777777" w:rsidR="0024088F" w:rsidRPr="00BA38E5" w:rsidRDefault="0024088F" w:rsidP="00BD69DD">
      <w:pPr>
        <w:pStyle w:val="ListParagraph"/>
        <w:suppressAutoHyphens w:val="0"/>
        <w:spacing w:line="240" w:lineRule="auto"/>
        <w:ind w:leftChars="0" w:left="567" w:firstLineChars="0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- отражена нераспределенная прибыль прошлых лет в общей сумме 139 700 леев, в том числе от списания:</w:t>
      </w:r>
    </w:p>
    <w:p w14:paraId="1B4F24AE" w14:textId="77777777" w:rsidR="0024088F" w:rsidRPr="00BA38E5" w:rsidRDefault="0024088F" w:rsidP="00BD69DD">
      <w:pPr>
        <w:pStyle w:val="ListParagraph"/>
        <w:suppressAutoHyphens w:val="0"/>
        <w:spacing w:line="240" w:lineRule="auto"/>
        <w:ind w:leftChars="0" w:left="993" w:firstLineChars="0" w:hanging="274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 xml:space="preserve">     премии капитала в сумме 58 600 леев,</w:t>
      </w:r>
    </w:p>
    <w:p w14:paraId="463EE148" w14:textId="77777777" w:rsidR="0024088F" w:rsidRPr="00BA38E5" w:rsidRDefault="0024088F" w:rsidP="00BD69DD">
      <w:pPr>
        <w:pStyle w:val="ListParagraph"/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 xml:space="preserve">     прочих резервов в сумме 35 800 леев,</w:t>
      </w:r>
    </w:p>
    <w:p w14:paraId="7555583A" w14:textId="77777777" w:rsidR="0024088F" w:rsidRPr="00BA38E5" w:rsidRDefault="0024088F" w:rsidP="00FC5AEE">
      <w:pPr>
        <w:pStyle w:val="ListParagraph"/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 xml:space="preserve">     - отражены непокрытые убытки прошлых лет от списания отрицательной разницы между выкупной и продажной стоимости от перепродажи доли участия в сумме 20 800 леев; </w:t>
      </w:r>
    </w:p>
    <w:p w14:paraId="66269770" w14:textId="77777777" w:rsidR="0024088F" w:rsidRPr="00BA38E5" w:rsidRDefault="0024088F" w:rsidP="00B62BD0">
      <w:pPr>
        <w:pStyle w:val="ListParagraph"/>
        <w:tabs>
          <w:tab w:val="left" w:pos="1276"/>
        </w:tabs>
        <w:suppressAutoHyphens w:val="0"/>
        <w:spacing w:line="240" w:lineRule="auto"/>
        <w:ind w:leftChars="0" w:left="567" w:firstLineChars="0" w:firstLine="0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- отражена дооценка от переоценки административного здания в сумме 487 755 леев;</w:t>
      </w:r>
    </w:p>
    <w:p w14:paraId="718C92F4" w14:textId="77777777" w:rsidR="0024088F" w:rsidRPr="00BA38E5" w:rsidRDefault="0024088F" w:rsidP="00C826AE">
      <w:pPr>
        <w:pStyle w:val="ListParagraph"/>
        <w:tabs>
          <w:tab w:val="left" w:pos="1276"/>
        </w:tabs>
        <w:suppressAutoHyphens w:val="0"/>
        <w:spacing w:line="240" w:lineRule="auto"/>
        <w:ind w:leftChars="0" w:firstLineChars="0" w:hanging="153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- отражена уценка от переоценки здания производственного подразделения в сумме 209 630леев.</w:t>
      </w:r>
    </w:p>
    <w:p w14:paraId="38EE90BA" w14:textId="77777777" w:rsidR="0024088F" w:rsidRPr="00BA38E5" w:rsidRDefault="0024088F" w:rsidP="00BB74F3">
      <w:pPr>
        <w:spacing w:line="240" w:lineRule="auto"/>
        <w:ind w:left="0" w:hanging="2"/>
        <w:jc w:val="both"/>
        <w:rPr>
          <w:lang w:val="ru-RU"/>
        </w:rPr>
      </w:pPr>
    </w:p>
    <w:p w14:paraId="3333139A" w14:textId="77777777" w:rsidR="0024088F" w:rsidRPr="00BA38E5" w:rsidRDefault="0024088F" w:rsidP="00546461">
      <w:pPr>
        <w:pStyle w:val="ListParagraph"/>
        <w:suppressAutoHyphens w:val="0"/>
        <w:spacing w:line="240" w:lineRule="auto"/>
        <w:ind w:leftChars="0" w:left="360" w:firstLineChars="0" w:firstLine="0"/>
        <w:jc w:val="center"/>
        <w:textDirection w:val="lrTb"/>
        <w:textAlignment w:val="auto"/>
        <w:outlineLvl w:val="9"/>
        <w:rPr>
          <w:lang w:val="ru-RU"/>
        </w:rPr>
      </w:pPr>
      <w:r w:rsidRPr="00BA38E5">
        <w:rPr>
          <w:b/>
          <w:i/>
          <w:lang w:val="ru-RU"/>
        </w:rPr>
        <w:t>9. Обязательства</w:t>
      </w:r>
    </w:p>
    <w:p w14:paraId="4983C13A" w14:textId="77777777" w:rsidR="0024088F" w:rsidRPr="00BA38E5" w:rsidRDefault="0024088F" w:rsidP="00546461">
      <w:pPr>
        <w:suppressAutoHyphens w:val="0"/>
        <w:spacing w:line="240" w:lineRule="auto"/>
        <w:ind w:leftChars="0" w:left="1" w:firstLineChars="0" w:firstLine="566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 xml:space="preserve">9.1. На отчетную дату субъект отражает обязательства со сроками погашения более 5 лет в сумме 10 000 000 </w:t>
      </w:r>
      <w:bookmarkStart w:id="2" w:name="_Hlk57152258"/>
      <w:r w:rsidRPr="00BA38E5">
        <w:rPr>
          <w:lang w:val="ru-RU"/>
        </w:rPr>
        <w:t>леев</w:t>
      </w:r>
      <w:bookmarkEnd w:id="2"/>
      <w:r w:rsidRPr="00BA38E5">
        <w:rPr>
          <w:lang w:val="ru-RU"/>
        </w:rPr>
        <w:t>.</w:t>
      </w:r>
    </w:p>
    <w:p w14:paraId="5E98B672" w14:textId="5FEA7348" w:rsidR="0024088F" w:rsidRPr="00BA38E5" w:rsidRDefault="0024088F" w:rsidP="00546461">
      <w:pPr>
        <w:tabs>
          <w:tab w:val="left" w:pos="567"/>
        </w:tabs>
        <w:suppressAutoHyphens w:val="0"/>
        <w:spacing w:line="240" w:lineRule="auto"/>
        <w:ind w:leftChars="0" w:left="1" w:firstLineChars="0" w:firstLine="0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ab/>
        <w:t xml:space="preserve">9.2. Общая стоимость </w:t>
      </w:r>
      <w:r w:rsidR="0000572C" w:rsidRPr="00BA38E5">
        <w:rPr>
          <w:lang w:val="ru-RU"/>
        </w:rPr>
        <w:t xml:space="preserve">обязательств, </w:t>
      </w:r>
      <w:r w:rsidR="0000572C" w:rsidRPr="00BA38E5">
        <w:rPr>
          <w:rFonts w:ascii="Georgia" w:hAnsi="Georgia"/>
          <w:color w:val="262626"/>
          <w:shd w:val="clear" w:color="auto" w:fill="FFFFFF"/>
          <w:lang w:val="ru-RU"/>
        </w:rPr>
        <w:t>обеспеченных</w:t>
      </w:r>
      <w:r w:rsidRPr="00BA38E5">
        <w:rPr>
          <w:lang w:val="ru-RU"/>
        </w:rPr>
        <w:t xml:space="preserve"> гарантиями, составляет 22 756 478 лей. Балансовая стоимость активов, предоставленных в качестве гарантий в счет погашения обязательств, составляет:</w:t>
      </w:r>
    </w:p>
    <w:p w14:paraId="239C0E3B" w14:textId="77777777" w:rsidR="0024088F" w:rsidRPr="00BA38E5" w:rsidRDefault="0024088F" w:rsidP="00447D17">
      <w:pPr>
        <w:numPr>
          <w:ilvl w:val="0"/>
          <w:numId w:val="20"/>
        </w:numPr>
        <w:suppressAutoHyphens w:val="0"/>
        <w:spacing w:line="240" w:lineRule="auto"/>
        <w:ind w:leftChars="0" w:left="851" w:firstLineChars="0" w:hanging="284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запасы - 5 714 522 леев;</w:t>
      </w:r>
    </w:p>
    <w:p w14:paraId="34DAA69B" w14:textId="77777777" w:rsidR="0024088F" w:rsidRPr="00BA38E5" w:rsidRDefault="0024088F" w:rsidP="00447D17">
      <w:pPr>
        <w:numPr>
          <w:ilvl w:val="0"/>
          <w:numId w:val="20"/>
        </w:numPr>
        <w:suppressAutoHyphens w:val="0"/>
        <w:spacing w:line="240" w:lineRule="auto"/>
        <w:ind w:leftChars="0" w:left="851" w:firstLineChars="0" w:hanging="284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здания - 18 500 460 леев;</w:t>
      </w:r>
    </w:p>
    <w:p w14:paraId="4336527D" w14:textId="77777777" w:rsidR="0024088F" w:rsidRPr="00BA38E5" w:rsidRDefault="0024088F" w:rsidP="00447D17">
      <w:pPr>
        <w:numPr>
          <w:ilvl w:val="0"/>
          <w:numId w:val="20"/>
        </w:numPr>
        <w:suppressAutoHyphens w:val="0"/>
        <w:spacing w:line="240" w:lineRule="auto"/>
        <w:ind w:leftChars="0" w:left="851" w:firstLineChars="0" w:hanging="284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машины и оборудование - 6 420 155 леев.</w:t>
      </w:r>
    </w:p>
    <w:p w14:paraId="16075882" w14:textId="77777777" w:rsidR="0024088F" w:rsidRPr="00BA38E5" w:rsidRDefault="0024088F" w:rsidP="00546461">
      <w:pPr>
        <w:suppressAutoHyphens w:val="0"/>
        <w:spacing w:line="240" w:lineRule="auto"/>
        <w:ind w:leftChars="0" w:left="0" w:firstLineChars="0" w:firstLine="567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9.3. Балансовая стоимость каждой группы обязательств на начало и на конец отчетного периода, в том числе текущая доля долгосрочных обязательств, представлена в таблице 9.1.</w:t>
      </w:r>
    </w:p>
    <w:p w14:paraId="32DB3790" w14:textId="77777777" w:rsidR="0024088F" w:rsidRPr="00BA38E5" w:rsidRDefault="0024088F" w:rsidP="007F766F">
      <w:pPr>
        <w:spacing w:line="240" w:lineRule="auto"/>
        <w:ind w:left="0" w:hanging="2"/>
        <w:jc w:val="right"/>
        <w:rPr>
          <w:lang w:val="ru-RU"/>
        </w:rPr>
      </w:pPr>
    </w:p>
    <w:p w14:paraId="1EEF5BF7" w14:textId="77777777" w:rsidR="0024088F" w:rsidRPr="00BA38E5" w:rsidRDefault="0024088F" w:rsidP="00665461">
      <w:pPr>
        <w:spacing w:line="240" w:lineRule="auto"/>
        <w:ind w:leftChars="0" w:left="567" w:firstLineChars="0" w:firstLine="0"/>
        <w:jc w:val="right"/>
        <w:rPr>
          <w:lang w:val="ru-RU"/>
        </w:rPr>
      </w:pPr>
      <w:r w:rsidRPr="00BA38E5">
        <w:rPr>
          <w:lang w:val="ru-RU"/>
        </w:rPr>
        <w:t>Таблица 9.1.</w:t>
      </w:r>
    </w:p>
    <w:p w14:paraId="5FA7E599" w14:textId="0B1366C2" w:rsidR="0024088F" w:rsidRPr="00BA38E5" w:rsidRDefault="0024088F" w:rsidP="00665461">
      <w:pPr>
        <w:spacing w:line="240" w:lineRule="auto"/>
        <w:ind w:leftChars="0" w:left="567" w:firstLineChars="0" w:firstLine="0"/>
        <w:jc w:val="center"/>
        <w:rPr>
          <w:b/>
          <w:lang w:val="ru-RU"/>
        </w:rPr>
      </w:pPr>
      <w:r w:rsidRPr="00BA38E5">
        <w:rPr>
          <w:b/>
          <w:lang w:val="ru-RU"/>
        </w:rPr>
        <w:t xml:space="preserve">Информация о балансовой стоимости обязательств за </w:t>
      </w:r>
      <w:r w:rsidR="00EE654D">
        <w:rPr>
          <w:b/>
          <w:lang w:val="ru-RU"/>
        </w:rPr>
        <w:t>2024</w:t>
      </w:r>
      <w:r w:rsidRPr="00BA38E5">
        <w:rPr>
          <w:b/>
          <w:lang w:val="ru-RU"/>
        </w:rPr>
        <w:t xml:space="preserve"> г.</w:t>
      </w:r>
    </w:p>
    <w:p w14:paraId="47201ABD" w14:textId="77777777" w:rsidR="0024088F" w:rsidRPr="00BA38E5" w:rsidRDefault="0024088F" w:rsidP="00665461">
      <w:pPr>
        <w:spacing w:line="240" w:lineRule="auto"/>
        <w:ind w:leftChars="0" w:left="567" w:firstLineChars="0" w:firstLine="0"/>
        <w:jc w:val="center"/>
        <w:rPr>
          <w:b/>
          <w:lang w:val="ru-RU"/>
        </w:rPr>
      </w:pP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3402"/>
        <w:gridCol w:w="1701"/>
        <w:gridCol w:w="1701"/>
        <w:gridCol w:w="1701"/>
        <w:gridCol w:w="1843"/>
      </w:tblGrid>
      <w:tr w:rsidR="0024088F" w:rsidRPr="00BA38E5" w14:paraId="7CBFF436" w14:textId="77777777" w:rsidTr="00665461">
        <w:tc>
          <w:tcPr>
            <w:tcW w:w="567" w:type="dxa"/>
            <w:vMerge w:val="restart"/>
            <w:vAlign w:val="center"/>
          </w:tcPr>
          <w:p w14:paraId="35AE9DAD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bCs/>
                <w:lang w:val="ru-RU"/>
              </w:rPr>
              <w:t>№</w:t>
            </w:r>
          </w:p>
        </w:tc>
        <w:tc>
          <w:tcPr>
            <w:tcW w:w="3402" w:type="dxa"/>
            <w:vMerge w:val="restart"/>
            <w:vAlign w:val="center"/>
          </w:tcPr>
          <w:p w14:paraId="06E3C799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Группы обязательств</w:t>
            </w:r>
          </w:p>
        </w:tc>
        <w:tc>
          <w:tcPr>
            <w:tcW w:w="6946" w:type="dxa"/>
            <w:gridSpan w:val="4"/>
            <w:vAlign w:val="center"/>
          </w:tcPr>
          <w:p w14:paraId="6B6CF293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Сумма,</w:t>
            </w:r>
          </w:p>
          <w:p w14:paraId="4DA2E1DF" w14:textId="77777777" w:rsidR="0024088F" w:rsidRPr="00BA38E5" w:rsidRDefault="0024088F" w:rsidP="00665461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 xml:space="preserve"> лей</w:t>
            </w:r>
          </w:p>
        </w:tc>
      </w:tr>
      <w:tr w:rsidR="0024088F" w:rsidRPr="00BA38E5" w14:paraId="6E389CBE" w14:textId="77777777" w:rsidTr="00665461">
        <w:tc>
          <w:tcPr>
            <w:tcW w:w="567" w:type="dxa"/>
            <w:vMerge/>
            <w:vAlign w:val="center"/>
          </w:tcPr>
          <w:p w14:paraId="6B08B167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402" w:type="dxa"/>
            <w:vMerge/>
            <w:vAlign w:val="center"/>
          </w:tcPr>
          <w:p w14:paraId="478AAAF0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DCC9008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Долгосрочные обязательства</w:t>
            </w:r>
          </w:p>
        </w:tc>
        <w:tc>
          <w:tcPr>
            <w:tcW w:w="3544" w:type="dxa"/>
            <w:gridSpan w:val="2"/>
          </w:tcPr>
          <w:p w14:paraId="1BBE4A64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Текущие обязательства</w:t>
            </w:r>
          </w:p>
        </w:tc>
      </w:tr>
      <w:tr w:rsidR="0024088F" w:rsidRPr="00BA38E5" w14:paraId="0D835415" w14:textId="77777777" w:rsidTr="00665461">
        <w:tc>
          <w:tcPr>
            <w:tcW w:w="567" w:type="dxa"/>
            <w:vMerge/>
            <w:vAlign w:val="center"/>
          </w:tcPr>
          <w:p w14:paraId="0CE20AA1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402" w:type="dxa"/>
            <w:vMerge/>
            <w:vAlign w:val="center"/>
          </w:tcPr>
          <w:p w14:paraId="56BE81A7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1701" w:type="dxa"/>
            <w:vAlign w:val="center"/>
          </w:tcPr>
          <w:p w14:paraId="6580C23A" w14:textId="4E19074D" w:rsidR="0024088F" w:rsidRPr="00BA38E5" w:rsidRDefault="0024088F" w:rsidP="00665461">
            <w:pPr>
              <w:spacing w:line="240" w:lineRule="auto"/>
              <w:ind w:leftChars="-46" w:left="-108" w:right="-113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на 01.01.</w:t>
            </w:r>
            <w:r w:rsidR="00EE654D">
              <w:rPr>
                <w:lang w:val="ru-RU"/>
              </w:rPr>
              <w:t>2024</w:t>
            </w:r>
            <w:r w:rsidRPr="00BA38E5">
              <w:rPr>
                <w:lang w:val="ru-RU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17A80DC1" w14:textId="15077BB3" w:rsidR="0024088F" w:rsidRPr="00BA38E5" w:rsidRDefault="0024088F" w:rsidP="00665461">
            <w:pPr>
              <w:spacing w:line="240" w:lineRule="auto"/>
              <w:ind w:leftChars="-46" w:left="-110" w:right="-112" w:firstLineChars="0" w:firstLine="0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на 31.12.</w:t>
            </w:r>
            <w:r w:rsidR="00EE654D">
              <w:rPr>
                <w:lang w:val="ru-RU"/>
              </w:rPr>
              <w:t>2024</w:t>
            </w:r>
            <w:r w:rsidRPr="00BA38E5">
              <w:rPr>
                <w:lang w:val="ru-RU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2524610F" w14:textId="258416BA" w:rsidR="0024088F" w:rsidRPr="00BA38E5" w:rsidRDefault="0024088F" w:rsidP="00665461">
            <w:pPr>
              <w:spacing w:line="240" w:lineRule="auto"/>
              <w:ind w:leftChars="-42" w:left="0" w:right="-112" w:hangingChars="42" w:hanging="101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на 01.01.</w:t>
            </w:r>
            <w:r w:rsidR="00EE654D">
              <w:rPr>
                <w:lang w:val="ru-RU"/>
              </w:rPr>
              <w:t>2024</w:t>
            </w:r>
            <w:r w:rsidRPr="00BA38E5">
              <w:rPr>
                <w:lang w:val="ru-RU"/>
              </w:rPr>
              <w:t xml:space="preserve"> г.</w:t>
            </w:r>
          </w:p>
        </w:tc>
        <w:tc>
          <w:tcPr>
            <w:tcW w:w="1843" w:type="dxa"/>
            <w:vAlign w:val="center"/>
          </w:tcPr>
          <w:p w14:paraId="7FAC3BE9" w14:textId="61B3C97A" w:rsidR="0024088F" w:rsidRPr="00BA38E5" w:rsidRDefault="0024088F" w:rsidP="00665461">
            <w:pPr>
              <w:spacing w:line="240" w:lineRule="auto"/>
              <w:ind w:leftChars="-42" w:left="0" w:right="-113" w:hangingChars="42" w:hanging="101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на 31.12.</w:t>
            </w:r>
            <w:r w:rsidR="00EE654D">
              <w:rPr>
                <w:lang w:val="ru-RU"/>
              </w:rPr>
              <w:t>2024</w:t>
            </w:r>
            <w:r w:rsidRPr="00BA38E5">
              <w:rPr>
                <w:lang w:val="ru-RU"/>
              </w:rPr>
              <w:t xml:space="preserve"> г. </w:t>
            </w:r>
          </w:p>
        </w:tc>
      </w:tr>
      <w:tr w:rsidR="0024088F" w:rsidRPr="00BA38E5" w14:paraId="09233CF5" w14:textId="77777777" w:rsidTr="00665461">
        <w:tc>
          <w:tcPr>
            <w:tcW w:w="567" w:type="dxa"/>
          </w:tcPr>
          <w:p w14:paraId="023D559E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1.</w:t>
            </w:r>
          </w:p>
        </w:tc>
        <w:tc>
          <w:tcPr>
            <w:tcW w:w="3402" w:type="dxa"/>
            <w:vAlign w:val="center"/>
          </w:tcPr>
          <w:p w14:paraId="060A336B" w14:textId="77777777" w:rsidR="0024088F" w:rsidRPr="00BA38E5" w:rsidRDefault="0024088F" w:rsidP="004D64E0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/>
              </w:rPr>
              <w:t>Финансовые обязательства</w:t>
            </w:r>
          </w:p>
        </w:tc>
        <w:tc>
          <w:tcPr>
            <w:tcW w:w="1701" w:type="dxa"/>
            <w:vAlign w:val="center"/>
          </w:tcPr>
          <w:p w14:paraId="50633902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25 564 419</w:t>
            </w:r>
          </w:p>
        </w:tc>
        <w:tc>
          <w:tcPr>
            <w:tcW w:w="1701" w:type="dxa"/>
            <w:vAlign w:val="center"/>
          </w:tcPr>
          <w:p w14:paraId="098EE7D9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14 660 323</w:t>
            </w:r>
          </w:p>
        </w:tc>
        <w:tc>
          <w:tcPr>
            <w:tcW w:w="1701" w:type="dxa"/>
            <w:vAlign w:val="center"/>
          </w:tcPr>
          <w:p w14:paraId="4A612A20" w14:textId="77777777" w:rsidR="0024088F" w:rsidRPr="00BA38E5" w:rsidRDefault="0024088F" w:rsidP="004D64E0">
            <w:pPr>
              <w:spacing w:line="240" w:lineRule="auto"/>
              <w:ind w:leftChars="0" w:left="2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8 546 093</w:t>
            </w:r>
          </w:p>
        </w:tc>
        <w:tc>
          <w:tcPr>
            <w:tcW w:w="1843" w:type="dxa"/>
            <w:vAlign w:val="center"/>
          </w:tcPr>
          <w:p w14:paraId="0C99F39B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13 974 828</w:t>
            </w:r>
          </w:p>
        </w:tc>
      </w:tr>
      <w:tr w:rsidR="0024088F" w:rsidRPr="00BA38E5" w14:paraId="024A29AB" w14:textId="77777777" w:rsidTr="00665461">
        <w:tc>
          <w:tcPr>
            <w:tcW w:w="567" w:type="dxa"/>
          </w:tcPr>
          <w:p w14:paraId="27E62699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2.</w:t>
            </w:r>
          </w:p>
        </w:tc>
        <w:tc>
          <w:tcPr>
            <w:tcW w:w="3402" w:type="dxa"/>
            <w:vAlign w:val="center"/>
          </w:tcPr>
          <w:p w14:paraId="436379C6" w14:textId="77777777" w:rsidR="0024088F" w:rsidRPr="00BA38E5" w:rsidRDefault="0024088F" w:rsidP="004D64E0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/>
              </w:rPr>
              <w:t>Коммерческие обязательства</w:t>
            </w:r>
          </w:p>
        </w:tc>
        <w:tc>
          <w:tcPr>
            <w:tcW w:w="1701" w:type="dxa"/>
            <w:vAlign w:val="center"/>
          </w:tcPr>
          <w:p w14:paraId="5A4371A0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2 212 355</w:t>
            </w:r>
          </w:p>
        </w:tc>
        <w:tc>
          <w:tcPr>
            <w:tcW w:w="1701" w:type="dxa"/>
            <w:vAlign w:val="center"/>
          </w:tcPr>
          <w:p w14:paraId="686AF904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972 955</w:t>
            </w:r>
          </w:p>
        </w:tc>
        <w:tc>
          <w:tcPr>
            <w:tcW w:w="1701" w:type="dxa"/>
            <w:vAlign w:val="center"/>
          </w:tcPr>
          <w:p w14:paraId="6ADFEBE3" w14:textId="77777777" w:rsidR="0024088F" w:rsidRPr="00BA38E5" w:rsidRDefault="0024088F" w:rsidP="004D64E0">
            <w:pPr>
              <w:spacing w:line="240" w:lineRule="auto"/>
              <w:ind w:leftChars="0" w:left="2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26 099 973</w:t>
            </w:r>
          </w:p>
        </w:tc>
        <w:tc>
          <w:tcPr>
            <w:tcW w:w="1843" w:type="dxa"/>
            <w:vAlign w:val="center"/>
          </w:tcPr>
          <w:p w14:paraId="2B6950B6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114 035 050</w:t>
            </w:r>
          </w:p>
        </w:tc>
      </w:tr>
      <w:tr w:rsidR="0024088F" w:rsidRPr="00BA38E5" w14:paraId="7810403E" w14:textId="77777777" w:rsidTr="00665461">
        <w:tc>
          <w:tcPr>
            <w:tcW w:w="567" w:type="dxa"/>
          </w:tcPr>
          <w:p w14:paraId="722D2689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3.</w:t>
            </w:r>
          </w:p>
        </w:tc>
        <w:tc>
          <w:tcPr>
            <w:tcW w:w="3402" w:type="dxa"/>
            <w:vAlign w:val="center"/>
          </w:tcPr>
          <w:p w14:paraId="492C566C" w14:textId="77777777" w:rsidR="0024088F" w:rsidRPr="00BA38E5" w:rsidRDefault="0024088F" w:rsidP="004D64E0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/>
              </w:rPr>
              <w:t>Начисленные обязательства</w:t>
            </w:r>
          </w:p>
        </w:tc>
        <w:tc>
          <w:tcPr>
            <w:tcW w:w="1701" w:type="dxa"/>
            <w:vAlign w:val="center"/>
          </w:tcPr>
          <w:p w14:paraId="44FC595B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701" w:type="dxa"/>
            <w:vAlign w:val="center"/>
          </w:tcPr>
          <w:p w14:paraId="1FFCD605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58 266</w:t>
            </w:r>
          </w:p>
        </w:tc>
        <w:tc>
          <w:tcPr>
            <w:tcW w:w="1701" w:type="dxa"/>
            <w:vAlign w:val="center"/>
          </w:tcPr>
          <w:p w14:paraId="41AB4F1D" w14:textId="77777777" w:rsidR="0024088F" w:rsidRPr="00BA38E5" w:rsidRDefault="0024088F" w:rsidP="004D64E0">
            <w:pPr>
              <w:spacing w:line="240" w:lineRule="auto"/>
              <w:ind w:leftChars="0" w:left="2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8 594 426</w:t>
            </w:r>
          </w:p>
        </w:tc>
        <w:tc>
          <w:tcPr>
            <w:tcW w:w="1843" w:type="dxa"/>
            <w:vAlign w:val="center"/>
          </w:tcPr>
          <w:p w14:paraId="6406E872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7 467 418</w:t>
            </w:r>
          </w:p>
        </w:tc>
      </w:tr>
      <w:tr w:rsidR="0024088F" w:rsidRPr="00BA38E5" w14:paraId="6C3DC336" w14:textId="77777777" w:rsidTr="00665461">
        <w:tc>
          <w:tcPr>
            <w:tcW w:w="567" w:type="dxa"/>
          </w:tcPr>
          <w:p w14:paraId="227D7AC5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4.</w:t>
            </w:r>
          </w:p>
        </w:tc>
        <w:tc>
          <w:tcPr>
            <w:tcW w:w="3402" w:type="dxa"/>
            <w:vAlign w:val="center"/>
          </w:tcPr>
          <w:p w14:paraId="42DB8EF0" w14:textId="77777777" w:rsidR="0024088F" w:rsidRPr="00BA38E5" w:rsidRDefault="0024088F" w:rsidP="004D64E0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/>
              </w:rPr>
              <w:t>Субсидии</w:t>
            </w:r>
          </w:p>
        </w:tc>
        <w:tc>
          <w:tcPr>
            <w:tcW w:w="1701" w:type="dxa"/>
            <w:vAlign w:val="center"/>
          </w:tcPr>
          <w:p w14:paraId="7C076FF1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  <w:tc>
          <w:tcPr>
            <w:tcW w:w="1701" w:type="dxa"/>
            <w:vAlign w:val="center"/>
          </w:tcPr>
          <w:p w14:paraId="445E59D3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196 667</w:t>
            </w:r>
          </w:p>
        </w:tc>
        <w:tc>
          <w:tcPr>
            <w:tcW w:w="1701" w:type="dxa"/>
            <w:vAlign w:val="center"/>
          </w:tcPr>
          <w:p w14:paraId="72A8D56E" w14:textId="77777777" w:rsidR="0024088F" w:rsidRPr="00BA38E5" w:rsidRDefault="0024088F" w:rsidP="004D64E0">
            <w:pPr>
              <w:spacing w:line="240" w:lineRule="auto"/>
              <w:ind w:leftChars="0" w:left="2" w:hanging="2"/>
              <w:jc w:val="right"/>
              <w:rPr>
                <w:lang w:val="ru-RU"/>
              </w:rPr>
            </w:pPr>
          </w:p>
        </w:tc>
        <w:tc>
          <w:tcPr>
            <w:tcW w:w="1843" w:type="dxa"/>
            <w:vAlign w:val="center"/>
          </w:tcPr>
          <w:p w14:paraId="5210DEBC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</w:p>
        </w:tc>
      </w:tr>
      <w:tr w:rsidR="0024088F" w:rsidRPr="00BA38E5" w14:paraId="4F46C268" w14:textId="77777777" w:rsidTr="00665461">
        <w:tc>
          <w:tcPr>
            <w:tcW w:w="567" w:type="dxa"/>
          </w:tcPr>
          <w:p w14:paraId="1876E48F" w14:textId="77777777" w:rsidR="0024088F" w:rsidRPr="00BA38E5" w:rsidRDefault="0024088F" w:rsidP="004D64E0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5.</w:t>
            </w:r>
          </w:p>
        </w:tc>
        <w:tc>
          <w:tcPr>
            <w:tcW w:w="3402" w:type="dxa"/>
            <w:vAlign w:val="center"/>
          </w:tcPr>
          <w:p w14:paraId="242AF1D5" w14:textId="77777777" w:rsidR="0024088F" w:rsidRPr="00BA38E5" w:rsidRDefault="0024088F" w:rsidP="004D64E0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/>
              </w:rPr>
              <w:t>Прочие обязательства</w:t>
            </w:r>
          </w:p>
        </w:tc>
        <w:tc>
          <w:tcPr>
            <w:tcW w:w="1701" w:type="dxa"/>
            <w:vAlign w:val="center"/>
          </w:tcPr>
          <w:p w14:paraId="1E8C2E7B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157 890</w:t>
            </w:r>
          </w:p>
        </w:tc>
        <w:tc>
          <w:tcPr>
            <w:tcW w:w="1701" w:type="dxa"/>
            <w:vAlign w:val="center"/>
          </w:tcPr>
          <w:p w14:paraId="02DFDDB5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157 890</w:t>
            </w:r>
          </w:p>
        </w:tc>
        <w:tc>
          <w:tcPr>
            <w:tcW w:w="1701" w:type="dxa"/>
            <w:vAlign w:val="center"/>
          </w:tcPr>
          <w:p w14:paraId="614924FF" w14:textId="77777777" w:rsidR="0024088F" w:rsidRPr="00BA38E5" w:rsidRDefault="0024088F" w:rsidP="004D64E0">
            <w:pPr>
              <w:spacing w:line="240" w:lineRule="auto"/>
              <w:ind w:leftChars="0" w:left="2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2 390 597</w:t>
            </w:r>
          </w:p>
        </w:tc>
        <w:tc>
          <w:tcPr>
            <w:tcW w:w="1843" w:type="dxa"/>
            <w:vAlign w:val="center"/>
          </w:tcPr>
          <w:p w14:paraId="4E1D25FA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2 591 685</w:t>
            </w:r>
          </w:p>
        </w:tc>
      </w:tr>
      <w:tr w:rsidR="0024088F" w:rsidRPr="00BA38E5" w14:paraId="7EB1C34A" w14:textId="77777777" w:rsidTr="00665461">
        <w:tc>
          <w:tcPr>
            <w:tcW w:w="3969" w:type="dxa"/>
            <w:gridSpan w:val="2"/>
          </w:tcPr>
          <w:p w14:paraId="689D00C5" w14:textId="77777777" w:rsidR="0024088F" w:rsidRPr="00BA38E5" w:rsidRDefault="0024088F" w:rsidP="004D64E0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/>
              </w:rPr>
              <w:t>ИТОГО</w:t>
            </w:r>
          </w:p>
        </w:tc>
        <w:tc>
          <w:tcPr>
            <w:tcW w:w="1701" w:type="dxa"/>
            <w:vAlign w:val="center"/>
          </w:tcPr>
          <w:p w14:paraId="6A338278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27 934 664</w:t>
            </w:r>
          </w:p>
        </w:tc>
        <w:tc>
          <w:tcPr>
            <w:tcW w:w="1701" w:type="dxa"/>
            <w:vAlign w:val="center"/>
          </w:tcPr>
          <w:p w14:paraId="55212DED" w14:textId="77777777" w:rsidR="0024088F" w:rsidRPr="00BA38E5" w:rsidRDefault="0024088F" w:rsidP="004D64E0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16 046 101</w:t>
            </w:r>
          </w:p>
        </w:tc>
        <w:tc>
          <w:tcPr>
            <w:tcW w:w="1701" w:type="dxa"/>
            <w:vAlign w:val="center"/>
          </w:tcPr>
          <w:p w14:paraId="74EBD25C" w14:textId="77777777" w:rsidR="0024088F" w:rsidRPr="00BA38E5" w:rsidRDefault="0024088F" w:rsidP="004D64E0">
            <w:pPr>
              <w:spacing w:line="240" w:lineRule="auto"/>
              <w:ind w:leftChars="0" w:left="0" w:firstLineChars="0" w:firstLine="0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45 631 089</w:t>
            </w:r>
          </w:p>
        </w:tc>
        <w:tc>
          <w:tcPr>
            <w:tcW w:w="1843" w:type="dxa"/>
            <w:vAlign w:val="center"/>
          </w:tcPr>
          <w:p w14:paraId="15F1F787" w14:textId="77777777" w:rsidR="0024088F" w:rsidRPr="00BA38E5" w:rsidRDefault="0024088F" w:rsidP="004D64E0">
            <w:pPr>
              <w:pStyle w:val="ListParagraph"/>
              <w:spacing w:line="240" w:lineRule="auto"/>
              <w:ind w:leftChars="0" w:left="358" w:firstLineChars="0" w:firstLine="0"/>
              <w:rPr>
                <w:lang w:val="ru-RU"/>
              </w:rPr>
            </w:pPr>
            <w:r w:rsidRPr="00BA38E5">
              <w:rPr>
                <w:lang w:val="ru-RU"/>
              </w:rPr>
              <w:t>138 068 981</w:t>
            </w:r>
          </w:p>
        </w:tc>
      </w:tr>
    </w:tbl>
    <w:p w14:paraId="049DF881" w14:textId="77777777" w:rsidR="0024088F" w:rsidRPr="00BA38E5" w:rsidRDefault="0024088F" w:rsidP="00DC74E1">
      <w:pPr>
        <w:spacing w:line="240" w:lineRule="auto"/>
        <w:ind w:leftChars="0" w:left="567" w:firstLineChars="0" w:firstLine="0"/>
        <w:rPr>
          <w:lang w:val="ru-RU"/>
        </w:rPr>
      </w:pPr>
    </w:p>
    <w:p w14:paraId="3B5321D7" w14:textId="77777777" w:rsidR="0024088F" w:rsidRPr="00BA38E5" w:rsidRDefault="0024088F" w:rsidP="00DC74E1">
      <w:pPr>
        <w:suppressAutoHyphens w:val="0"/>
        <w:spacing w:line="240" w:lineRule="auto"/>
        <w:ind w:leftChars="0" w:left="0" w:firstLineChars="0" w:firstLine="567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9.4. В отчетном периоде были списаны на текущие доходы обязательства с истекшим сроком исковой давности в общей сумме 50 000 леев без НДС.</w:t>
      </w:r>
    </w:p>
    <w:p w14:paraId="7F45F8B0" w14:textId="77777777" w:rsidR="0024088F" w:rsidRPr="00BA38E5" w:rsidRDefault="0024088F" w:rsidP="00DC74E1">
      <w:pPr>
        <w:suppressAutoHyphens w:val="0"/>
        <w:spacing w:line="240" w:lineRule="auto"/>
        <w:ind w:leftChars="0" w:left="567" w:firstLineChars="0" w:firstLine="0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9.5. Информация по субсидиям за отчетный период представлена следующим образом:</w:t>
      </w:r>
    </w:p>
    <w:p w14:paraId="3A6271FF" w14:textId="01013346" w:rsidR="0024088F" w:rsidRPr="00BA38E5" w:rsidRDefault="0024088F" w:rsidP="00447D17">
      <w:pPr>
        <w:pStyle w:val="ListParagraph"/>
        <w:numPr>
          <w:ilvl w:val="0"/>
          <w:numId w:val="21"/>
        </w:numPr>
        <w:spacing w:line="240" w:lineRule="auto"/>
        <w:ind w:leftChars="0" w:firstLineChars="0"/>
        <w:rPr>
          <w:lang w:val="ru-RU"/>
        </w:rPr>
      </w:pPr>
      <w:r w:rsidRPr="00BA38E5">
        <w:rPr>
          <w:lang w:val="ru-RU"/>
        </w:rPr>
        <w:t>балансовая стоимость субсидий на</w:t>
      </w:r>
      <w:r w:rsidRPr="00BA38E5">
        <w:rPr>
          <w:rFonts w:ascii="Arial" w:hAnsi="Arial" w:cs="Arial"/>
          <w:color w:val="313131"/>
          <w:shd w:val="clear" w:color="auto" w:fill="FFFFFF"/>
          <w:lang w:val="ru-RU"/>
        </w:rPr>
        <w:t xml:space="preserve"> </w:t>
      </w:r>
      <w:r w:rsidRPr="00BA38E5">
        <w:rPr>
          <w:lang w:val="ru-RU"/>
        </w:rPr>
        <w:t>01.01.</w:t>
      </w:r>
      <w:r w:rsidR="00EE654D">
        <w:rPr>
          <w:lang w:val="ru-RU"/>
        </w:rPr>
        <w:t>2024</w:t>
      </w:r>
      <w:r w:rsidRPr="00BA38E5">
        <w:rPr>
          <w:lang w:val="ru-RU"/>
        </w:rPr>
        <w:tab/>
      </w:r>
      <w:r w:rsidRPr="00BA38E5">
        <w:rPr>
          <w:lang w:val="ru-RU"/>
        </w:rPr>
        <w:tab/>
      </w:r>
      <w:r w:rsidRPr="00BA38E5">
        <w:rPr>
          <w:lang w:val="ru-RU"/>
        </w:rPr>
        <w:tab/>
      </w:r>
      <w:r w:rsidRPr="00BA38E5">
        <w:rPr>
          <w:lang w:val="ru-RU"/>
        </w:rPr>
        <w:tab/>
        <w:t>0 леев</w:t>
      </w:r>
    </w:p>
    <w:p w14:paraId="6DBC196D" w14:textId="1AA22FFF" w:rsidR="0024088F" w:rsidRPr="00BA38E5" w:rsidRDefault="0024088F" w:rsidP="00447D17">
      <w:pPr>
        <w:pStyle w:val="ListParagraph"/>
        <w:numPr>
          <w:ilvl w:val="0"/>
          <w:numId w:val="21"/>
        </w:numPr>
        <w:spacing w:line="240" w:lineRule="auto"/>
        <w:ind w:leftChars="0" w:firstLineChars="0"/>
        <w:rPr>
          <w:lang w:val="ru-RU"/>
        </w:rPr>
      </w:pPr>
      <w:r w:rsidRPr="00BA38E5">
        <w:rPr>
          <w:lang w:val="ru-RU"/>
        </w:rPr>
        <w:t>балансовая стоимость субсидий на</w:t>
      </w:r>
      <w:r w:rsidRPr="00BA38E5">
        <w:rPr>
          <w:rFonts w:ascii="Arial" w:hAnsi="Arial" w:cs="Arial"/>
          <w:color w:val="313131"/>
          <w:shd w:val="clear" w:color="auto" w:fill="FFFFFF"/>
          <w:lang w:val="ru-RU"/>
        </w:rPr>
        <w:t xml:space="preserve"> </w:t>
      </w:r>
      <w:r w:rsidRPr="00BA38E5">
        <w:rPr>
          <w:lang w:val="ru-RU"/>
        </w:rPr>
        <w:t>31.12.</w:t>
      </w:r>
      <w:r w:rsidR="00EE654D">
        <w:rPr>
          <w:lang w:val="ru-RU"/>
        </w:rPr>
        <w:t>2024</w:t>
      </w:r>
      <w:r w:rsidRPr="00BA38E5">
        <w:rPr>
          <w:lang w:val="ru-RU"/>
        </w:rPr>
        <w:tab/>
      </w:r>
      <w:r w:rsidRPr="00BA38E5">
        <w:rPr>
          <w:lang w:val="ru-RU"/>
        </w:rPr>
        <w:tab/>
      </w:r>
      <w:r w:rsidRPr="00BA38E5">
        <w:rPr>
          <w:lang w:val="ru-RU"/>
        </w:rPr>
        <w:tab/>
      </w:r>
      <w:r w:rsidRPr="00BA38E5">
        <w:rPr>
          <w:lang w:val="ru-RU"/>
        </w:rPr>
        <w:tab/>
        <w:t>196 667 леев</w:t>
      </w:r>
    </w:p>
    <w:p w14:paraId="642869F9" w14:textId="77777777" w:rsidR="0024088F" w:rsidRPr="00BA38E5" w:rsidRDefault="0024088F" w:rsidP="00447D17">
      <w:pPr>
        <w:pStyle w:val="ListParagraph"/>
        <w:numPr>
          <w:ilvl w:val="0"/>
          <w:numId w:val="21"/>
        </w:numPr>
        <w:spacing w:line="240" w:lineRule="auto"/>
        <w:ind w:leftChars="0" w:firstLineChars="0"/>
        <w:jc w:val="both"/>
        <w:rPr>
          <w:lang w:val="ru-RU"/>
        </w:rPr>
      </w:pPr>
      <w:r w:rsidRPr="00BA38E5">
        <w:rPr>
          <w:lang w:val="ru-RU"/>
        </w:rPr>
        <w:t>величина полученных субсидий в отчетном периоде</w:t>
      </w:r>
      <w:r w:rsidRPr="00BA38E5">
        <w:rPr>
          <w:lang w:val="ru-RU"/>
        </w:rPr>
        <w:tab/>
      </w:r>
      <w:r w:rsidRPr="00BA38E5">
        <w:rPr>
          <w:lang w:val="ru-RU"/>
        </w:rPr>
        <w:tab/>
      </w:r>
      <w:r w:rsidRPr="00BA38E5">
        <w:rPr>
          <w:lang w:val="ru-RU"/>
        </w:rPr>
        <w:tab/>
        <w:t>200 000 леев</w:t>
      </w:r>
    </w:p>
    <w:p w14:paraId="7D766D90" w14:textId="77777777" w:rsidR="0024088F" w:rsidRPr="00BA38E5" w:rsidRDefault="0024088F" w:rsidP="00447D17">
      <w:pPr>
        <w:pStyle w:val="ListParagraph"/>
        <w:numPr>
          <w:ilvl w:val="0"/>
          <w:numId w:val="21"/>
        </w:numPr>
        <w:spacing w:line="240" w:lineRule="auto"/>
        <w:ind w:leftChars="0" w:firstLineChars="0"/>
        <w:jc w:val="both"/>
        <w:rPr>
          <w:lang w:val="ru-RU"/>
        </w:rPr>
      </w:pPr>
      <w:r w:rsidRPr="00BA38E5">
        <w:rPr>
          <w:lang w:val="ru-RU"/>
        </w:rPr>
        <w:t xml:space="preserve">величина списанных субсидий в отчетном периоде    </w:t>
      </w:r>
      <w:r w:rsidRPr="00BA38E5">
        <w:rPr>
          <w:lang w:val="ru-RU"/>
        </w:rPr>
        <w:tab/>
      </w:r>
      <w:r w:rsidRPr="00BA38E5">
        <w:rPr>
          <w:lang w:val="ru-RU"/>
        </w:rPr>
        <w:tab/>
      </w:r>
      <w:r w:rsidRPr="00BA38E5">
        <w:rPr>
          <w:lang w:val="ru-RU"/>
        </w:rPr>
        <w:tab/>
        <w:t>3 333 леев</w:t>
      </w:r>
    </w:p>
    <w:p w14:paraId="43563409" w14:textId="77777777" w:rsidR="0024088F" w:rsidRPr="00BA38E5" w:rsidRDefault="0024088F" w:rsidP="00447D17">
      <w:pPr>
        <w:pStyle w:val="ListParagraph"/>
        <w:numPr>
          <w:ilvl w:val="0"/>
          <w:numId w:val="21"/>
        </w:numPr>
        <w:spacing w:line="240" w:lineRule="auto"/>
        <w:ind w:leftChars="0" w:firstLineChars="0"/>
        <w:jc w:val="both"/>
        <w:rPr>
          <w:lang w:val="ru-RU"/>
        </w:rPr>
      </w:pPr>
      <w:r w:rsidRPr="00BA38E5">
        <w:rPr>
          <w:lang w:val="ru-RU"/>
        </w:rPr>
        <w:t>величина субсидий, возвращенных в отчетном периоде</w:t>
      </w:r>
      <w:r w:rsidRPr="00BA38E5">
        <w:rPr>
          <w:lang w:val="ru-RU"/>
        </w:rPr>
        <w:tab/>
      </w:r>
      <w:r w:rsidRPr="00BA38E5">
        <w:rPr>
          <w:lang w:val="ru-RU"/>
        </w:rPr>
        <w:tab/>
      </w:r>
      <w:r w:rsidRPr="00BA38E5">
        <w:rPr>
          <w:lang w:val="ru-RU"/>
        </w:rPr>
        <w:tab/>
        <w:t>0 леев</w:t>
      </w:r>
    </w:p>
    <w:p w14:paraId="5D170786" w14:textId="77777777" w:rsidR="0024088F" w:rsidRPr="00BA38E5" w:rsidRDefault="0024088F" w:rsidP="00447D17">
      <w:pPr>
        <w:pStyle w:val="ListParagraph"/>
        <w:numPr>
          <w:ilvl w:val="0"/>
          <w:numId w:val="21"/>
        </w:numPr>
        <w:spacing w:line="240" w:lineRule="auto"/>
        <w:ind w:leftChars="0" w:firstLineChars="0"/>
        <w:rPr>
          <w:lang w:val="ru-RU"/>
        </w:rPr>
      </w:pPr>
      <w:r w:rsidRPr="00BA38E5">
        <w:rPr>
          <w:lang w:val="ru-RU"/>
        </w:rPr>
        <w:t>величина субсидий, подлежащих возврату в будущем</w:t>
      </w:r>
      <w:r w:rsidRPr="00BA38E5">
        <w:rPr>
          <w:lang w:val="ru-RU"/>
        </w:rPr>
        <w:br/>
        <w:t xml:space="preserve"> отчетном периоде</w:t>
      </w:r>
      <w:r w:rsidRPr="00BA38E5">
        <w:rPr>
          <w:lang w:val="ru-RU"/>
        </w:rPr>
        <w:tab/>
      </w:r>
      <w:r w:rsidRPr="00BA38E5">
        <w:rPr>
          <w:lang w:val="ru-RU"/>
        </w:rPr>
        <w:tab/>
      </w:r>
      <w:r w:rsidRPr="00BA38E5">
        <w:rPr>
          <w:lang w:val="ru-RU"/>
        </w:rPr>
        <w:tab/>
      </w:r>
      <w:r w:rsidRPr="00BA38E5">
        <w:rPr>
          <w:lang w:val="ru-RU"/>
        </w:rPr>
        <w:tab/>
      </w:r>
      <w:r w:rsidRPr="00BA38E5">
        <w:rPr>
          <w:lang w:val="ru-RU"/>
        </w:rPr>
        <w:tab/>
      </w:r>
      <w:r w:rsidRPr="00BA38E5">
        <w:rPr>
          <w:lang w:val="ru-RU"/>
        </w:rPr>
        <w:tab/>
      </w:r>
      <w:r w:rsidRPr="00BA38E5">
        <w:rPr>
          <w:lang w:val="ru-RU"/>
        </w:rPr>
        <w:tab/>
      </w:r>
      <w:r w:rsidRPr="00BA38E5">
        <w:rPr>
          <w:lang w:val="ru-RU"/>
        </w:rPr>
        <w:tab/>
        <w:t>0 леев</w:t>
      </w:r>
    </w:p>
    <w:p w14:paraId="578879BE" w14:textId="28853671" w:rsidR="0024088F" w:rsidRDefault="0024088F" w:rsidP="00546461">
      <w:pPr>
        <w:spacing w:line="240" w:lineRule="auto"/>
        <w:ind w:left="0" w:hanging="2"/>
        <w:rPr>
          <w:lang w:val="ru-RU"/>
        </w:rPr>
      </w:pPr>
    </w:p>
    <w:p w14:paraId="29B3549A" w14:textId="77777777" w:rsidR="0024088F" w:rsidRPr="00BA38E5" w:rsidRDefault="0024088F" w:rsidP="00447D17">
      <w:pPr>
        <w:pStyle w:val="ListParagraph"/>
        <w:numPr>
          <w:ilvl w:val="0"/>
          <w:numId w:val="22"/>
        </w:numPr>
        <w:suppressAutoHyphens w:val="0"/>
        <w:spacing w:line="240" w:lineRule="auto"/>
        <w:ind w:leftChars="0" w:firstLineChars="0"/>
        <w:jc w:val="center"/>
        <w:textDirection w:val="lrTb"/>
        <w:textAlignment w:val="auto"/>
        <w:outlineLvl w:val="9"/>
        <w:rPr>
          <w:b/>
          <w:i/>
          <w:lang w:val="ru-RU"/>
        </w:rPr>
      </w:pPr>
      <w:r w:rsidRPr="00BA38E5">
        <w:rPr>
          <w:b/>
          <w:i/>
          <w:lang w:val="ru-RU"/>
        </w:rPr>
        <w:lastRenderedPageBreak/>
        <w:t>Оценочные резервы</w:t>
      </w:r>
    </w:p>
    <w:p w14:paraId="5FC164F8" w14:textId="42BC1E9E" w:rsidR="0024088F" w:rsidRPr="00BA38E5" w:rsidRDefault="0024088F" w:rsidP="00DC74E1">
      <w:pPr>
        <w:pStyle w:val="ListParagraph"/>
        <w:spacing w:line="240" w:lineRule="auto"/>
        <w:ind w:leftChars="0" w:left="358" w:firstLineChars="0" w:firstLine="209"/>
        <w:jc w:val="both"/>
        <w:rPr>
          <w:lang w:val="ru-RU"/>
        </w:rPr>
      </w:pPr>
      <w:r w:rsidRPr="00BA38E5">
        <w:rPr>
          <w:lang w:val="ru-RU"/>
        </w:rPr>
        <w:t xml:space="preserve">10.1. В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году субъект создал и использовал оценочные резервы, суммы остатков и увеличений/уменьшений которых представлены в таблице 10.1. </w:t>
      </w:r>
    </w:p>
    <w:p w14:paraId="7EA68D62" w14:textId="77777777" w:rsidR="0024088F" w:rsidRPr="00BA38E5" w:rsidRDefault="0024088F" w:rsidP="00BB74F3">
      <w:pPr>
        <w:spacing w:line="240" w:lineRule="auto"/>
        <w:ind w:left="0" w:hanging="2"/>
        <w:jc w:val="right"/>
        <w:rPr>
          <w:lang w:val="ru-RU"/>
        </w:rPr>
      </w:pPr>
      <w:r w:rsidRPr="00BA38E5">
        <w:rPr>
          <w:lang w:val="ru-RU"/>
        </w:rPr>
        <w:t>Таблица 10.1</w:t>
      </w:r>
    </w:p>
    <w:p w14:paraId="568AE9DA" w14:textId="0B5E846F" w:rsidR="0024088F" w:rsidRPr="00BA38E5" w:rsidRDefault="0024088F" w:rsidP="00BB74F3">
      <w:pPr>
        <w:spacing w:line="240" w:lineRule="auto"/>
        <w:ind w:left="0" w:hanging="2"/>
        <w:jc w:val="center"/>
        <w:rPr>
          <w:b/>
          <w:lang w:val="ru-RU"/>
        </w:rPr>
      </w:pPr>
      <w:r w:rsidRPr="00BA38E5">
        <w:rPr>
          <w:b/>
          <w:lang w:val="ru-RU"/>
        </w:rPr>
        <w:t xml:space="preserve">Информация об оценочных резервах за </w:t>
      </w:r>
      <w:r w:rsidR="00EE654D">
        <w:rPr>
          <w:b/>
          <w:lang w:val="ru-RU"/>
        </w:rPr>
        <w:t>2024</w:t>
      </w:r>
      <w:r w:rsidRPr="00BA38E5">
        <w:rPr>
          <w:b/>
          <w:lang w:val="ru-RU"/>
        </w:rPr>
        <w:t xml:space="preserve"> год</w:t>
      </w:r>
    </w:p>
    <w:p w14:paraId="2A3A36C6" w14:textId="77777777" w:rsidR="0024088F" w:rsidRPr="00BA38E5" w:rsidRDefault="0024088F" w:rsidP="00BB74F3">
      <w:pPr>
        <w:spacing w:line="240" w:lineRule="auto"/>
        <w:ind w:left="0" w:hanging="2"/>
        <w:jc w:val="right"/>
        <w:rPr>
          <w:lang w:val="ru-RU"/>
        </w:rPr>
      </w:pPr>
      <w:r w:rsidRPr="00BA38E5">
        <w:rPr>
          <w:lang w:val="ru-RU"/>
        </w:rPr>
        <w:t>(в леях)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686"/>
        <w:gridCol w:w="1559"/>
        <w:gridCol w:w="1559"/>
        <w:gridCol w:w="1559"/>
        <w:gridCol w:w="1701"/>
      </w:tblGrid>
      <w:tr w:rsidR="0024088F" w:rsidRPr="00BA38E5" w14:paraId="11973C13" w14:textId="77777777" w:rsidTr="00DC74E1">
        <w:tc>
          <w:tcPr>
            <w:tcW w:w="709" w:type="dxa"/>
          </w:tcPr>
          <w:p w14:paraId="165416F5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№ п/п</w:t>
            </w:r>
          </w:p>
        </w:tc>
        <w:tc>
          <w:tcPr>
            <w:tcW w:w="3686" w:type="dxa"/>
          </w:tcPr>
          <w:p w14:paraId="3301845B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Наименование оценочного резерва</w:t>
            </w:r>
          </w:p>
        </w:tc>
        <w:tc>
          <w:tcPr>
            <w:tcW w:w="1559" w:type="dxa"/>
          </w:tcPr>
          <w:p w14:paraId="5C3F583F" w14:textId="7FB0B3ED" w:rsidR="0024088F" w:rsidRPr="00BA38E5" w:rsidRDefault="0024088F" w:rsidP="00DC74E1">
            <w:pPr>
              <w:spacing w:line="240" w:lineRule="auto"/>
              <w:ind w:left="0" w:right="-11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Остаток на 01.01.</w:t>
            </w:r>
            <w:r w:rsidR="00EE654D">
              <w:rPr>
                <w:lang w:val="ru-RU"/>
              </w:rPr>
              <w:t>2024</w:t>
            </w:r>
            <w:r w:rsidRPr="00BA38E5">
              <w:rPr>
                <w:lang w:val="ru-RU"/>
              </w:rPr>
              <w:t xml:space="preserve"> г.</w:t>
            </w:r>
          </w:p>
        </w:tc>
        <w:tc>
          <w:tcPr>
            <w:tcW w:w="1559" w:type="dxa"/>
          </w:tcPr>
          <w:p w14:paraId="052943C7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 xml:space="preserve">Увеличение </w:t>
            </w:r>
          </w:p>
        </w:tc>
        <w:tc>
          <w:tcPr>
            <w:tcW w:w="1559" w:type="dxa"/>
          </w:tcPr>
          <w:p w14:paraId="1B19E96F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 xml:space="preserve">Уменьшение </w:t>
            </w:r>
          </w:p>
        </w:tc>
        <w:tc>
          <w:tcPr>
            <w:tcW w:w="1701" w:type="dxa"/>
          </w:tcPr>
          <w:p w14:paraId="4C1D0D62" w14:textId="71FD3D19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Остаток на 31.12.</w:t>
            </w:r>
            <w:r w:rsidR="00EE654D">
              <w:rPr>
                <w:lang w:val="ru-RU"/>
              </w:rPr>
              <w:t>2024</w:t>
            </w:r>
            <w:r w:rsidRPr="00BA38E5">
              <w:rPr>
                <w:lang w:val="ru-RU"/>
              </w:rPr>
              <w:t xml:space="preserve"> г.</w:t>
            </w:r>
          </w:p>
        </w:tc>
      </w:tr>
      <w:tr w:rsidR="0024088F" w:rsidRPr="00BA38E5" w14:paraId="6171656A" w14:textId="77777777" w:rsidTr="00DC74E1">
        <w:tc>
          <w:tcPr>
            <w:tcW w:w="709" w:type="dxa"/>
          </w:tcPr>
          <w:p w14:paraId="71E865B6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</w:t>
            </w:r>
          </w:p>
        </w:tc>
        <w:tc>
          <w:tcPr>
            <w:tcW w:w="3686" w:type="dxa"/>
          </w:tcPr>
          <w:p w14:paraId="7B92FBE3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/>
              </w:rPr>
              <w:t>Оценочные резервы по вознаграждениям работникам</w:t>
            </w:r>
          </w:p>
        </w:tc>
        <w:tc>
          <w:tcPr>
            <w:tcW w:w="1559" w:type="dxa"/>
            <w:vAlign w:val="center"/>
          </w:tcPr>
          <w:p w14:paraId="50D62E92" w14:textId="77777777" w:rsidR="0024088F" w:rsidRPr="00BA38E5" w:rsidRDefault="0024088F" w:rsidP="00447D17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190 300</w:t>
            </w:r>
          </w:p>
        </w:tc>
        <w:tc>
          <w:tcPr>
            <w:tcW w:w="1559" w:type="dxa"/>
            <w:vAlign w:val="center"/>
          </w:tcPr>
          <w:p w14:paraId="43C581AA" w14:textId="77777777" w:rsidR="0024088F" w:rsidRPr="00BA38E5" w:rsidRDefault="0024088F" w:rsidP="00447D17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2 175 328</w:t>
            </w:r>
          </w:p>
        </w:tc>
        <w:tc>
          <w:tcPr>
            <w:tcW w:w="1559" w:type="dxa"/>
            <w:vAlign w:val="center"/>
          </w:tcPr>
          <w:p w14:paraId="0B0C1C72" w14:textId="77777777" w:rsidR="0024088F" w:rsidRPr="00BA38E5" w:rsidRDefault="0024088F" w:rsidP="00447D17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1 942 934</w:t>
            </w:r>
          </w:p>
        </w:tc>
        <w:tc>
          <w:tcPr>
            <w:tcW w:w="1701" w:type="dxa"/>
            <w:vAlign w:val="center"/>
          </w:tcPr>
          <w:p w14:paraId="6AABF20A" w14:textId="77777777" w:rsidR="0024088F" w:rsidRPr="00BA38E5" w:rsidRDefault="0024088F" w:rsidP="00447D17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422 694</w:t>
            </w:r>
          </w:p>
        </w:tc>
      </w:tr>
      <w:tr w:rsidR="0024088F" w:rsidRPr="00BA38E5" w14:paraId="3C4CEB72" w14:textId="77777777" w:rsidTr="00DC74E1">
        <w:tc>
          <w:tcPr>
            <w:tcW w:w="709" w:type="dxa"/>
          </w:tcPr>
          <w:p w14:paraId="564C700B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2</w:t>
            </w:r>
          </w:p>
        </w:tc>
        <w:tc>
          <w:tcPr>
            <w:tcW w:w="3686" w:type="dxa"/>
          </w:tcPr>
          <w:p w14:paraId="4D733C59" w14:textId="77777777" w:rsidR="0024088F" w:rsidRPr="00BA38E5" w:rsidRDefault="0024088F" w:rsidP="00447D17">
            <w:pPr>
              <w:spacing w:line="240" w:lineRule="auto"/>
              <w:ind w:left="0" w:hanging="2"/>
              <w:rPr>
                <w:lang w:val="ru-RU"/>
              </w:rPr>
            </w:pPr>
            <w:r w:rsidRPr="00BA38E5">
              <w:rPr>
                <w:lang w:val="ru-RU"/>
              </w:rPr>
              <w:t>Оценочные резервы по гарантиям, предоставленным покупателям/клиентам</w:t>
            </w:r>
          </w:p>
        </w:tc>
        <w:tc>
          <w:tcPr>
            <w:tcW w:w="1559" w:type="dxa"/>
            <w:vAlign w:val="center"/>
          </w:tcPr>
          <w:p w14:paraId="58DF00D1" w14:textId="77777777" w:rsidR="0024088F" w:rsidRPr="00BA38E5" w:rsidRDefault="0024088F" w:rsidP="00447D17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1 798 049</w:t>
            </w:r>
          </w:p>
        </w:tc>
        <w:tc>
          <w:tcPr>
            <w:tcW w:w="1559" w:type="dxa"/>
            <w:vAlign w:val="center"/>
          </w:tcPr>
          <w:p w14:paraId="7E2F2DA2" w14:textId="77777777" w:rsidR="0024088F" w:rsidRPr="00BA38E5" w:rsidRDefault="0024088F" w:rsidP="00447D17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2 402 990</w:t>
            </w:r>
          </w:p>
        </w:tc>
        <w:tc>
          <w:tcPr>
            <w:tcW w:w="1559" w:type="dxa"/>
            <w:vAlign w:val="center"/>
          </w:tcPr>
          <w:p w14:paraId="72F6ACA4" w14:textId="77777777" w:rsidR="0024088F" w:rsidRPr="00BA38E5" w:rsidRDefault="0024088F" w:rsidP="00447D17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776 945</w:t>
            </w:r>
          </w:p>
        </w:tc>
        <w:tc>
          <w:tcPr>
            <w:tcW w:w="1701" w:type="dxa"/>
            <w:vAlign w:val="center"/>
          </w:tcPr>
          <w:p w14:paraId="7C49F51A" w14:textId="77777777" w:rsidR="0024088F" w:rsidRPr="00BA38E5" w:rsidRDefault="0024088F" w:rsidP="00447D17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3 424 094</w:t>
            </w:r>
          </w:p>
        </w:tc>
      </w:tr>
      <w:tr w:rsidR="0024088F" w:rsidRPr="00BA38E5" w14:paraId="3CADFCFF" w14:textId="77777777" w:rsidTr="00DC74E1">
        <w:tc>
          <w:tcPr>
            <w:tcW w:w="709" w:type="dxa"/>
          </w:tcPr>
          <w:p w14:paraId="6DF137C6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</w:t>
            </w:r>
          </w:p>
        </w:tc>
        <w:tc>
          <w:tcPr>
            <w:tcW w:w="3686" w:type="dxa"/>
          </w:tcPr>
          <w:p w14:paraId="59F58C15" w14:textId="77777777" w:rsidR="0024088F" w:rsidRPr="00BA38E5" w:rsidRDefault="0024088F" w:rsidP="00447D17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>Прочие оценочные резервы</w:t>
            </w:r>
          </w:p>
        </w:tc>
        <w:tc>
          <w:tcPr>
            <w:tcW w:w="1559" w:type="dxa"/>
            <w:vAlign w:val="center"/>
          </w:tcPr>
          <w:p w14:paraId="3C0BE3DC" w14:textId="77777777" w:rsidR="0024088F" w:rsidRPr="00BA38E5" w:rsidRDefault="0024088F" w:rsidP="00447D17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248 337</w:t>
            </w:r>
          </w:p>
        </w:tc>
        <w:tc>
          <w:tcPr>
            <w:tcW w:w="1559" w:type="dxa"/>
            <w:vAlign w:val="center"/>
          </w:tcPr>
          <w:p w14:paraId="2F314DC8" w14:textId="77777777" w:rsidR="0024088F" w:rsidRPr="00BA38E5" w:rsidRDefault="0024088F" w:rsidP="00447D17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187 141</w:t>
            </w:r>
          </w:p>
        </w:tc>
        <w:tc>
          <w:tcPr>
            <w:tcW w:w="1559" w:type="dxa"/>
            <w:vAlign w:val="center"/>
          </w:tcPr>
          <w:p w14:paraId="1181C9DA" w14:textId="77777777" w:rsidR="0024088F" w:rsidRPr="00BA38E5" w:rsidRDefault="0024088F" w:rsidP="00447D17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144 695</w:t>
            </w:r>
          </w:p>
        </w:tc>
        <w:tc>
          <w:tcPr>
            <w:tcW w:w="1701" w:type="dxa"/>
            <w:vAlign w:val="center"/>
          </w:tcPr>
          <w:p w14:paraId="3B295BA8" w14:textId="77777777" w:rsidR="0024088F" w:rsidRPr="00BA38E5" w:rsidRDefault="0024088F" w:rsidP="00447D17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290 784</w:t>
            </w:r>
          </w:p>
        </w:tc>
      </w:tr>
      <w:tr w:rsidR="0024088F" w:rsidRPr="00BA38E5" w14:paraId="61C45E99" w14:textId="77777777" w:rsidTr="00DC74E1">
        <w:tc>
          <w:tcPr>
            <w:tcW w:w="709" w:type="dxa"/>
          </w:tcPr>
          <w:p w14:paraId="79CF889E" w14:textId="77777777" w:rsidR="0024088F" w:rsidRPr="00BA38E5" w:rsidRDefault="0024088F" w:rsidP="00447D17">
            <w:pPr>
              <w:spacing w:line="240" w:lineRule="auto"/>
              <w:ind w:left="0" w:hanging="2"/>
              <w:jc w:val="center"/>
              <w:rPr>
                <w:lang w:val="ru-RU"/>
              </w:rPr>
            </w:pPr>
          </w:p>
        </w:tc>
        <w:tc>
          <w:tcPr>
            <w:tcW w:w="3686" w:type="dxa"/>
          </w:tcPr>
          <w:p w14:paraId="29B90844" w14:textId="77777777" w:rsidR="0024088F" w:rsidRPr="00BA38E5" w:rsidRDefault="0024088F" w:rsidP="00447D17">
            <w:pPr>
              <w:spacing w:line="240" w:lineRule="auto"/>
              <w:ind w:left="0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>Итого</w:t>
            </w:r>
          </w:p>
        </w:tc>
        <w:tc>
          <w:tcPr>
            <w:tcW w:w="1559" w:type="dxa"/>
            <w:vAlign w:val="center"/>
          </w:tcPr>
          <w:p w14:paraId="3A7EDDB6" w14:textId="77777777" w:rsidR="0024088F" w:rsidRPr="00BA38E5" w:rsidRDefault="0024088F" w:rsidP="00447D17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2 236 686</w:t>
            </w:r>
          </w:p>
        </w:tc>
        <w:tc>
          <w:tcPr>
            <w:tcW w:w="1559" w:type="dxa"/>
            <w:vAlign w:val="center"/>
          </w:tcPr>
          <w:p w14:paraId="300C741F" w14:textId="77777777" w:rsidR="0024088F" w:rsidRPr="00BA38E5" w:rsidRDefault="0024088F" w:rsidP="00447D17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4 765 459</w:t>
            </w:r>
          </w:p>
        </w:tc>
        <w:tc>
          <w:tcPr>
            <w:tcW w:w="1559" w:type="dxa"/>
            <w:vAlign w:val="center"/>
          </w:tcPr>
          <w:p w14:paraId="68CF9D67" w14:textId="77777777" w:rsidR="0024088F" w:rsidRPr="00BA38E5" w:rsidRDefault="0024088F" w:rsidP="00447D17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2 864 574</w:t>
            </w:r>
          </w:p>
        </w:tc>
        <w:tc>
          <w:tcPr>
            <w:tcW w:w="1701" w:type="dxa"/>
            <w:vAlign w:val="center"/>
          </w:tcPr>
          <w:p w14:paraId="7FD677F1" w14:textId="77777777" w:rsidR="0024088F" w:rsidRPr="00BA38E5" w:rsidRDefault="0024088F" w:rsidP="00447D17">
            <w:pPr>
              <w:spacing w:line="240" w:lineRule="auto"/>
              <w:ind w:left="0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4 137 572</w:t>
            </w:r>
          </w:p>
        </w:tc>
      </w:tr>
    </w:tbl>
    <w:p w14:paraId="456DEBC6" w14:textId="77777777" w:rsidR="0024088F" w:rsidRPr="00BA38E5" w:rsidRDefault="0024088F" w:rsidP="00BB74F3">
      <w:pPr>
        <w:spacing w:line="240" w:lineRule="auto"/>
        <w:ind w:left="0" w:hanging="2"/>
        <w:jc w:val="both"/>
        <w:rPr>
          <w:lang w:val="ru-RU"/>
        </w:rPr>
      </w:pPr>
    </w:p>
    <w:p w14:paraId="24FADCC1" w14:textId="281EC880" w:rsidR="0024088F" w:rsidRPr="00BA38E5" w:rsidRDefault="0024088F" w:rsidP="00BB74F3">
      <w:pPr>
        <w:spacing w:line="240" w:lineRule="auto"/>
        <w:ind w:leftChars="0" w:left="0" w:firstLineChars="0" w:firstLine="567"/>
        <w:jc w:val="both"/>
        <w:rPr>
          <w:lang w:val="ru-RU"/>
        </w:rPr>
      </w:pPr>
      <w:r w:rsidRPr="00BA38E5">
        <w:rPr>
          <w:lang w:val="ru-RU"/>
        </w:rPr>
        <w:t>10.2. Остаток на 31.12.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г. оценочных резервов по гарантиям, предоставленным покупателям/</w:t>
      </w:r>
      <w:r w:rsidR="0000572C" w:rsidRPr="00BA38E5">
        <w:rPr>
          <w:lang w:val="ru-RU"/>
        </w:rPr>
        <w:t>клиентам, включает</w:t>
      </w:r>
      <w:r w:rsidRPr="00BA38E5">
        <w:rPr>
          <w:lang w:val="ru-RU"/>
        </w:rPr>
        <w:t xml:space="preserve"> сумму:</w:t>
      </w:r>
    </w:p>
    <w:p w14:paraId="46F39913" w14:textId="77777777" w:rsidR="0024088F" w:rsidRPr="00BA38E5" w:rsidRDefault="0024088F" w:rsidP="0000572C">
      <w:pPr>
        <w:pStyle w:val="ListParagraph"/>
        <w:numPr>
          <w:ilvl w:val="0"/>
          <w:numId w:val="40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долгосрочных оценочных резервов - 2 249 955 леев;</w:t>
      </w:r>
    </w:p>
    <w:p w14:paraId="0A445A41" w14:textId="77777777" w:rsidR="0024088F" w:rsidRPr="00BA38E5" w:rsidRDefault="0024088F" w:rsidP="0000572C">
      <w:pPr>
        <w:pStyle w:val="ListParagraph"/>
        <w:numPr>
          <w:ilvl w:val="0"/>
          <w:numId w:val="40"/>
        </w:numP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текущих оценочных резервов - 1 174 139 леев.</w:t>
      </w:r>
    </w:p>
    <w:p w14:paraId="7B4715C0" w14:textId="77777777" w:rsidR="0024088F" w:rsidRPr="00BA38E5" w:rsidRDefault="0024088F" w:rsidP="00BB74F3">
      <w:pPr>
        <w:spacing w:line="240" w:lineRule="auto"/>
        <w:ind w:leftChars="0" w:left="0" w:firstLineChars="0" w:firstLine="567"/>
        <w:jc w:val="both"/>
        <w:rPr>
          <w:lang w:val="ru-RU"/>
        </w:rPr>
      </w:pPr>
      <w:r w:rsidRPr="00BA38E5">
        <w:rPr>
          <w:lang w:val="ru-RU"/>
        </w:rPr>
        <w:t xml:space="preserve">10.3. Прочие оценочные резервы включают оценочные резервы по судебным искам. </w:t>
      </w:r>
    </w:p>
    <w:p w14:paraId="711A520B" w14:textId="77777777" w:rsidR="0024088F" w:rsidRPr="00BA38E5" w:rsidRDefault="0024088F" w:rsidP="00BB74F3">
      <w:pPr>
        <w:pStyle w:val="NoParagraphStyle0"/>
        <w:spacing w:line="240" w:lineRule="auto"/>
        <w:ind w:firstLine="358"/>
        <w:jc w:val="both"/>
        <w:rPr>
          <w:rFonts w:ascii="Times New Roman" w:hAnsi="Times New Roman" w:cs="Times New Roman"/>
          <w:lang w:val="ru-RU"/>
        </w:rPr>
      </w:pPr>
    </w:p>
    <w:p w14:paraId="06E01F09" w14:textId="77777777" w:rsidR="0024088F" w:rsidRPr="00BA38E5" w:rsidRDefault="0024088F" w:rsidP="003214A1">
      <w:pPr>
        <w:tabs>
          <w:tab w:val="left" w:pos="240"/>
          <w:tab w:val="left" w:pos="709"/>
        </w:tabs>
        <w:suppressAutoHyphens w:val="0"/>
        <w:spacing w:line="240" w:lineRule="auto"/>
        <w:ind w:leftChars="0" w:left="0" w:firstLineChars="0" w:firstLine="0"/>
        <w:jc w:val="center"/>
        <w:outlineLvl w:val="9"/>
        <w:rPr>
          <w:b/>
          <w:bCs/>
          <w:i/>
          <w:color w:val="000000"/>
          <w:lang w:val="ru-RU"/>
        </w:rPr>
      </w:pPr>
      <w:r w:rsidRPr="00BA38E5">
        <w:rPr>
          <w:b/>
          <w:bCs/>
          <w:i/>
          <w:color w:val="000000"/>
          <w:lang w:val="ru-RU"/>
        </w:rPr>
        <w:t>11. Доходы</w:t>
      </w:r>
    </w:p>
    <w:p w14:paraId="5F1355AA" w14:textId="31F16F03" w:rsidR="0024088F" w:rsidRPr="00BA38E5" w:rsidRDefault="0024088F" w:rsidP="003214A1">
      <w:pPr>
        <w:spacing w:line="240" w:lineRule="auto"/>
        <w:ind w:leftChars="0" w:left="-2" w:firstLineChars="236" w:firstLine="566"/>
        <w:jc w:val="both"/>
        <w:rPr>
          <w:bCs/>
          <w:color w:val="000000"/>
          <w:lang w:val="ru-RU"/>
        </w:rPr>
      </w:pPr>
      <w:r w:rsidRPr="00BA38E5">
        <w:rPr>
          <w:bCs/>
          <w:color w:val="000000"/>
          <w:lang w:val="ru-RU"/>
        </w:rPr>
        <w:tab/>
        <w:t xml:space="preserve">11.1. В </w:t>
      </w:r>
      <w:r w:rsidR="00EE654D">
        <w:rPr>
          <w:bCs/>
          <w:color w:val="000000"/>
          <w:lang w:val="ru-RU"/>
        </w:rPr>
        <w:t>2024</w:t>
      </w:r>
      <w:r w:rsidRPr="00BA38E5">
        <w:rPr>
          <w:bCs/>
          <w:color w:val="000000"/>
          <w:lang w:val="ru-RU"/>
        </w:rPr>
        <w:t xml:space="preserve"> </w:t>
      </w:r>
      <w:r w:rsidR="0000572C" w:rsidRPr="00BA38E5">
        <w:rPr>
          <w:bCs/>
          <w:color w:val="000000"/>
          <w:lang w:val="ru-RU"/>
        </w:rPr>
        <w:t>году были</w:t>
      </w:r>
      <w:r w:rsidRPr="00BA38E5">
        <w:rPr>
          <w:bCs/>
          <w:color w:val="000000"/>
          <w:lang w:val="ru-RU"/>
        </w:rPr>
        <w:t xml:space="preserve"> отражены существенные категории доходов, представленные в таблице 11.1</w:t>
      </w:r>
      <w:r w:rsidR="00EE654D">
        <w:rPr>
          <w:bCs/>
          <w:color w:val="000000"/>
          <w:lang w:val="ro-MD"/>
        </w:rPr>
        <w:t>.</w:t>
      </w:r>
      <w:r w:rsidRPr="00BA38E5">
        <w:rPr>
          <w:bCs/>
          <w:color w:val="000000"/>
          <w:lang w:val="ru-RU"/>
        </w:rPr>
        <w:t xml:space="preserve"> </w:t>
      </w:r>
    </w:p>
    <w:p w14:paraId="0019DA35" w14:textId="77777777" w:rsidR="0024088F" w:rsidRPr="00BA38E5" w:rsidRDefault="0024088F" w:rsidP="003214A1">
      <w:pPr>
        <w:spacing w:line="240" w:lineRule="auto"/>
        <w:ind w:leftChars="0" w:left="2" w:hanging="2"/>
        <w:jc w:val="right"/>
        <w:rPr>
          <w:lang w:val="ru-RU"/>
        </w:rPr>
      </w:pPr>
      <w:bookmarkStart w:id="3" w:name="_Hlk56806524"/>
      <w:r w:rsidRPr="00BA38E5">
        <w:rPr>
          <w:lang w:val="ru-RU"/>
        </w:rPr>
        <w:t xml:space="preserve">Таблица 11.1. </w:t>
      </w:r>
    </w:p>
    <w:p w14:paraId="7AD4C259" w14:textId="77777777" w:rsidR="0024088F" w:rsidRPr="00BA38E5" w:rsidRDefault="0024088F" w:rsidP="003214A1">
      <w:pPr>
        <w:pStyle w:val="ListParagraph"/>
        <w:spacing w:line="240" w:lineRule="auto"/>
        <w:ind w:leftChars="0" w:left="2" w:hanging="2"/>
        <w:jc w:val="center"/>
        <w:rPr>
          <w:b/>
          <w:lang w:val="ru-RU"/>
        </w:rPr>
      </w:pPr>
      <w:r w:rsidRPr="00BA38E5">
        <w:rPr>
          <w:b/>
          <w:lang w:val="ru-RU"/>
        </w:rPr>
        <w:t xml:space="preserve">Информация о существенных категориях доходов </w:t>
      </w:r>
    </w:p>
    <w:bookmarkEnd w:id="3"/>
    <w:p w14:paraId="4F30B8C8" w14:textId="77777777" w:rsidR="0024088F" w:rsidRPr="00BA38E5" w:rsidRDefault="0024088F" w:rsidP="003214A1">
      <w:pPr>
        <w:pStyle w:val="ListParagraph"/>
        <w:spacing w:line="240" w:lineRule="auto"/>
        <w:ind w:leftChars="0" w:left="2" w:hanging="2"/>
        <w:jc w:val="center"/>
        <w:rPr>
          <w:b/>
          <w:lang w:val="ru-RU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6946"/>
        <w:gridCol w:w="3118"/>
      </w:tblGrid>
      <w:tr w:rsidR="0024088F" w:rsidRPr="00BA38E5" w14:paraId="35079B30" w14:textId="77777777" w:rsidTr="003214A1">
        <w:trPr>
          <w:trHeight w:val="20"/>
        </w:trPr>
        <w:tc>
          <w:tcPr>
            <w:tcW w:w="709" w:type="dxa"/>
          </w:tcPr>
          <w:p w14:paraId="1B2DC03A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№</w:t>
            </w:r>
          </w:p>
          <w:p w14:paraId="4534364E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п/п</w:t>
            </w:r>
          </w:p>
        </w:tc>
        <w:tc>
          <w:tcPr>
            <w:tcW w:w="6946" w:type="dxa"/>
            <w:vAlign w:val="center"/>
          </w:tcPr>
          <w:p w14:paraId="7F1421E1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Доходы</w:t>
            </w:r>
          </w:p>
        </w:tc>
        <w:tc>
          <w:tcPr>
            <w:tcW w:w="3118" w:type="dxa"/>
            <w:vAlign w:val="center"/>
          </w:tcPr>
          <w:p w14:paraId="4264A2E2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Сумма,</w:t>
            </w:r>
          </w:p>
          <w:p w14:paraId="29C9928B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 xml:space="preserve"> леев</w:t>
            </w:r>
          </w:p>
        </w:tc>
      </w:tr>
      <w:tr w:rsidR="0024088F" w:rsidRPr="00BA38E5" w14:paraId="3A25245F" w14:textId="77777777" w:rsidTr="003214A1">
        <w:trPr>
          <w:trHeight w:val="20"/>
        </w:trPr>
        <w:tc>
          <w:tcPr>
            <w:tcW w:w="709" w:type="dxa"/>
          </w:tcPr>
          <w:p w14:paraId="7FD95F38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1.</w:t>
            </w:r>
          </w:p>
        </w:tc>
        <w:tc>
          <w:tcPr>
            <w:tcW w:w="6946" w:type="dxa"/>
            <w:vAlign w:val="center"/>
          </w:tcPr>
          <w:p w14:paraId="5126DEEE" w14:textId="77777777" w:rsidR="0024088F" w:rsidRPr="00BA38E5" w:rsidRDefault="0024088F">
            <w:pPr>
              <w:spacing w:line="240" w:lineRule="auto"/>
              <w:ind w:leftChars="0" w:left="2" w:hanging="2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Доходы от продажи продукции</w:t>
            </w:r>
          </w:p>
        </w:tc>
        <w:tc>
          <w:tcPr>
            <w:tcW w:w="3118" w:type="dxa"/>
            <w:vAlign w:val="center"/>
          </w:tcPr>
          <w:p w14:paraId="5B432667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733 085 563</w:t>
            </w:r>
          </w:p>
        </w:tc>
      </w:tr>
      <w:tr w:rsidR="0024088F" w:rsidRPr="00BA38E5" w14:paraId="462B1328" w14:textId="77777777" w:rsidTr="003214A1">
        <w:trPr>
          <w:trHeight w:val="20"/>
        </w:trPr>
        <w:tc>
          <w:tcPr>
            <w:tcW w:w="709" w:type="dxa"/>
          </w:tcPr>
          <w:p w14:paraId="3DF11A04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2.</w:t>
            </w:r>
          </w:p>
        </w:tc>
        <w:tc>
          <w:tcPr>
            <w:tcW w:w="6946" w:type="dxa"/>
            <w:vAlign w:val="center"/>
          </w:tcPr>
          <w:p w14:paraId="657FEC8F" w14:textId="77777777" w:rsidR="0024088F" w:rsidRPr="00BA38E5" w:rsidRDefault="0024088F">
            <w:pPr>
              <w:spacing w:line="240" w:lineRule="auto"/>
              <w:ind w:leftChars="0" w:left="2" w:hanging="2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Доходы от продажи товаров</w:t>
            </w:r>
          </w:p>
        </w:tc>
        <w:tc>
          <w:tcPr>
            <w:tcW w:w="3118" w:type="dxa"/>
            <w:vAlign w:val="center"/>
          </w:tcPr>
          <w:p w14:paraId="77A3135F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17 911 047</w:t>
            </w:r>
          </w:p>
        </w:tc>
      </w:tr>
      <w:tr w:rsidR="0024088F" w:rsidRPr="00BA38E5" w14:paraId="0D0F8BB4" w14:textId="77777777" w:rsidTr="003214A1">
        <w:trPr>
          <w:trHeight w:val="20"/>
        </w:trPr>
        <w:tc>
          <w:tcPr>
            <w:tcW w:w="709" w:type="dxa"/>
          </w:tcPr>
          <w:p w14:paraId="7D8AB1E1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3.</w:t>
            </w:r>
          </w:p>
        </w:tc>
        <w:tc>
          <w:tcPr>
            <w:tcW w:w="6946" w:type="dxa"/>
            <w:vAlign w:val="center"/>
          </w:tcPr>
          <w:p w14:paraId="4CD70876" w14:textId="77777777" w:rsidR="0024088F" w:rsidRPr="00BA38E5" w:rsidRDefault="0024088F" w:rsidP="00DC74E1">
            <w:pPr>
              <w:spacing w:line="240" w:lineRule="auto"/>
              <w:ind w:leftChars="0" w:left="2" w:hanging="2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Доходы от выбытия прочих оборотных активов</w:t>
            </w:r>
          </w:p>
        </w:tc>
        <w:tc>
          <w:tcPr>
            <w:tcW w:w="3118" w:type="dxa"/>
            <w:vAlign w:val="center"/>
          </w:tcPr>
          <w:p w14:paraId="706C7D4B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2 959 671</w:t>
            </w:r>
          </w:p>
        </w:tc>
      </w:tr>
      <w:tr w:rsidR="0024088F" w:rsidRPr="00BA38E5" w14:paraId="2E3FC143" w14:textId="77777777" w:rsidTr="003214A1">
        <w:trPr>
          <w:trHeight w:val="20"/>
        </w:trPr>
        <w:tc>
          <w:tcPr>
            <w:tcW w:w="709" w:type="dxa"/>
          </w:tcPr>
          <w:p w14:paraId="286F29C5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4.</w:t>
            </w:r>
          </w:p>
        </w:tc>
        <w:tc>
          <w:tcPr>
            <w:tcW w:w="6946" w:type="dxa"/>
            <w:vAlign w:val="center"/>
          </w:tcPr>
          <w:p w14:paraId="4BA238F1" w14:textId="77777777" w:rsidR="0024088F" w:rsidRPr="00BA38E5" w:rsidRDefault="0024088F">
            <w:pPr>
              <w:spacing w:line="240" w:lineRule="auto"/>
              <w:ind w:leftChars="0" w:left="2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 xml:space="preserve">Доходы от оказанных услуг и выполненных работ </w:t>
            </w:r>
          </w:p>
        </w:tc>
        <w:tc>
          <w:tcPr>
            <w:tcW w:w="3118" w:type="dxa"/>
            <w:vAlign w:val="center"/>
          </w:tcPr>
          <w:p w14:paraId="296F4F3E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2 315 737</w:t>
            </w:r>
          </w:p>
        </w:tc>
      </w:tr>
      <w:tr w:rsidR="0024088F" w:rsidRPr="00BA38E5" w14:paraId="40E15EC5" w14:textId="77777777" w:rsidTr="003214A1">
        <w:trPr>
          <w:trHeight w:val="20"/>
        </w:trPr>
        <w:tc>
          <w:tcPr>
            <w:tcW w:w="709" w:type="dxa"/>
          </w:tcPr>
          <w:p w14:paraId="5EE5E29B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5.</w:t>
            </w:r>
          </w:p>
        </w:tc>
        <w:tc>
          <w:tcPr>
            <w:tcW w:w="6946" w:type="dxa"/>
            <w:vAlign w:val="center"/>
          </w:tcPr>
          <w:p w14:paraId="34334826" w14:textId="77777777" w:rsidR="0024088F" w:rsidRPr="00BA38E5" w:rsidRDefault="0024088F">
            <w:pPr>
              <w:spacing w:line="240" w:lineRule="auto"/>
              <w:ind w:leftChars="0" w:left="2" w:hanging="2"/>
              <w:rPr>
                <w:lang w:val="ru-RU"/>
              </w:rPr>
            </w:pPr>
            <w:r w:rsidRPr="00BA38E5">
              <w:rPr>
                <w:lang w:val="ru-RU"/>
              </w:rPr>
              <w:t xml:space="preserve">Доходы по курсовым валютным разницам </w:t>
            </w:r>
          </w:p>
        </w:tc>
        <w:tc>
          <w:tcPr>
            <w:tcW w:w="3118" w:type="dxa"/>
            <w:vAlign w:val="center"/>
          </w:tcPr>
          <w:p w14:paraId="2E63AC9A" w14:textId="77777777" w:rsidR="0024088F" w:rsidRPr="00BA38E5" w:rsidRDefault="0024088F">
            <w:pPr>
              <w:spacing w:line="240" w:lineRule="auto"/>
              <w:ind w:leftChars="0" w:left="0" w:firstLineChars="0" w:firstLine="0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1 671 804</w:t>
            </w:r>
          </w:p>
        </w:tc>
      </w:tr>
    </w:tbl>
    <w:p w14:paraId="20FD88B4" w14:textId="77777777" w:rsidR="0024088F" w:rsidRPr="00BA38E5" w:rsidRDefault="0024088F" w:rsidP="003214A1">
      <w:pPr>
        <w:tabs>
          <w:tab w:val="left" w:pos="240"/>
          <w:tab w:val="left" w:pos="709"/>
        </w:tabs>
        <w:suppressAutoHyphens w:val="0"/>
        <w:spacing w:line="240" w:lineRule="auto"/>
        <w:ind w:leftChars="0" w:left="0" w:firstLineChars="0" w:hanging="2"/>
        <w:jc w:val="center"/>
        <w:outlineLvl w:val="9"/>
        <w:rPr>
          <w:b/>
          <w:bCs/>
          <w:i/>
          <w:color w:val="000000"/>
          <w:lang w:val="ru-RU"/>
        </w:rPr>
      </w:pPr>
    </w:p>
    <w:p w14:paraId="397232C3" w14:textId="77777777" w:rsidR="0024088F" w:rsidRPr="00BA38E5" w:rsidRDefault="0024088F" w:rsidP="003214A1">
      <w:pPr>
        <w:tabs>
          <w:tab w:val="left" w:pos="240"/>
          <w:tab w:val="left" w:pos="709"/>
        </w:tabs>
        <w:suppressAutoHyphens w:val="0"/>
        <w:spacing w:line="240" w:lineRule="auto"/>
        <w:ind w:leftChars="0" w:left="0" w:firstLineChars="0" w:hanging="2"/>
        <w:jc w:val="center"/>
        <w:outlineLvl w:val="9"/>
        <w:rPr>
          <w:b/>
          <w:bCs/>
          <w:i/>
          <w:color w:val="000000"/>
          <w:lang w:val="ru-RU"/>
        </w:rPr>
      </w:pPr>
    </w:p>
    <w:p w14:paraId="6D1246B8" w14:textId="77777777" w:rsidR="0024088F" w:rsidRPr="00BA38E5" w:rsidRDefault="0024088F" w:rsidP="003214A1">
      <w:pPr>
        <w:tabs>
          <w:tab w:val="left" w:pos="240"/>
          <w:tab w:val="left" w:pos="709"/>
        </w:tabs>
        <w:suppressAutoHyphens w:val="0"/>
        <w:spacing w:line="240" w:lineRule="auto"/>
        <w:ind w:leftChars="0" w:left="0" w:firstLineChars="0" w:hanging="2"/>
        <w:jc w:val="center"/>
        <w:outlineLvl w:val="9"/>
        <w:rPr>
          <w:b/>
          <w:bCs/>
          <w:i/>
          <w:color w:val="000000"/>
          <w:lang w:val="ru-RU"/>
        </w:rPr>
      </w:pPr>
      <w:r w:rsidRPr="00BA38E5">
        <w:rPr>
          <w:b/>
          <w:bCs/>
          <w:i/>
          <w:color w:val="000000"/>
          <w:lang w:val="ru-RU"/>
        </w:rPr>
        <w:t>12. Расходы</w:t>
      </w:r>
    </w:p>
    <w:p w14:paraId="712FDF8D" w14:textId="094F839D" w:rsidR="0024088F" w:rsidRPr="00BA38E5" w:rsidRDefault="0024088F" w:rsidP="003214A1">
      <w:pPr>
        <w:spacing w:line="240" w:lineRule="auto"/>
        <w:ind w:leftChars="0" w:left="-2" w:firstLineChars="236" w:firstLine="566"/>
        <w:jc w:val="both"/>
        <w:rPr>
          <w:bCs/>
          <w:color w:val="000000"/>
          <w:lang w:val="ru-RU"/>
        </w:rPr>
      </w:pPr>
      <w:r w:rsidRPr="00BA38E5">
        <w:rPr>
          <w:bCs/>
          <w:color w:val="000000"/>
          <w:lang w:val="ru-RU"/>
        </w:rPr>
        <w:tab/>
        <w:t xml:space="preserve">12.1. В </w:t>
      </w:r>
      <w:r w:rsidR="00EE654D">
        <w:rPr>
          <w:bCs/>
          <w:color w:val="000000"/>
          <w:lang w:val="ru-RU"/>
        </w:rPr>
        <w:t>2024</w:t>
      </w:r>
      <w:r w:rsidRPr="00BA38E5">
        <w:rPr>
          <w:bCs/>
          <w:color w:val="000000"/>
          <w:lang w:val="ru-RU"/>
        </w:rPr>
        <w:t xml:space="preserve"> </w:t>
      </w:r>
      <w:r w:rsidR="00EE654D" w:rsidRPr="00BA38E5">
        <w:rPr>
          <w:bCs/>
          <w:color w:val="000000"/>
          <w:lang w:val="ru-RU"/>
        </w:rPr>
        <w:t>году были</w:t>
      </w:r>
      <w:r w:rsidRPr="00BA38E5">
        <w:rPr>
          <w:bCs/>
          <w:color w:val="000000"/>
          <w:lang w:val="ru-RU"/>
        </w:rPr>
        <w:t xml:space="preserve"> зарегистрированы существенные категории расходов, представленные в таблице 12.1 </w:t>
      </w:r>
    </w:p>
    <w:p w14:paraId="54A014D7" w14:textId="77777777" w:rsidR="0024088F" w:rsidRPr="00BA38E5" w:rsidRDefault="0024088F" w:rsidP="003214A1">
      <w:pPr>
        <w:tabs>
          <w:tab w:val="left" w:pos="240"/>
          <w:tab w:val="left" w:pos="709"/>
        </w:tabs>
        <w:spacing w:line="240" w:lineRule="auto"/>
        <w:ind w:leftChars="0" w:left="2" w:hanging="2"/>
        <w:jc w:val="both"/>
        <w:rPr>
          <w:lang w:val="ru-RU"/>
        </w:rPr>
      </w:pPr>
    </w:p>
    <w:p w14:paraId="1C4C563F" w14:textId="2DEA4B31" w:rsidR="0024088F" w:rsidRPr="00BA38E5" w:rsidRDefault="006923D6" w:rsidP="003214A1">
      <w:pPr>
        <w:spacing w:line="240" w:lineRule="auto"/>
        <w:ind w:leftChars="0" w:left="2" w:hanging="2"/>
        <w:jc w:val="right"/>
        <w:rPr>
          <w:lang w:val="ru-RU"/>
        </w:rPr>
      </w:pPr>
      <w:r w:rsidRPr="00BA38E5">
        <w:rPr>
          <w:lang w:val="ru-RU"/>
        </w:rPr>
        <w:t>Таблица</w:t>
      </w:r>
      <w:r w:rsidR="0024088F" w:rsidRPr="00BA38E5">
        <w:rPr>
          <w:lang w:val="ru-RU"/>
        </w:rPr>
        <w:t xml:space="preserve"> 12.1. </w:t>
      </w:r>
    </w:p>
    <w:p w14:paraId="37957612" w14:textId="77777777" w:rsidR="0024088F" w:rsidRPr="00BA38E5" w:rsidRDefault="0024088F" w:rsidP="003214A1">
      <w:pPr>
        <w:pStyle w:val="ListParagraph"/>
        <w:spacing w:line="240" w:lineRule="auto"/>
        <w:ind w:leftChars="0" w:left="2" w:hanging="2"/>
        <w:jc w:val="center"/>
        <w:rPr>
          <w:b/>
          <w:lang w:val="ru-RU"/>
        </w:rPr>
      </w:pPr>
      <w:r w:rsidRPr="00BA38E5">
        <w:rPr>
          <w:b/>
          <w:lang w:val="ru-RU"/>
        </w:rPr>
        <w:t>Информация о существенных категориях расходов</w:t>
      </w:r>
    </w:p>
    <w:p w14:paraId="7BDF5971" w14:textId="77777777" w:rsidR="0024088F" w:rsidRPr="00BA38E5" w:rsidRDefault="0024088F" w:rsidP="003214A1">
      <w:pPr>
        <w:tabs>
          <w:tab w:val="left" w:pos="240"/>
          <w:tab w:val="left" w:pos="709"/>
        </w:tabs>
        <w:spacing w:line="240" w:lineRule="auto"/>
        <w:ind w:leftChars="0" w:left="2" w:hanging="2"/>
        <w:jc w:val="center"/>
        <w:rPr>
          <w:b/>
          <w:lang w:val="ru-RU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6946"/>
        <w:gridCol w:w="3118"/>
      </w:tblGrid>
      <w:tr w:rsidR="0024088F" w:rsidRPr="00BA38E5" w14:paraId="0FB36C98" w14:textId="77777777" w:rsidTr="003214A1">
        <w:trPr>
          <w:trHeight w:val="20"/>
        </w:trPr>
        <w:tc>
          <w:tcPr>
            <w:tcW w:w="709" w:type="dxa"/>
          </w:tcPr>
          <w:p w14:paraId="42773A23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№</w:t>
            </w:r>
          </w:p>
          <w:p w14:paraId="72FE34BE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п/п</w:t>
            </w:r>
          </w:p>
        </w:tc>
        <w:tc>
          <w:tcPr>
            <w:tcW w:w="6946" w:type="dxa"/>
            <w:vAlign w:val="center"/>
          </w:tcPr>
          <w:p w14:paraId="1D3A49AC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Расходы</w:t>
            </w:r>
          </w:p>
        </w:tc>
        <w:tc>
          <w:tcPr>
            <w:tcW w:w="3118" w:type="dxa"/>
            <w:vAlign w:val="center"/>
          </w:tcPr>
          <w:p w14:paraId="60290DA5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Сумма,</w:t>
            </w:r>
          </w:p>
          <w:p w14:paraId="21FD5BB1" w14:textId="77777777" w:rsidR="0024088F" w:rsidRPr="00BA38E5" w:rsidRDefault="0024088F" w:rsidP="00DC74E1">
            <w:pPr>
              <w:spacing w:line="240" w:lineRule="auto"/>
              <w:ind w:leftChars="0" w:left="2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лей</w:t>
            </w:r>
          </w:p>
        </w:tc>
      </w:tr>
      <w:tr w:rsidR="0024088F" w:rsidRPr="00BA38E5" w14:paraId="18AFCC6A" w14:textId="77777777" w:rsidTr="003214A1">
        <w:trPr>
          <w:trHeight w:val="20"/>
        </w:trPr>
        <w:tc>
          <w:tcPr>
            <w:tcW w:w="709" w:type="dxa"/>
          </w:tcPr>
          <w:p w14:paraId="7159CE25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1.</w:t>
            </w:r>
          </w:p>
        </w:tc>
        <w:tc>
          <w:tcPr>
            <w:tcW w:w="6946" w:type="dxa"/>
            <w:vAlign w:val="center"/>
          </w:tcPr>
          <w:p w14:paraId="1D4653DC" w14:textId="77777777" w:rsidR="0024088F" w:rsidRPr="00BA38E5" w:rsidRDefault="0024088F">
            <w:pPr>
              <w:spacing w:line="240" w:lineRule="auto"/>
              <w:ind w:leftChars="0" w:left="2" w:hanging="2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Балансовая стоимость проданной продукции</w:t>
            </w:r>
          </w:p>
        </w:tc>
        <w:tc>
          <w:tcPr>
            <w:tcW w:w="3118" w:type="dxa"/>
            <w:vAlign w:val="center"/>
          </w:tcPr>
          <w:p w14:paraId="2E0BE07C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505 327 886</w:t>
            </w:r>
          </w:p>
        </w:tc>
      </w:tr>
      <w:tr w:rsidR="0024088F" w:rsidRPr="00BA38E5" w14:paraId="3F3DC7D8" w14:textId="77777777" w:rsidTr="003214A1">
        <w:trPr>
          <w:trHeight w:val="20"/>
        </w:trPr>
        <w:tc>
          <w:tcPr>
            <w:tcW w:w="709" w:type="dxa"/>
          </w:tcPr>
          <w:p w14:paraId="2B41D068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2.</w:t>
            </w:r>
          </w:p>
        </w:tc>
        <w:tc>
          <w:tcPr>
            <w:tcW w:w="6946" w:type="dxa"/>
            <w:vAlign w:val="center"/>
          </w:tcPr>
          <w:p w14:paraId="16E4EDB7" w14:textId="77777777" w:rsidR="0024088F" w:rsidRPr="00BA38E5" w:rsidRDefault="0024088F">
            <w:pPr>
              <w:spacing w:line="240" w:lineRule="auto"/>
              <w:ind w:leftChars="0" w:left="2" w:hanging="2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Балансовая стоимость проданных товаров</w:t>
            </w:r>
          </w:p>
        </w:tc>
        <w:tc>
          <w:tcPr>
            <w:tcW w:w="3118" w:type="dxa"/>
            <w:vAlign w:val="center"/>
          </w:tcPr>
          <w:p w14:paraId="67804757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16 079 857</w:t>
            </w:r>
          </w:p>
        </w:tc>
      </w:tr>
      <w:tr w:rsidR="0024088F" w:rsidRPr="00BA38E5" w14:paraId="111CC9F0" w14:textId="77777777" w:rsidTr="003214A1">
        <w:trPr>
          <w:trHeight w:val="20"/>
        </w:trPr>
        <w:tc>
          <w:tcPr>
            <w:tcW w:w="709" w:type="dxa"/>
          </w:tcPr>
          <w:p w14:paraId="4028913F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3.</w:t>
            </w:r>
          </w:p>
        </w:tc>
        <w:tc>
          <w:tcPr>
            <w:tcW w:w="6946" w:type="dxa"/>
            <w:vAlign w:val="center"/>
          </w:tcPr>
          <w:p w14:paraId="6F58E750" w14:textId="77777777" w:rsidR="0024088F" w:rsidRPr="00BA38E5" w:rsidRDefault="0024088F">
            <w:pPr>
              <w:spacing w:line="240" w:lineRule="auto"/>
              <w:ind w:leftChars="0" w:left="2" w:hanging="2"/>
              <w:rPr>
                <w:lang w:val="ru-RU"/>
              </w:rPr>
            </w:pPr>
            <w:r w:rsidRPr="00BA38E5">
              <w:rPr>
                <w:lang w:val="ru-RU"/>
              </w:rPr>
              <w:t>Расходы по процентам</w:t>
            </w:r>
          </w:p>
        </w:tc>
        <w:tc>
          <w:tcPr>
            <w:tcW w:w="3118" w:type="dxa"/>
            <w:vAlign w:val="center"/>
          </w:tcPr>
          <w:p w14:paraId="40AEE891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5 050 268</w:t>
            </w:r>
          </w:p>
        </w:tc>
      </w:tr>
      <w:tr w:rsidR="0024088F" w:rsidRPr="00BA38E5" w14:paraId="7C4CCEF3" w14:textId="77777777" w:rsidTr="003214A1">
        <w:trPr>
          <w:trHeight w:val="20"/>
        </w:trPr>
        <w:tc>
          <w:tcPr>
            <w:tcW w:w="709" w:type="dxa"/>
          </w:tcPr>
          <w:p w14:paraId="187BA5B3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4.</w:t>
            </w:r>
          </w:p>
        </w:tc>
        <w:tc>
          <w:tcPr>
            <w:tcW w:w="6946" w:type="dxa"/>
            <w:vAlign w:val="center"/>
          </w:tcPr>
          <w:p w14:paraId="5A908FA1" w14:textId="77777777" w:rsidR="0024088F" w:rsidRPr="00BA38E5" w:rsidRDefault="0024088F">
            <w:pPr>
              <w:spacing w:line="240" w:lineRule="auto"/>
              <w:ind w:leftChars="0" w:left="2" w:hanging="2"/>
              <w:rPr>
                <w:lang w:val="ru-RU"/>
              </w:rPr>
            </w:pPr>
            <w:r w:rsidRPr="00BA38E5">
              <w:rPr>
                <w:lang w:val="ru-RU"/>
              </w:rPr>
              <w:t>Расходы на рекламу и маркетинг</w:t>
            </w:r>
          </w:p>
        </w:tc>
        <w:tc>
          <w:tcPr>
            <w:tcW w:w="3118" w:type="dxa"/>
            <w:vAlign w:val="center"/>
          </w:tcPr>
          <w:p w14:paraId="76E2F7E4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4 711 025</w:t>
            </w:r>
          </w:p>
        </w:tc>
      </w:tr>
      <w:tr w:rsidR="0024088F" w:rsidRPr="00BA38E5" w14:paraId="08B8EFAD" w14:textId="77777777" w:rsidTr="003214A1">
        <w:trPr>
          <w:trHeight w:val="20"/>
        </w:trPr>
        <w:tc>
          <w:tcPr>
            <w:tcW w:w="709" w:type="dxa"/>
          </w:tcPr>
          <w:p w14:paraId="29AC3A7D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5.</w:t>
            </w:r>
          </w:p>
        </w:tc>
        <w:tc>
          <w:tcPr>
            <w:tcW w:w="6946" w:type="dxa"/>
            <w:vAlign w:val="center"/>
          </w:tcPr>
          <w:p w14:paraId="4F4C8AC7" w14:textId="77777777" w:rsidR="0024088F" w:rsidRPr="00BA38E5" w:rsidRDefault="0024088F">
            <w:pPr>
              <w:spacing w:line="240" w:lineRule="auto"/>
              <w:ind w:leftChars="0" w:left="2" w:hanging="2"/>
              <w:rPr>
                <w:lang w:val="ru-RU"/>
              </w:rPr>
            </w:pPr>
            <w:r w:rsidRPr="00BA38E5">
              <w:rPr>
                <w:lang w:val="ru-RU"/>
              </w:rPr>
              <w:t>Расходы по курсовым валютным разницам</w:t>
            </w:r>
          </w:p>
        </w:tc>
        <w:tc>
          <w:tcPr>
            <w:tcW w:w="3118" w:type="dxa"/>
            <w:vAlign w:val="center"/>
          </w:tcPr>
          <w:p w14:paraId="4674C511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4 644 344</w:t>
            </w:r>
          </w:p>
        </w:tc>
      </w:tr>
      <w:tr w:rsidR="0024088F" w:rsidRPr="00BA38E5" w14:paraId="63A622CD" w14:textId="77777777" w:rsidTr="003214A1">
        <w:trPr>
          <w:trHeight w:val="20"/>
        </w:trPr>
        <w:tc>
          <w:tcPr>
            <w:tcW w:w="709" w:type="dxa"/>
          </w:tcPr>
          <w:p w14:paraId="39CF72CD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6.</w:t>
            </w:r>
          </w:p>
        </w:tc>
        <w:tc>
          <w:tcPr>
            <w:tcW w:w="6946" w:type="dxa"/>
            <w:vAlign w:val="center"/>
          </w:tcPr>
          <w:p w14:paraId="6673E9BA" w14:textId="77777777" w:rsidR="0024088F" w:rsidRPr="00BA38E5" w:rsidRDefault="0024088F">
            <w:pPr>
              <w:spacing w:line="240" w:lineRule="auto"/>
              <w:ind w:leftChars="0" w:left="2" w:hanging="2"/>
              <w:rPr>
                <w:lang w:val="ru-RU"/>
              </w:rPr>
            </w:pPr>
            <w:r w:rsidRPr="00BA38E5">
              <w:rPr>
                <w:lang w:val="ru-RU"/>
              </w:rPr>
              <w:t>Расходы на административный персонал</w:t>
            </w:r>
          </w:p>
        </w:tc>
        <w:tc>
          <w:tcPr>
            <w:tcW w:w="3118" w:type="dxa"/>
            <w:vAlign w:val="center"/>
          </w:tcPr>
          <w:p w14:paraId="07DA7AD0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3 533 889</w:t>
            </w:r>
          </w:p>
        </w:tc>
      </w:tr>
      <w:tr w:rsidR="0024088F" w:rsidRPr="00BA38E5" w14:paraId="03A065A1" w14:textId="77777777" w:rsidTr="003214A1">
        <w:trPr>
          <w:trHeight w:val="20"/>
        </w:trPr>
        <w:tc>
          <w:tcPr>
            <w:tcW w:w="709" w:type="dxa"/>
          </w:tcPr>
          <w:p w14:paraId="7791F6E0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lastRenderedPageBreak/>
              <w:t>7.</w:t>
            </w:r>
          </w:p>
        </w:tc>
        <w:tc>
          <w:tcPr>
            <w:tcW w:w="6946" w:type="dxa"/>
            <w:vAlign w:val="center"/>
          </w:tcPr>
          <w:p w14:paraId="35B8D880" w14:textId="77777777" w:rsidR="0024088F" w:rsidRPr="00BA38E5" w:rsidRDefault="0024088F" w:rsidP="00DC74E1">
            <w:pPr>
              <w:spacing w:line="240" w:lineRule="auto"/>
              <w:ind w:leftChars="0" w:left="2" w:hanging="2"/>
              <w:rPr>
                <w:lang w:val="ru-RU"/>
              </w:rPr>
            </w:pPr>
            <w:r w:rsidRPr="00BA38E5">
              <w:rPr>
                <w:lang w:val="ru-RU"/>
              </w:rPr>
              <w:t>Балансовая стоимость и расходы по выбытию прочих оборотных активов</w:t>
            </w:r>
          </w:p>
        </w:tc>
        <w:tc>
          <w:tcPr>
            <w:tcW w:w="3118" w:type="dxa"/>
            <w:vAlign w:val="center"/>
          </w:tcPr>
          <w:p w14:paraId="0F567A59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3 280 444</w:t>
            </w:r>
          </w:p>
        </w:tc>
      </w:tr>
      <w:tr w:rsidR="0024088F" w:rsidRPr="00BA38E5" w14:paraId="48DDC108" w14:textId="77777777" w:rsidTr="003214A1">
        <w:trPr>
          <w:trHeight w:val="20"/>
        </w:trPr>
        <w:tc>
          <w:tcPr>
            <w:tcW w:w="709" w:type="dxa"/>
          </w:tcPr>
          <w:p w14:paraId="3B6774EE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8.</w:t>
            </w:r>
          </w:p>
        </w:tc>
        <w:tc>
          <w:tcPr>
            <w:tcW w:w="6946" w:type="dxa"/>
            <w:vAlign w:val="center"/>
          </w:tcPr>
          <w:p w14:paraId="0AFDA515" w14:textId="77777777" w:rsidR="0024088F" w:rsidRPr="00BA38E5" w:rsidRDefault="0024088F" w:rsidP="00DC74E1">
            <w:pPr>
              <w:spacing w:line="240" w:lineRule="auto"/>
              <w:ind w:leftChars="0" w:left="2" w:hanging="2"/>
              <w:rPr>
                <w:lang w:val="ru-RU"/>
              </w:rPr>
            </w:pPr>
            <w:r w:rsidRPr="00BA38E5">
              <w:rPr>
                <w:lang w:val="ru-RU"/>
              </w:rPr>
              <w:t>Расходы на коммерческий персонал</w:t>
            </w:r>
          </w:p>
        </w:tc>
        <w:tc>
          <w:tcPr>
            <w:tcW w:w="3118" w:type="dxa"/>
            <w:vAlign w:val="center"/>
          </w:tcPr>
          <w:p w14:paraId="3FB2C935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3 239 070</w:t>
            </w:r>
          </w:p>
        </w:tc>
      </w:tr>
      <w:tr w:rsidR="0024088F" w:rsidRPr="00BA38E5" w14:paraId="76DBC132" w14:textId="77777777" w:rsidTr="003214A1">
        <w:trPr>
          <w:trHeight w:val="20"/>
        </w:trPr>
        <w:tc>
          <w:tcPr>
            <w:tcW w:w="709" w:type="dxa"/>
          </w:tcPr>
          <w:p w14:paraId="7E433462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9.</w:t>
            </w:r>
          </w:p>
        </w:tc>
        <w:tc>
          <w:tcPr>
            <w:tcW w:w="6946" w:type="dxa"/>
            <w:vAlign w:val="center"/>
          </w:tcPr>
          <w:p w14:paraId="733D83B1" w14:textId="77777777" w:rsidR="0024088F" w:rsidRPr="00BA38E5" w:rsidRDefault="0024088F" w:rsidP="00633088">
            <w:pPr>
              <w:pStyle w:val="ListParagraph2"/>
              <w:tabs>
                <w:tab w:val="left" w:pos="851"/>
              </w:tabs>
              <w:ind w:left="0"/>
              <w:jc w:val="both"/>
            </w:pPr>
            <w:r w:rsidRPr="00BA38E5">
              <w:t xml:space="preserve">Расходы по ремонту и обслуживанию продукции и товаров в гарантийном периоде </w:t>
            </w:r>
          </w:p>
        </w:tc>
        <w:tc>
          <w:tcPr>
            <w:tcW w:w="3118" w:type="dxa"/>
            <w:vAlign w:val="center"/>
          </w:tcPr>
          <w:p w14:paraId="19F21351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2 402 990</w:t>
            </w:r>
          </w:p>
        </w:tc>
      </w:tr>
      <w:tr w:rsidR="0024088F" w:rsidRPr="00BA38E5" w14:paraId="6BB4214D" w14:textId="77777777" w:rsidTr="003214A1">
        <w:trPr>
          <w:trHeight w:val="20"/>
        </w:trPr>
        <w:tc>
          <w:tcPr>
            <w:tcW w:w="709" w:type="dxa"/>
          </w:tcPr>
          <w:p w14:paraId="678F92E6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10.</w:t>
            </w:r>
          </w:p>
        </w:tc>
        <w:tc>
          <w:tcPr>
            <w:tcW w:w="6946" w:type="dxa"/>
            <w:vAlign w:val="center"/>
          </w:tcPr>
          <w:p w14:paraId="0A036596" w14:textId="77777777" w:rsidR="0024088F" w:rsidRPr="00BA38E5" w:rsidRDefault="0024088F" w:rsidP="00DC74E1">
            <w:pPr>
              <w:spacing w:line="240" w:lineRule="auto"/>
              <w:ind w:leftChars="0" w:left="2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>Стоимость оказанных услуг и выполненных работ третьим сторонам</w:t>
            </w:r>
          </w:p>
        </w:tc>
        <w:tc>
          <w:tcPr>
            <w:tcW w:w="3118" w:type="dxa"/>
            <w:vAlign w:val="center"/>
          </w:tcPr>
          <w:p w14:paraId="3F5CF1C6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2 150 000</w:t>
            </w:r>
          </w:p>
        </w:tc>
      </w:tr>
      <w:tr w:rsidR="0024088F" w:rsidRPr="00BA38E5" w14:paraId="3AEAF9FC" w14:textId="77777777" w:rsidTr="003214A1">
        <w:trPr>
          <w:trHeight w:val="20"/>
        </w:trPr>
        <w:tc>
          <w:tcPr>
            <w:tcW w:w="709" w:type="dxa"/>
          </w:tcPr>
          <w:p w14:paraId="786E8825" w14:textId="77777777" w:rsidR="0024088F" w:rsidRPr="00BA38E5" w:rsidRDefault="0024088F">
            <w:pPr>
              <w:spacing w:line="240" w:lineRule="auto"/>
              <w:ind w:leftChars="0" w:left="2" w:hanging="2"/>
              <w:jc w:val="center"/>
              <w:rPr>
                <w:lang w:val="ru-RU"/>
              </w:rPr>
            </w:pPr>
            <w:r w:rsidRPr="00BA38E5">
              <w:rPr>
                <w:lang w:val="ru-RU"/>
              </w:rPr>
              <w:t>11.</w:t>
            </w:r>
          </w:p>
        </w:tc>
        <w:tc>
          <w:tcPr>
            <w:tcW w:w="6946" w:type="dxa"/>
            <w:vAlign w:val="center"/>
          </w:tcPr>
          <w:p w14:paraId="4369F957" w14:textId="77777777" w:rsidR="0024088F" w:rsidRPr="00BA38E5" w:rsidRDefault="0024088F" w:rsidP="00633088">
            <w:pPr>
              <w:spacing w:line="240" w:lineRule="auto"/>
              <w:ind w:leftChars="0" w:left="2" w:hanging="2"/>
              <w:jc w:val="both"/>
              <w:rPr>
                <w:lang w:val="ru-RU"/>
              </w:rPr>
            </w:pPr>
            <w:r w:rsidRPr="00BA38E5">
              <w:rPr>
                <w:lang w:val="ru-RU"/>
              </w:rPr>
              <w:t xml:space="preserve">Расходы по отрицательным разницам между официальным курсом НБМ и курсом покупки иностранной валюты </w:t>
            </w:r>
          </w:p>
        </w:tc>
        <w:tc>
          <w:tcPr>
            <w:tcW w:w="3118" w:type="dxa"/>
            <w:vAlign w:val="center"/>
          </w:tcPr>
          <w:p w14:paraId="538F48DC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lang w:val="ru-RU"/>
              </w:rPr>
            </w:pPr>
            <w:r w:rsidRPr="00BA38E5">
              <w:rPr>
                <w:lang w:val="ru-RU"/>
              </w:rPr>
              <w:t>1 458 942</w:t>
            </w:r>
          </w:p>
        </w:tc>
      </w:tr>
    </w:tbl>
    <w:p w14:paraId="63851F1F" w14:textId="77777777" w:rsidR="0024088F" w:rsidRPr="00BA38E5" w:rsidRDefault="0024088F" w:rsidP="003214A1">
      <w:pPr>
        <w:spacing w:line="240" w:lineRule="auto"/>
        <w:ind w:leftChars="0" w:left="2" w:hanging="2"/>
        <w:rPr>
          <w:b/>
          <w:lang w:val="ru-RU"/>
        </w:rPr>
      </w:pPr>
    </w:p>
    <w:p w14:paraId="0507DBA8" w14:textId="64AB51A4" w:rsidR="0024088F" w:rsidRPr="00BA38E5" w:rsidRDefault="0024088F" w:rsidP="00DC74E1">
      <w:pPr>
        <w:spacing w:line="240" w:lineRule="auto"/>
        <w:ind w:leftChars="0" w:left="0" w:firstLineChars="0" w:firstLine="720"/>
        <w:jc w:val="both"/>
        <w:rPr>
          <w:bCs/>
          <w:color w:val="000000"/>
          <w:lang w:val="ru-RU"/>
        </w:rPr>
      </w:pPr>
      <w:r w:rsidRPr="00BA38E5">
        <w:rPr>
          <w:bCs/>
          <w:color w:val="000000"/>
          <w:lang w:val="ru-RU"/>
        </w:rPr>
        <w:t xml:space="preserve">12.2. Расходы, сгруппированные по их характеру </w:t>
      </w:r>
      <w:r w:rsidR="00EE654D" w:rsidRPr="00BA38E5">
        <w:rPr>
          <w:bCs/>
          <w:color w:val="000000"/>
          <w:lang w:val="ru-RU"/>
        </w:rPr>
        <w:t>согласно положениям</w:t>
      </w:r>
      <w:r w:rsidRPr="00BA38E5">
        <w:rPr>
          <w:bCs/>
          <w:color w:val="000000"/>
          <w:lang w:val="ru-RU"/>
        </w:rPr>
        <w:t xml:space="preserve"> Приложения 1 НСБУ «Расходы», представлены в таблице 12.2. </w:t>
      </w:r>
    </w:p>
    <w:p w14:paraId="19826505" w14:textId="77777777" w:rsidR="0024088F" w:rsidRPr="00BA38E5" w:rsidRDefault="0024088F" w:rsidP="003214A1">
      <w:pPr>
        <w:spacing w:line="240" w:lineRule="auto"/>
        <w:ind w:leftChars="0" w:left="2" w:hanging="2"/>
        <w:jc w:val="right"/>
        <w:rPr>
          <w:lang w:val="ru-RU"/>
        </w:rPr>
      </w:pPr>
    </w:p>
    <w:p w14:paraId="3A6A3201" w14:textId="77777777" w:rsidR="0024088F" w:rsidRPr="00BA38E5" w:rsidRDefault="0024088F" w:rsidP="003214A1">
      <w:pPr>
        <w:spacing w:line="240" w:lineRule="auto"/>
        <w:ind w:leftChars="0" w:left="2" w:hanging="2"/>
        <w:jc w:val="right"/>
        <w:rPr>
          <w:lang w:val="ru-RU"/>
        </w:rPr>
      </w:pPr>
      <w:r w:rsidRPr="00BA38E5">
        <w:rPr>
          <w:lang w:val="ru-RU"/>
        </w:rPr>
        <w:t xml:space="preserve">Таблица 12.2. </w:t>
      </w:r>
    </w:p>
    <w:p w14:paraId="170D2B41" w14:textId="77777777" w:rsidR="0024088F" w:rsidRPr="00BA38E5" w:rsidRDefault="0024088F" w:rsidP="003214A1">
      <w:pPr>
        <w:tabs>
          <w:tab w:val="left" w:pos="240"/>
          <w:tab w:val="left" w:pos="709"/>
        </w:tabs>
        <w:spacing w:line="240" w:lineRule="auto"/>
        <w:ind w:leftChars="0" w:left="2" w:hanging="2"/>
        <w:jc w:val="center"/>
        <w:rPr>
          <w:b/>
          <w:bCs/>
          <w:color w:val="000000"/>
          <w:lang w:val="ru-RU"/>
        </w:rPr>
      </w:pPr>
      <w:r w:rsidRPr="00BA38E5">
        <w:rPr>
          <w:b/>
          <w:lang w:val="ru-RU"/>
        </w:rPr>
        <w:t>Информация о расходах основно</w:t>
      </w:r>
      <w:r w:rsidRPr="00BA38E5">
        <w:rPr>
          <w:b/>
          <w:color w:val="000000"/>
          <w:lang w:val="ru-RU"/>
        </w:rPr>
        <w:t>й</w:t>
      </w:r>
      <w:r w:rsidRPr="00BA38E5">
        <w:rPr>
          <w:b/>
          <w:lang w:val="ru-RU"/>
        </w:rPr>
        <w:t xml:space="preserve">  </w:t>
      </w:r>
      <w:r w:rsidRPr="00BA38E5">
        <w:rPr>
          <w:bCs/>
          <w:lang w:val="ru-RU"/>
        </w:rPr>
        <w:t xml:space="preserve"> </w:t>
      </w:r>
      <w:r w:rsidRPr="00BA38E5">
        <w:rPr>
          <w:b/>
          <w:bCs/>
          <w:lang w:val="ru-RU"/>
        </w:rPr>
        <w:t>деятельности</w:t>
      </w:r>
      <w:r w:rsidRPr="00BA38E5">
        <w:rPr>
          <w:b/>
          <w:lang w:val="ru-RU"/>
        </w:rPr>
        <w:t xml:space="preserve">, сгруппированных по характеру (элементам) </w:t>
      </w:r>
    </w:p>
    <w:p w14:paraId="6F411CC0" w14:textId="77777777" w:rsidR="0024088F" w:rsidRPr="00BA38E5" w:rsidRDefault="0024088F" w:rsidP="003214A1">
      <w:pPr>
        <w:tabs>
          <w:tab w:val="left" w:pos="240"/>
          <w:tab w:val="left" w:pos="709"/>
        </w:tabs>
        <w:spacing w:line="240" w:lineRule="auto"/>
        <w:ind w:leftChars="0" w:left="2" w:hanging="2"/>
        <w:jc w:val="center"/>
        <w:rPr>
          <w:b/>
          <w:lang w:val="ru-RU"/>
        </w:rPr>
      </w:pPr>
    </w:p>
    <w:tbl>
      <w:tblPr>
        <w:tblW w:w="10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6946"/>
        <w:gridCol w:w="3078"/>
      </w:tblGrid>
      <w:tr w:rsidR="0024088F" w:rsidRPr="00BA38E5" w14:paraId="2515A39C" w14:textId="77777777" w:rsidTr="003214A1">
        <w:trPr>
          <w:trHeight w:val="616"/>
          <w:jc w:val="center"/>
        </w:trPr>
        <w:tc>
          <w:tcPr>
            <w:tcW w:w="671" w:type="dxa"/>
          </w:tcPr>
          <w:p w14:paraId="2FF8DE2C" w14:textId="77777777" w:rsidR="0024088F" w:rsidRPr="00BA38E5" w:rsidRDefault="0024088F">
            <w:pPr>
              <w:keepNext/>
              <w:autoSpaceDE w:val="0"/>
              <w:autoSpaceDN w:val="0"/>
              <w:spacing w:line="240" w:lineRule="auto"/>
              <w:ind w:leftChars="0" w:left="2" w:hanging="2"/>
              <w:jc w:val="center"/>
              <w:outlineLvl w:val="1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№</w:t>
            </w:r>
          </w:p>
          <w:p w14:paraId="79701187" w14:textId="77777777" w:rsidR="0024088F" w:rsidRPr="00BA38E5" w:rsidRDefault="0024088F">
            <w:pPr>
              <w:keepNext/>
              <w:autoSpaceDE w:val="0"/>
              <w:autoSpaceDN w:val="0"/>
              <w:spacing w:line="240" w:lineRule="auto"/>
              <w:ind w:leftChars="0" w:left="2" w:hanging="2"/>
              <w:jc w:val="center"/>
              <w:outlineLvl w:val="1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п/п</w:t>
            </w:r>
          </w:p>
        </w:tc>
        <w:tc>
          <w:tcPr>
            <w:tcW w:w="6946" w:type="dxa"/>
          </w:tcPr>
          <w:p w14:paraId="5B5D5630" w14:textId="77777777" w:rsidR="0024088F" w:rsidRPr="00BA38E5" w:rsidRDefault="0024088F">
            <w:pPr>
              <w:keepNext/>
              <w:autoSpaceDE w:val="0"/>
              <w:autoSpaceDN w:val="0"/>
              <w:spacing w:line="240" w:lineRule="auto"/>
              <w:ind w:leftChars="0" w:left="2" w:hanging="2"/>
              <w:jc w:val="center"/>
              <w:outlineLvl w:val="1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Показатели</w:t>
            </w:r>
          </w:p>
        </w:tc>
        <w:tc>
          <w:tcPr>
            <w:tcW w:w="3078" w:type="dxa"/>
          </w:tcPr>
          <w:p w14:paraId="26C049E1" w14:textId="77777777" w:rsidR="0024088F" w:rsidRPr="00BA38E5" w:rsidRDefault="0024088F">
            <w:pPr>
              <w:keepNext/>
              <w:autoSpaceDE w:val="0"/>
              <w:autoSpaceDN w:val="0"/>
              <w:spacing w:line="240" w:lineRule="auto"/>
              <w:ind w:leftChars="0" w:left="2" w:hanging="2"/>
              <w:jc w:val="center"/>
              <w:outlineLvl w:val="1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Сумма,</w:t>
            </w:r>
          </w:p>
          <w:p w14:paraId="39DEF96E" w14:textId="77777777" w:rsidR="0024088F" w:rsidRPr="00BA38E5" w:rsidRDefault="0024088F">
            <w:pPr>
              <w:keepNext/>
              <w:autoSpaceDE w:val="0"/>
              <w:autoSpaceDN w:val="0"/>
              <w:spacing w:line="240" w:lineRule="auto"/>
              <w:ind w:leftChars="0" w:left="2" w:hanging="2"/>
              <w:jc w:val="center"/>
              <w:outlineLvl w:val="1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лей</w:t>
            </w:r>
          </w:p>
          <w:p w14:paraId="3A13CFBF" w14:textId="77777777" w:rsidR="0024088F" w:rsidRPr="00BA38E5" w:rsidRDefault="0024088F">
            <w:pPr>
              <w:keepNext/>
              <w:autoSpaceDE w:val="0"/>
              <w:autoSpaceDN w:val="0"/>
              <w:spacing w:line="240" w:lineRule="auto"/>
              <w:ind w:leftChars="0" w:left="2" w:hanging="2"/>
              <w:jc w:val="center"/>
              <w:outlineLvl w:val="1"/>
              <w:rPr>
                <w:bCs/>
                <w:lang w:val="ru-RU"/>
              </w:rPr>
            </w:pPr>
          </w:p>
        </w:tc>
      </w:tr>
      <w:tr w:rsidR="0024088F" w:rsidRPr="00BA38E5" w14:paraId="3950809E" w14:textId="77777777" w:rsidTr="003214A1">
        <w:trPr>
          <w:jc w:val="center"/>
        </w:trPr>
        <w:tc>
          <w:tcPr>
            <w:tcW w:w="671" w:type="dxa"/>
          </w:tcPr>
          <w:p w14:paraId="4A326D9D" w14:textId="77777777" w:rsidR="0024088F" w:rsidRPr="00BA38E5" w:rsidRDefault="0024088F">
            <w:pPr>
              <w:keepNext/>
              <w:autoSpaceDE w:val="0"/>
              <w:autoSpaceDN w:val="0"/>
              <w:spacing w:line="240" w:lineRule="auto"/>
              <w:ind w:leftChars="0" w:left="2" w:hanging="2"/>
              <w:jc w:val="center"/>
              <w:outlineLvl w:val="1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1.</w:t>
            </w:r>
          </w:p>
        </w:tc>
        <w:tc>
          <w:tcPr>
            <w:tcW w:w="6946" w:type="dxa"/>
          </w:tcPr>
          <w:p w14:paraId="0BA406FD" w14:textId="77777777" w:rsidR="0024088F" w:rsidRPr="00BA38E5" w:rsidRDefault="0024088F" w:rsidP="00DC74E1">
            <w:pPr>
              <w:keepNext/>
              <w:autoSpaceDE w:val="0"/>
              <w:autoSpaceDN w:val="0"/>
              <w:spacing w:line="240" w:lineRule="auto"/>
              <w:ind w:leftChars="0" w:left="2" w:hanging="2"/>
              <w:outlineLvl w:val="1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Изменение производственных запасов (полуфабрикаты, готовая продукция, незавершенное производство и т.д.) *</w:t>
            </w:r>
          </w:p>
        </w:tc>
        <w:tc>
          <w:tcPr>
            <w:tcW w:w="3078" w:type="dxa"/>
            <w:vAlign w:val="center"/>
          </w:tcPr>
          <w:p w14:paraId="2EACE16B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bCs/>
                <w:lang w:val="ru-RU"/>
              </w:rPr>
              <w:t>(437 493)</w:t>
            </w:r>
          </w:p>
        </w:tc>
      </w:tr>
      <w:tr w:rsidR="0024088F" w:rsidRPr="00BA38E5" w14:paraId="7E6BCA26" w14:textId="77777777" w:rsidTr="003214A1">
        <w:trPr>
          <w:jc w:val="center"/>
        </w:trPr>
        <w:tc>
          <w:tcPr>
            <w:tcW w:w="671" w:type="dxa"/>
          </w:tcPr>
          <w:p w14:paraId="6062F075" w14:textId="77777777" w:rsidR="0024088F" w:rsidRPr="00BA38E5" w:rsidRDefault="0024088F">
            <w:pPr>
              <w:keepNext/>
              <w:autoSpaceDE w:val="0"/>
              <w:autoSpaceDN w:val="0"/>
              <w:spacing w:line="240" w:lineRule="auto"/>
              <w:ind w:leftChars="0" w:left="2" w:hanging="2"/>
              <w:jc w:val="center"/>
              <w:outlineLvl w:val="1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2.</w:t>
            </w:r>
          </w:p>
        </w:tc>
        <w:tc>
          <w:tcPr>
            <w:tcW w:w="6946" w:type="dxa"/>
          </w:tcPr>
          <w:p w14:paraId="4EAFA826" w14:textId="77777777" w:rsidR="0024088F" w:rsidRPr="00BA38E5" w:rsidRDefault="0024088F">
            <w:pPr>
              <w:keepNext/>
              <w:autoSpaceDE w:val="0"/>
              <w:autoSpaceDN w:val="0"/>
              <w:spacing w:line="240" w:lineRule="auto"/>
              <w:ind w:leftChars="0" w:left="2" w:hanging="2"/>
              <w:outlineLvl w:val="1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Материальные расходы</w:t>
            </w:r>
          </w:p>
        </w:tc>
        <w:tc>
          <w:tcPr>
            <w:tcW w:w="3078" w:type="dxa"/>
            <w:vAlign w:val="center"/>
          </w:tcPr>
          <w:p w14:paraId="43D28602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487 378 402</w:t>
            </w:r>
          </w:p>
        </w:tc>
      </w:tr>
      <w:tr w:rsidR="0024088F" w:rsidRPr="00BA38E5" w14:paraId="0074A9AE" w14:textId="77777777" w:rsidTr="003214A1">
        <w:trPr>
          <w:jc w:val="center"/>
        </w:trPr>
        <w:tc>
          <w:tcPr>
            <w:tcW w:w="671" w:type="dxa"/>
          </w:tcPr>
          <w:p w14:paraId="08370254" w14:textId="77777777" w:rsidR="0024088F" w:rsidRPr="00BA38E5" w:rsidRDefault="0024088F">
            <w:pPr>
              <w:keepNext/>
              <w:autoSpaceDE w:val="0"/>
              <w:autoSpaceDN w:val="0"/>
              <w:spacing w:line="240" w:lineRule="auto"/>
              <w:ind w:leftChars="0" w:left="2" w:hanging="2"/>
              <w:jc w:val="center"/>
              <w:outlineLvl w:val="1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3.</w:t>
            </w:r>
          </w:p>
        </w:tc>
        <w:tc>
          <w:tcPr>
            <w:tcW w:w="6946" w:type="dxa"/>
          </w:tcPr>
          <w:p w14:paraId="416100FF" w14:textId="77777777" w:rsidR="0024088F" w:rsidRPr="00BA38E5" w:rsidRDefault="0024088F">
            <w:pPr>
              <w:keepNext/>
              <w:autoSpaceDE w:val="0"/>
              <w:autoSpaceDN w:val="0"/>
              <w:spacing w:line="240" w:lineRule="auto"/>
              <w:ind w:leftChars="0" w:left="2" w:hanging="2"/>
              <w:outlineLvl w:val="1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Расходы на персонал</w:t>
            </w:r>
          </w:p>
        </w:tc>
        <w:tc>
          <w:tcPr>
            <w:tcW w:w="3078" w:type="dxa"/>
            <w:vAlign w:val="center"/>
          </w:tcPr>
          <w:p w14:paraId="416FFE1E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25 199 807</w:t>
            </w:r>
          </w:p>
        </w:tc>
      </w:tr>
      <w:tr w:rsidR="0024088F" w:rsidRPr="00BA38E5" w14:paraId="22FC01FC" w14:textId="77777777" w:rsidTr="003214A1">
        <w:trPr>
          <w:jc w:val="center"/>
        </w:trPr>
        <w:tc>
          <w:tcPr>
            <w:tcW w:w="671" w:type="dxa"/>
          </w:tcPr>
          <w:p w14:paraId="169E3774" w14:textId="77777777" w:rsidR="0024088F" w:rsidRPr="00BA38E5" w:rsidRDefault="0024088F">
            <w:pPr>
              <w:keepNext/>
              <w:autoSpaceDE w:val="0"/>
              <w:autoSpaceDN w:val="0"/>
              <w:spacing w:line="240" w:lineRule="auto"/>
              <w:ind w:leftChars="0" w:left="2" w:hanging="2"/>
              <w:jc w:val="center"/>
              <w:outlineLvl w:val="1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4.</w:t>
            </w:r>
          </w:p>
        </w:tc>
        <w:tc>
          <w:tcPr>
            <w:tcW w:w="6946" w:type="dxa"/>
          </w:tcPr>
          <w:p w14:paraId="4EC21C4E" w14:textId="77777777" w:rsidR="0024088F" w:rsidRPr="00BA38E5" w:rsidRDefault="0024088F">
            <w:pPr>
              <w:keepNext/>
              <w:autoSpaceDE w:val="0"/>
              <w:autoSpaceDN w:val="0"/>
              <w:spacing w:line="240" w:lineRule="auto"/>
              <w:ind w:leftChars="0" w:left="2" w:hanging="2"/>
              <w:outlineLvl w:val="1"/>
              <w:rPr>
                <w:bCs/>
                <w:lang w:val="ru-RU"/>
              </w:rPr>
            </w:pPr>
            <w:r w:rsidRPr="00BA38E5">
              <w:rPr>
                <w:lang w:val="ru-RU"/>
              </w:rPr>
              <w:t xml:space="preserve">Расходы, связанные с амортизацией </w:t>
            </w:r>
          </w:p>
        </w:tc>
        <w:tc>
          <w:tcPr>
            <w:tcW w:w="3078" w:type="dxa"/>
            <w:vAlign w:val="center"/>
          </w:tcPr>
          <w:p w14:paraId="07C4C667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10 271 795</w:t>
            </w:r>
          </w:p>
        </w:tc>
      </w:tr>
      <w:tr w:rsidR="0024088F" w:rsidRPr="00BA38E5" w14:paraId="7B02D239" w14:textId="77777777" w:rsidTr="003214A1">
        <w:trPr>
          <w:jc w:val="center"/>
        </w:trPr>
        <w:tc>
          <w:tcPr>
            <w:tcW w:w="671" w:type="dxa"/>
          </w:tcPr>
          <w:p w14:paraId="38E4EC9A" w14:textId="77777777" w:rsidR="0024088F" w:rsidRPr="00BA38E5" w:rsidRDefault="0024088F">
            <w:pPr>
              <w:keepNext/>
              <w:autoSpaceDE w:val="0"/>
              <w:autoSpaceDN w:val="0"/>
              <w:spacing w:line="240" w:lineRule="auto"/>
              <w:ind w:leftChars="0" w:left="2" w:hanging="2"/>
              <w:jc w:val="center"/>
              <w:outlineLvl w:val="1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5.</w:t>
            </w:r>
          </w:p>
        </w:tc>
        <w:tc>
          <w:tcPr>
            <w:tcW w:w="6946" w:type="dxa"/>
          </w:tcPr>
          <w:p w14:paraId="4155916F" w14:textId="77777777" w:rsidR="0024088F" w:rsidRPr="00BA38E5" w:rsidRDefault="0024088F">
            <w:pPr>
              <w:keepNext/>
              <w:autoSpaceDE w:val="0"/>
              <w:autoSpaceDN w:val="0"/>
              <w:spacing w:line="240" w:lineRule="auto"/>
              <w:ind w:leftChars="0" w:left="2" w:hanging="2"/>
              <w:outlineLvl w:val="1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Прочие расходы</w:t>
            </w:r>
          </w:p>
        </w:tc>
        <w:tc>
          <w:tcPr>
            <w:tcW w:w="3078" w:type="dxa"/>
            <w:vAlign w:val="center"/>
          </w:tcPr>
          <w:p w14:paraId="0AB91FBA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strike/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186 881 675</w:t>
            </w:r>
            <w:r w:rsidRPr="00BA38E5">
              <w:rPr>
                <w:strike/>
                <w:color w:val="000000"/>
                <w:lang w:val="ru-RU"/>
              </w:rPr>
              <w:t xml:space="preserve"> </w:t>
            </w:r>
          </w:p>
        </w:tc>
      </w:tr>
      <w:tr w:rsidR="0024088F" w:rsidRPr="00BA38E5" w14:paraId="357F64B8" w14:textId="77777777" w:rsidTr="003214A1">
        <w:trPr>
          <w:jc w:val="center"/>
        </w:trPr>
        <w:tc>
          <w:tcPr>
            <w:tcW w:w="671" w:type="dxa"/>
          </w:tcPr>
          <w:p w14:paraId="3647C2A1" w14:textId="77777777" w:rsidR="0024088F" w:rsidRPr="00BA38E5" w:rsidRDefault="0024088F">
            <w:pPr>
              <w:keepNext/>
              <w:autoSpaceDE w:val="0"/>
              <w:autoSpaceDN w:val="0"/>
              <w:spacing w:line="240" w:lineRule="auto"/>
              <w:ind w:leftChars="0" w:left="2" w:hanging="2"/>
              <w:jc w:val="center"/>
              <w:outlineLvl w:val="1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>6</w:t>
            </w:r>
          </w:p>
        </w:tc>
        <w:tc>
          <w:tcPr>
            <w:tcW w:w="6946" w:type="dxa"/>
          </w:tcPr>
          <w:p w14:paraId="7A025FF2" w14:textId="77777777" w:rsidR="0024088F" w:rsidRPr="00BA38E5" w:rsidRDefault="0024088F">
            <w:pPr>
              <w:keepNext/>
              <w:autoSpaceDE w:val="0"/>
              <w:autoSpaceDN w:val="0"/>
              <w:spacing w:line="240" w:lineRule="auto"/>
              <w:ind w:leftChars="0" w:left="2" w:hanging="2"/>
              <w:outlineLvl w:val="1"/>
              <w:rPr>
                <w:bCs/>
                <w:lang w:val="ru-RU"/>
              </w:rPr>
            </w:pPr>
            <w:r w:rsidRPr="00BA38E5">
              <w:rPr>
                <w:bCs/>
                <w:lang w:val="ru-RU"/>
              </w:rPr>
              <w:t xml:space="preserve">Всего расходы </w:t>
            </w:r>
            <w:r w:rsidRPr="00BA38E5">
              <w:rPr>
                <w:lang w:val="ru-RU"/>
              </w:rPr>
              <w:t>основно</w:t>
            </w:r>
            <w:r w:rsidRPr="00BA38E5">
              <w:rPr>
                <w:color w:val="000000"/>
                <w:lang w:val="ru-RU"/>
              </w:rPr>
              <w:t>й</w:t>
            </w:r>
            <w:r w:rsidRPr="00BA38E5">
              <w:rPr>
                <w:bCs/>
                <w:lang w:val="ru-RU"/>
              </w:rPr>
              <w:t xml:space="preserve"> деятельности</w:t>
            </w:r>
            <w:r w:rsidRPr="00BA38E5">
              <w:rPr>
                <w:lang w:val="ru-RU"/>
              </w:rPr>
              <w:t xml:space="preserve"> </w:t>
            </w:r>
            <w:r w:rsidRPr="00BA38E5">
              <w:rPr>
                <w:bCs/>
                <w:lang w:val="ru-RU"/>
              </w:rPr>
              <w:t xml:space="preserve">   (стр.1+ стр.2+ стр.3+ стр. 4+ стр.5)</w:t>
            </w:r>
          </w:p>
        </w:tc>
        <w:tc>
          <w:tcPr>
            <w:tcW w:w="3078" w:type="dxa"/>
            <w:vAlign w:val="center"/>
          </w:tcPr>
          <w:p w14:paraId="4827AF5D" w14:textId="77777777" w:rsidR="0024088F" w:rsidRPr="00BA38E5" w:rsidRDefault="0024088F">
            <w:pPr>
              <w:spacing w:line="240" w:lineRule="auto"/>
              <w:ind w:leftChars="0" w:left="2" w:hanging="2"/>
              <w:jc w:val="right"/>
              <w:rPr>
                <w:strike/>
                <w:color w:val="000000"/>
                <w:lang w:val="ru-RU"/>
              </w:rPr>
            </w:pPr>
            <w:r w:rsidRPr="00BA38E5">
              <w:rPr>
                <w:color w:val="000000"/>
                <w:lang w:val="ru-RU"/>
              </w:rPr>
              <w:t>709 294 186</w:t>
            </w:r>
            <w:r w:rsidRPr="00BA38E5">
              <w:rPr>
                <w:strike/>
                <w:color w:val="000000"/>
                <w:lang w:val="ru-RU"/>
              </w:rPr>
              <w:t xml:space="preserve"> </w:t>
            </w:r>
          </w:p>
        </w:tc>
      </w:tr>
    </w:tbl>
    <w:p w14:paraId="7347A9D4" w14:textId="77777777" w:rsidR="0024088F" w:rsidRPr="00BA38E5" w:rsidRDefault="0024088F" w:rsidP="003214A1">
      <w:pPr>
        <w:tabs>
          <w:tab w:val="left" w:pos="240"/>
          <w:tab w:val="left" w:pos="709"/>
        </w:tabs>
        <w:spacing w:line="240" w:lineRule="auto"/>
        <w:ind w:leftChars="0" w:left="2" w:hanging="2"/>
        <w:jc w:val="both"/>
        <w:rPr>
          <w:b/>
          <w:bCs/>
          <w:lang w:val="ru-RU"/>
        </w:rPr>
      </w:pPr>
    </w:p>
    <w:p w14:paraId="1F4B12B1" w14:textId="77777777" w:rsidR="0024088F" w:rsidRPr="00BA38E5" w:rsidRDefault="0024088F" w:rsidP="00C826AE">
      <w:pPr>
        <w:tabs>
          <w:tab w:val="left" w:pos="240"/>
          <w:tab w:val="left" w:pos="709"/>
        </w:tabs>
        <w:spacing w:line="240" w:lineRule="auto"/>
        <w:ind w:leftChars="0" w:left="2" w:hanging="2"/>
        <w:jc w:val="both"/>
        <w:rPr>
          <w:bCs/>
          <w:lang w:val="ru-RU"/>
        </w:rPr>
      </w:pPr>
      <w:r w:rsidRPr="00BA38E5">
        <w:rPr>
          <w:b/>
          <w:bCs/>
          <w:lang w:val="ru-RU"/>
        </w:rPr>
        <w:t>*</w:t>
      </w:r>
      <w:r w:rsidRPr="00BA38E5">
        <w:rPr>
          <w:bCs/>
          <w:lang w:val="ru-RU"/>
        </w:rPr>
        <w:t xml:space="preserve"> Изменение производственных запасов в сумме 437 493 леев определяется следующим образом: гр.4 - гр.5 стр.260 и стр.270 (за исключением товаров) баланса (7 484 237 леев - 7 921 730 леев).</w:t>
      </w:r>
    </w:p>
    <w:p w14:paraId="1E18E0B4" w14:textId="77777777" w:rsidR="0024088F" w:rsidRPr="00BA38E5" w:rsidRDefault="0024088F" w:rsidP="003214A1">
      <w:pPr>
        <w:spacing w:line="240" w:lineRule="auto"/>
        <w:ind w:leftChars="0" w:left="2" w:hanging="2"/>
        <w:jc w:val="center"/>
        <w:rPr>
          <w:b/>
          <w:i/>
          <w:lang w:val="ru-RU"/>
        </w:rPr>
      </w:pPr>
    </w:p>
    <w:p w14:paraId="3B71090C" w14:textId="77777777" w:rsidR="0024088F" w:rsidRPr="00BA38E5" w:rsidRDefault="0024088F" w:rsidP="003214A1">
      <w:pPr>
        <w:spacing w:line="240" w:lineRule="auto"/>
        <w:ind w:leftChars="0" w:left="2" w:hanging="2"/>
        <w:jc w:val="center"/>
        <w:rPr>
          <w:b/>
          <w:i/>
          <w:lang w:val="ru-RU"/>
        </w:rPr>
      </w:pPr>
      <w:r w:rsidRPr="00BA38E5">
        <w:rPr>
          <w:b/>
          <w:i/>
          <w:lang w:val="ru-RU"/>
        </w:rPr>
        <w:t>13. Последующие события</w:t>
      </w:r>
    </w:p>
    <w:p w14:paraId="7A74D8EA" w14:textId="77777777" w:rsidR="0024088F" w:rsidRPr="00BA38E5" w:rsidRDefault="0024088F" w:rsidP="003214A1">
      <w:pPr>
        <w:spacing w:line="240" w:lineRule="auto"/>
        <w:ind w:leftChars="0" w:left="2" w:hanging="2"/>
        <w:jc w:val="center"/>
        <w:rPr>
          <w:b/>
          <w:i/>
          <w:lang w:val="ru-RU"/>
        </w:rPr>
      </w:pPr>
    </w:p>
    <w:p w14:paraId="6FB274C1" w14:textId="7FA7648C" w:rsidR="0024088F" w:rsidRPr="00BA38E5" w:rsidRDefault="0024088F" w:rsidP="003214A1">
      <w:pPr>
        <w:spacing w:line="240" w:lineRule="auto"/>
        <w:ind w:leftChars="0" w:left="0" w:firstLineChars="0" w:firstLine="567"/>
        <w:jc w:val="both"/>
        <w:rPr>
          <w:lang w:val="ru-RU"/>
        </w:rPr>
      </w:pPr>
      <w:r w:rsidRPr="00BA38E5">
        <w:rPr>
          <w:lang w:val="ru-RU"/>
        </w:rPr>
        <w:t xml:space="preserve">13.1. Последующие события, которые могут привести к корректировке финансовых отчетов за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г. не произошли.</w:t>
      </w:r>
    </w:p>
    <w:p w14:paraId="2C35F1BF" w14:textId="6B21DF0B" w:rsidR="0024088F" w:rsidRPr="00BA38E5" w:rsidRDefault="0024088F" w:rsidP="003214A1">
      <w:pPr>
        <w:spacing w:line="240" w:lineRule="auto"/>
        <w:ind w:leftChars="0" w:left="0" w:firstLineChars="0" w:firstLine="567"/>
        <w:jc w:val="both"/>
        <w:rPr>
          <w:lang w:val="ru-RU"/>
        </w:rPr>
      </w:pPr>
      <w:r w:rsidRPr="00BA38E5">
        <w:rPr>
          <w:lang w:val="ru-RU"/>
        </w:rPr>
        <w:t xml:space="preserve">13.2. После отчетной даты были зарегистрированы последующие события, которые не привели к корректировке финансовых отчетов за </w:t>
      </w:r>
      <w:r w:rsidR="00EE654D">
        <w:rPr>
          <w:lang w:val="ru-RU"/>
        </w:rPr>
        <w:t>2024</w:t>
      </w:r>
      <w:r w:rsidRPr="00BA38E5">
        <w:rPr>
          <w:lang w:val="ru-RU"/>
        </w:rPr>
        <w:t xml:space="preserve"> год: </w:t>
      </w:r>
    </w:p>
    <w:p w14:paraId="2C87F9F0" w14:textId="77488D3C" w:rsidR="0024088F" w:rsidRPr="00BA38E5" w:rsidRDefault="0024088F" w:rsidP="00C826AE">
      <w:pPr>
        <w:pStyle w:val="ListParagraph"/>
        <w:suppressAutoHyphens w:val="0"/>
        <w:spacing w:line="240" w:lineRule="auto"/>
        <w:ind w:leftChars="0" w:firstLineChars="0" w:firstLine="0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в январе 202</w:t>
      </w:r>
      <w:r w:rsidR="00EE654D">
        <w:rPr>
          <w:lang w:val="ro-MD"/>
        </w:rPr>
        <w:t>5</w:t>
      </w:r>
      <w:r w:rsidRPr="00BA38E5">
        <w:rPr>
          <w:lang w:val="ru-RU"/>
        </w:rPr>
        <w:t xml:space="preserve"> г. - существенные изменения валютного курса;</w:t>
      </w:r>
    </w:p>
    <w:p w14:paraId="778C45F3" w14:textId="7E0D002E" w:rsidR="0024088F" w:rsidRPr="00310962" w:rsidRDefault="0024088F" w:rsidP="00C826AE">
      <w:pPr>
        <w:pStyle w:val="ListParagraph"/>
        <w:suppressAutoHyphens w:val="0"/>
        <w:spacing w:line="240" w:lineRule="auto"/>
        <w:ind w:leftChars="0" w:firstLineChars="0" w:firstLine="0"/>
        <w:jc w:val="both"/>
        <w:textDirection w:val="lrTb"/>
        <w:textAlignment w:val="auto"/>
        <w:outlineLvl w:val="9"/>
        <w:rPr>
          <w:lang w:val="ru-RU"/>
        </w:rPr>
      </w:pPr>
      <w:r w:rsidRPr="00BA38E5">
        <w:rPr>
          <w:lang w:val="ru-RU"/>
        </w:rPr>
        <w:t>в феврале 202</w:t>
      </w:r>
      <w:r w:rsidR="00EE654D">
        <w:rPr>
          <w:lang w:val="ro-MD"/>
        </w:rPr>
        <w:t>5</w:t>
      </w:r>
      <w:r w:rsidRPr="00BA38E5">
        <w:rPr>
          <w:lang w:val="ru-RU"/>
        </w:rPr>
        <w:t xml:space="preserve"> г. - продажа административного здания с существенной стоимостью.</w:t>
      </w:r>
    </w:p>
    <w:p w14:paraId="5B646C58" w14:textId="77777777" w:rsidR="0024088F" w:rsidRPr="00310962" w:rsidRDefault="0024088F" w:rsidP="003214A1">
      <w:pPr>
        <w:pStyle w:val="ListParagraph"/>
        <w:suppressAutoHyphens w:val="0"/>
        <w:spacing w:line="240" w:lineRule="auto"/>
        <w:ind w:leftChars="0" w:firstLineChars="0" w:firstLine="0"/>
        <w:jc w:val="both"/>
        <w:outlineLvl w:val="9"/>
        <w:rPr>
          <w:lang w:val="ru-RU"/>
        </w:rPr>
      </w:pPr>
    </w:p>
    <w:p w14:paraId="369D498E" w14:textId="77777777" w:rsidR="0024088F" w:rsidRPr="00310962" w:rsidRDefault="0024088F" w:rsidP="003214A1">
      <w:pPr>
        <w:tabs>
          <w:tab w:val="left" w:pos="240"/>
          <w:tab w:val="left" w:pos="709"/>
        </w:tabs>
        <w:suppressAutoHyphens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lang w:val="ru-RU"/>
        </w:rPr>
      </w:pPr>
    </w:p>
    <w:sectPr w:rsidR="0024088F" w:rsidRPr="00310962" w:rsidSect="0000007E">
      <w:pgSz w:w="11906" w:h="16838"/>
      <w:pgMar w:top="567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AF0252" w14:textId="77777777" w:rsidR="007A0A10" w:rsidRDefault="007A0A10">
      <w:pPr>
        <w:spacing w:line="240" w:lineRule="auto"/>
        <w:ind w:left="0" w:hanging="2"/>
      </w:pPr>
      <w:r>
        <w:separator/>
      </w:r>
    </w:p>
  </w:endnote>
  <w:endnote w:type="continuationSeparator" w:id="0">
    <w:p w14:paraId="0212DBF1" w14:textId="77777777" w:rsidR="007A0A10" w:rsidRDefault="007A0A1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Обычный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81302" w14:textId="77777777" w:rsidR="00E54C41" w:rsidRDefault="00E54C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AC4B8" w14:textId="77777777" w:rsidR="00E54C41" w:rsidRPr="00F87CA4" w:rsidRDefault="00E54C41">
    <w:pPr>
      <w:ind w:left="0" w:hanging="2"/>
      <w:jc w:val="center"/>
      <w:rPr>
        <w:color w:val="FFFFFF"/>
      </w:rPr>
    </w:pPr>
    <w:r w:rsidRPr="00F87CA4">
      <w:rPr>
        <w:color w:val="FFFFFF"/>
      </w:rPr>
      <w:fldChar w:fldCharType="begin"/>
    </w:r>
    <w:r w:rsidRPr="00F87CA4">
      <w:rPr>
        <w:color w:val="FFFFFF"/>
      </w:rPr>
      <w:instrText>PAGE</w:instrText>
    </w:r>
    <w:r w:rsidRPr="00F87CA4">
      <w:rPr>
        <w:color w:val="FFFFFF"/>
      </w:rPr>
      <w:fldChar w:fldCharType="separate"/>
    </w:r>
    <w:r>
      <w:rPr>
        <w:noProof/>
        <w:color w:val="FFFFFF"/>
      </w:rPr>
      <w:t>27</w:t>
    </w:r>
    <w:r w:rsidRPr="00F87CA4">
      <w:rPr>
        <w:color w:val="FFFFFF"/>
      </w:rPr>
      <w:fldChar w:fldCharType="end"/>
    </w:r>
  </w:p>
  <w:p w14:paraId="7C99924B" w14:textId="77777777" w:rsidR="00E54C41" w:rsidRDefault="00E54C41">
    <w:pPr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23380" w14:textId="77777777" w:rsidR="00E54C41" w:rsidRDefault="00E54C4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15A4A" w14:textId="77777777" w:rsidR="00E54C41" w:rsidRDefault="00E54C41">
    <w:pPr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51</w:t>
    </w:r>
    <w:r>
      <w:rPr>
        <w:color w:val="000000"/>
      </w:rPr>
      <w:fldChar w:fldCharType="end"/>
    </w:r>
  </w:p>
  <w:p w14:paraId="0CF19B3C" w14:textId="77777777" w:rsidR="00E54C41" w:rsidRDefault="00E54C41">
    <w:pPr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6F4A5" w14:textId="77777777" w:rsidR="007A0A10" w:rsidRDefault="007A0A10">
      <w:pPr>
        <w:spacing w:line="240" w:lineRule="auto"/>
        <w:ind w:left="0" w:hanging="2"/>
      </w:pPr>
      <w:r>
        <w:separator/>
      </w:r>
    </w:p>
  </w:footnote>
  <w:footnote w:type="continuationSeparator" w:id="0">
    <w:p w14:paraId="087CFB3F" w14:textId="77777777" w:rsidR="007A0A10" w:rsidRDefault="007A0A1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81841" w14:textId="77777777" w:rsidR="00E54C41" w:rsidRDefault="00E54C41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FA059" w14:textId="77777777" w:rsidR="00E54C41" w:rsidRDefault="00E54C41">
    <w:pPr>
      <w:pStyle w:val="Header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67E6C" w14:textId="77777777" w:rsidR="00E54C41" w:rsidRDefault="00E54C41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F240F"/>
    <w:multiLevelType w:val="hybridMultilevel"/>
    <w:tmpl w:val="04C44C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920F8"/>
    <w:multiLevelType w:val="multilevel"/>
    <w:tmpl w:val="73EA6EB8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vertAlign w:val="baseline"/>
      </w:rPr>
    </w:lvl>
    <w:lvl w:ilvl="1">
      <w:start w:val="1"/>
      <w:numFmt w:val="bullet"/>
      <w:lvlText w:val=""/>
      <w:lvlJc w:val="left"/>
      <w:rPr>
        <w:vertAlign w:val="baseline"/>
      </w:rPr>
    </w:lvl>
    <w:lvl w:ilvl="2">
      <w:start w:val="1"/>
      <w:numFmt w:val="bullet"/>
      <w:lvlText w:val=""/>
      <w:lvlJc w:val="left"/>
      <w:rPr>
        <w:vertAlign w:val="baseline"/>
      </w:rPr>
    </w:lvl>
    <w:lvl w:ilvl="3">
      <w:start w:val="1"/>
      <w:numFmt w:val="bullet"/>
      <w:lvlText w:val=""/>
      <w:lvlJc w:val="left"/>
      <w:rPr>
        <w:vertAlign w:val="baseline"/>
      </w:rPr>
    </w:lvl>
    <w:lvl w:ilvl="4">
      <w:start w:val="1"/>
      <w:numFmt w:val="bullet"/>
      <w:lvlText w:val=""/>
      <w:lvlJc w:val="left"/>
      <w:rPr>
        <w:vertAlign w:val="baseline"/>
      </w:rPr>
    </w:lvl>
    <w:lvl w:ilvl="5">
      <w:start w:val="1"/>
      <w:numFmt w:val="bullet"/>
      <w:lvlText w:val=""/>
      <w:lvlJc w:val="left"/>
      <w:rPr>
        <w:vertAlign w:val="baseline"/>
      </w:rPr>
    </w:lvl>
    <w:lvl w:ilvl="6">
      <w:start w:val="1"/>
      <w:numFmt w:val="bullet"/>
      <w:lvlText w:val=""/>
      <w:lvlJc w:val="left"/>
      <w:rPr>
        <w:vertAlign w:val="baseline"/>
      </w:rPr>
    </w:lvl>
    <w:lvl w:ilvl="7">
      <w:start w:val="1"/>
      <w:numFmt w:val="bullet"/>
      <w:lvlText w:val=""/>
      <w:lvlJc w:val="left"/>
      <w:rPr>
        <w:vertAlign w:val="baseline"/>
      </w:rPr>
    </w:lvl>
    <w:lvl w:ilvl="8">
      <w:start w:val="1"/>
      <w:numFmt w:val="bullet"/>
      <w:lvlText w:val=""/>
      <w:lvlJc w:val="left"/>
      <w:rPr>
        <w:vertAlign w:val="baseline"/>
      </w:rPr>
    </w:lvl>
  </w:abstractNum>
  <w:abstractNum w:abstractNumId="2" w15:restartNumberingAfterBreak="0">
    <w:nsid w:val="02983660"/>
    <w:multiLevelType w:val="hybridMultilevel"/>
    <w:tmpl w:val="47C2363C"/>
    <w:lvl w:ilvl="0" w:tplc="9B22055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3C67903"/>
    <w:multiLevelType w:val="hybridMultilevel"/>
    <w:tmpl w:val="668EC032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BF97F4E"/>
    <w:multiLevelType w:val="multilevel"/>
    <w:tmpl w:val="3250B2A8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  <w:u w:val="none"/>
      </w:rPr>
    </w:lvl>
    <w:lvl w:ilvl="1">
      <w:start w:val="1"/>
      <w:numFmt w:val="lowerRoman"/>
      <w:lvlText w:val="%2)"/>
      <w:lvlJc w:val="right"/>
      <w:pPr>
        <w:ind w:left="1080" w:hanging="360"/>
      </w:pPr>
      <w:rPr>
        <w:rFonts w:cs="Times New Roman"/>
        <w:u w:val="none"/>
      </w:rPr>
    </w:lvl>
    <w:lvl w:ilvl="2">
      <w:start w:val="1"/>
      <w:numFmt w:val="decimal"/>
      <w:lvlText w:val="%3)"/>
      <w:lvlJc w:val="left"/>
      <w:pPr>
        <w:ind w:left="1800" w:hanging="360"/>
      </w:pPr>
      <w:rPr>
        <w:rFonts w:cs="Times New Roman"/>
        <w:u w:val="none"/>
      </w:rPr>
    </w:lvl>
    <w:lvl w:ilvl="3">
      <w:start w:val="1"/>
      <w:numFmt w:val="lowerLetter"/>
      <w:lvlText w:val="(%4)"/>
      <w:lvlJc w:val="left"/>
      <w:pPr>
        <w:ind w:left="2520" w:hanging="360"/>
      </w:pPr>
      <w:rPr>
        <w:rFonts w:cs="Times New Roman"/>
        <w:u w:val="none"/>
      </w:rPr>
    </w:lvl>
    <w:lvl w:ilvl="4">
      <w:start w:val="1"/>
      <w:numFmt w:val="lowerRoman"/>
      <w:lvlText w:val="(%5)"/>
      <w:lvlJc w:val="right"/>
      <w:pPr>
        <w:ind w:left="3240" w:hanging="360"/>
      </w:pPr>
      <w:rPr>
        <w:rFonts w:cs="Times New Roman"/>
        <w:u w:val="none"/>
      </w:rPr>
    </w:lvl>
    <w:lvl w:ilvl="5">
      <w:start w:val="1"/>
      <w:numFmt w:val="decimal"/>
      <w:lvlText w:val="(%6)"/>
      <w:lvlJc w:val="left"/>
      <w:pPr>
        <w:ind w:left="3960" w:hanging="360"/>
      </w:pPr>
      <w:rPr>
        <w:rFonts w:cs="Times New Roman"/>
        <w:u w:val="none"/>
      </w:rPr>
    </w:lvl>
    <w:lvl w:ilvl="6">
      <w:start w:val="1"/>
      <w:numFmt w:val="lowerLetter"/>
      <w:lvlText w:val="%7."/>
      <w:lvlJc w:val="left"/>
      <w:pPr>
        <w:ind w:left="4680" w:hanging="360"/>
      </w:pPr>
      <w:rPr>
        <w:rFonts w:cs="Times New Roman"/>
        <w:u w:val="none"/>
      </w:rPr>
    </w:lvl>
    <w:lvl w:ilvl="7">
      <w:start w:val="1"/>
      <w:numFmt w:val="lowerRoman"/>
      <w:lvlText w:val="%8."/>
      <w:lvlJc w:val="right"/>
      <w:pPr>
        <w:ind w:left="5400" w:hanging="360"/>
      </w:pPr>
      <w:rPr>
        <w:rFonts w:cs="Times New Roman"/>
        <w:u w:val="none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cs="Times New Roman"/>
        <w:u w:val="none"/>
      </w:rPr>
    </w:lvl>
  </w:abstractNum>
  <w:abstractNum w:abstractNumId="5" w15:restartNumberingAfterBreak="0">
    <w:nsid w:val="0C02692E"/>
    <w:multiLevelType w:val="hybridMultilevel"/>
    <w:tmpl w:val="B956A03A"/>
    <w:lvl w:ilvl="0" w:tplc="2E967E2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0C472BBF"/>
    <w:multiLevelType w:val="hybridMultilevel"/>
    <w:tmpl w:val="C8A05C22"/>
    <w:lvl w:ilvl="0" w:tplc="8F7029C4">
      <w:start w:val="5"/>
      <w:numFmt w:val="decimal"/>
      <w:lvlText w:val="%1"/>
      <w:lvlJc w:val="left"/>
      <w:pPr>
        <w:ind w:left="3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  <w:rPr>
        <w:rFonts w:cs="Times New Roman"/>
      </w:rPr>
    </w:lvl>
  </w:abstractNum>
  <w:abstractNum w:abstractNumId="7" w15:restartNumberingAfterBreak="0">
    <w:nsid w:val="0E5D2954"/>
    <w:multiLevelType w:val="multilevel"/>
    <w:tmpl w:val="60DC2B96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8" w15:restartNumberingAfterBreak="0">
    <w:nsid w:val="1088690F"/>
    <w:multiLevelType w:val="hybridMultilevel"/>
    <w:tmpl w:val="87E49F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A4EB5"/>
    <w:multiLevelType w:val="hybridMultilevel"/>
    <w:tmpl w:val="B85E907E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16631260"/>
    <w:multiLevelType w:val="hybridMultilevel"/>
    <w:tmpl w:val="430226BA"/>
    <w:lvl w:ilvl="0" w:tplc="C5EA2C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425B96"/>
    <w:multiLevelType w:val="hybridMultilevel"/>
    <w:tmpl w:val="C5A6E844"/>
    <w:lvl w:ilvl="0" w:tplc="2E967E2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2" w15:restartNumberingAfterBreak="0">
    <w:nsid w:val="1ABD6FE0"/>
    <w:multiLevelType w:val="multilevel"/>
    <w:tmpl w:val="876A701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vertAlign w:val="subscript"/>
      </w:rPr>
    </w:lvl>
    <w:lvl w:ilvl="1">
      <w:start w:val="1"/>
      <w:numFmt w:val="bullet"/>
      <w:lvlText w:val=""/>
      <w:lvlJc w:val="left"/>
      <w:pPr>
        <w:ind w:left="-36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-36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-36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-36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-36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-36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-36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-360"/>
      </w:pPr>
      <w:rPr>
        <w:vertAlign w:val="baseline"/>
      </w:rPr>
    </w:lvl>
  </w:abstractNum>
  <w:abstractNum w:abstractNumId="13" w15:restartNumberingAfterBreak="0">
    <w:nsid w:val="222233FB"/>
    <w:multiLevelType w:val="hybridMultilevel"/>
    <w:tmpl w:val="3670D6A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4" w15:restartNumberingAfterBreak="0">
    <w:nsid w:val="242255A0"/>
    <w:multiLevelType w:val="multilevel"/>
    <w:tmpl w:val="2C52BB2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15" w15:restartNumberingAfterBreak="0">
    <w:nsid w:val="2508574A"/>
    <w:multiLevelType w:val="hybridMultilevel"/>
    <w:tmpl w:val="058C25B0"/>
    <w:lvl w:ilvl="0" w:tplc="2E967E2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6" w15:restartNumberingAfterBreak="0">
    <w:nsid w:val="2BED6502"/>
    <w:multiLevelType w:val="hybridMultilevel"/>
    <w:tmpl w:val="B3045326"/>
    <w:lvl w:ilvl="0" w:tplc="2E967E2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7" w15:restartNumberingAfterBreak="0">
    <w:nsid w:val="32E238F8"/>
    <w:multiLevelType w:val="hybridMultilevel"/>
    <w:tmpl w:val="81B0C556"/>
    <w:lvl w:ilvl="0" w:tplc="08225FB0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3224BBE"/>
    <w:multiLevelType w:val="hybridMultilevel"/>
    <w:tmpl w:val="FD429414"/>
    <w:lvl w:ilvl="0" w:tplc="B802C60A">
      <w:start w:val="10"/>
      <w:numFmt w:val="decimal"/>
      <w:lvlText w:val="%1."/>
      <w:lvlJc w:val="left"/>
      <w:pPr>
        <w:ind w:left="35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  <w:rPr>
        <w:rFonts w:cs="Times New Roman"/>
      </w:rPr>
    </w:lvl>
  </w:abstractNum>
  <w:abstractNum w:abstractNumId="19" w15:restartNumberingAfterBreak="0">
    <w:nsid w:val="356E06A3"/>
    <w:multiLevelType w:val="hybridMultilevel"/>
    <w:tmpl w:val="755E31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A38A6"/>
    <w:multiLevelType w:val="multilevel"/>
    <w:tmpl w:val="0DCEDD8C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21" w15:restartNumberingAfterBreak="0">
    <w:nsid w:val="387A50E0"/>
    <w:multiLevelType w:val="hybridMultilevel"/>
    <w:tmpl w:val="EB524CDE"/>
    <w:lvl w:ilvl="0" w:tplc="08225FB0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9802909"/>
    <w:multiLevelType w:val="hybridMultilevel"/>
    <w:tmpl w:val="8732EE2E"/>
    <w:lvl w:ilvl="0" w:tplc="08225FB0">
      <w:start w:val="3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3" w15:restartNumberingAfterBreak="0">
    <w:nsid w:val="398572F4"/>
    <w:multiLevelType w:val="multilevel"/>
    <w:tmpl w:val="A64674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3DE945BE"/>
    <w:multiLevelType w:val="hybridMultilevel"/>
    <w:tmpl w:val="B9B27FCC"/>
    <w:lvl w:ilvl="0" w:tplc="08225FB0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0F81CB2"/>
    <w:multiLevelType w:val="hybridMultilevel"/>
    <w:tmpl w:val="0BEA926C"/>
    <w:lvl w:ilvl="0" w:tplc="E3E0A8D8">
      <w:start w:val="4"/>
      <w:numFmt w:val="bullet"/>
      <w:lvlText w:val="-"/>
      <w:lvlJc w:val="left"/>
      <w:pPr>
        <w:ind w:left="19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6" w15:restartNumberingAfterBreak="0">
    <w:nsid w:val="44355CDE"/>
    <w:multiLevelType w:val="hybridMultilevel"/>
    <w:tmpl w:val="BD5872D2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7" w15:restartNumberingAfterBreak="0">
    <w:nsid w:val="49D8171E"/>
    <w:multiLevelType w:val="hybridMultilevel"/>
    <w:tmpl w:val="1298A28A"/>
    <w:lvl w:ilvl="0" w:tplc="2E967E20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8" w15:restartNumberingAfterBreak="0">
    <w:nsid w:val="4DEC1576"/>
    <w:multiLevelType w:val="hybridMultilevel"/>
    <w:tmpl w:val="01AA156E"/>
    <w:lvl w:ilvl="0" w:tplc="E3E0A8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77B07"/>
    <w:multiLevelType w:val="hybridMultilevel"/>
    <w:tmpl w:val="FD9E1E0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EC56494"/>
    <w:multiLevelType w:val="hybridMultilevel"/>
    <w:tmpl w:val="92EA9B8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3101B9B"/>
    <w:multiLevelType w:val="hybridMultilevel"/>
    <w:tmpl w:val="726C346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2" w15:restartNumberingAfterBreak="0">
    <w:nsid w:val="671E3CBC"/>
    <w:multiLevelType w:val="hybridMultilevel"/>
    <w:tmpl w:val="7E12F8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C903F4"/>
    <w:multiLevelType w:val="hybridMultilevel"/>
    <w:tmpl w:val="764011D2"/>
    <w:lvl w:ilvl="0" w:tplc="A1D864B8">
      <w:start w:val="1"/>
      <w:numFmt w:val="decimal"/>
      <w:lvlText w:val="%1)"/>
      <w:lvlJc w:val="left"/>
      <w:pPr>
        <w:ind w:left="1331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051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771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491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211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931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651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371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091" w:hanging="180"/>
      </w:pPr>
      <w:rPr>
        <w:rFonts w:cs="Times New Roman"/>
      </w:rPr>
    </w:lvl>
  </w:abstractNum>
  <w:abstractNum w:abstractNumId="34" w15:restartNumberingAfterBreak="0">
    <w:nsid w:val="6BD930EA"/>
    <w:multiLevelType w:val="hybridMultilevel"/>
    <w:tmpl w:val="9B78C9F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2027F8C"/>
    <w:multiLevelType w:val="hybridMultilevel"/>
    <w:tmpl w:val="009CA358"/>
    <w:lvl w:ilvl="0" w:tplc="08225FB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DB43276"/>
    <w:multiLevelType w:val="hybridMultilevel"/>
    <w:tmpl w:val="0BD07D00"/>
    <w:lvl w:ilvl="0" w:tplc="08225FB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EFA7F2C"/>
    <w:multiLevelType w:val="hybridMultilevel"/>
    <w:tmpl w:val="FE26BF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292E05"/>
    <w:multiLevelType w:val="hybridMultilevel"/>
    <w:tmpl w:val="836E8378"/>
    <w:lvl w:ilvl="0" w:tplc="08225FB0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FBA4A3C"/>
    <w:multiLevelType w:val="hybridMultilevel"/>
    <w:tmpl w:val="619E74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10"/>
  </w:num>
  <w:num w:numId="4">
    <w:abstractNumId w:val="26"/>
  </w:num>
  <w:num w:numId="5">
    <w:abstractNumId w:val="13"/>
  </w:num>
  <w:num w:numId="6">
    <w:abstractNumId w:val="9"/>
  </w:num>
  <w:num w:numId="7">
    <w:abstractNumId w:val="29"/>
  </w:num>
  <w:num w:numId="8">
    <w:abstractNumId w:val="25"/>
  </w:num>
  <w:num w:numId="9">
    <w:abstractNumId w:val="34"/>
  </w:num>
  <w:num w:numId="10">
    <w:abstractNumId w:val="20"/>
  </w:num>
  <w:num w:numId="11">
    <w:abstractNumId w:val="7"/>
  </w:num>
  <w:num w:numId="12">
    <w:abstractNumId w:val="4"/>
  </w:num>
  <w:num w:numId="13">
    <w:abstractNumId w:val="14"/>
  </w:num>
  <w:num w:numId="14">
    <w:abstractNumId w:val="36"/>
  </w:num>
  <w:num w:numId="15">
    <w:abstractNumId w:val="24"/>
  </w:num>
  <w:num w:numId="16">
    <w:abstractNumId w:val="38"/>
  </w:num>
  <w:num w:numId="17">
    <w:abstractNumId w:val="21"/>
  </w:num>
  <w:num w:numId="18">
    <w:abstractNumId w:val="31"/>
  </w:num>
  <w:num w:numId="19">
    <w:abstractNumId w:val="22"/>
  </w:num>
  <w:num w:numId="20">
    <w:abstractNumId w:val="35"/>
  </w:num>
  <w:num w:numId="21">
    <w:abstractNumId w:val="17"/>
  </w:num>
  <w:num w:numId="22">
    <w:abstractNumId w:val="18"/>
  </w:num>
  <w:num w:numId="23">
    <w:abstractNumId w:val="3"/>
  </w:num>
  <w:num w:numId="24">
    <w:abstractNumId w:val="0"/>
  </w:num>
  <w:num w:numId="25">
    <w:abstractNumId w:val="6"/>
  </w:num>
  <w:num w:numId="26">
    <w:abstractNumId w:val="28"/>
  </w:num>
  <w:num w:numId="27">
    <w:abstractNumId w:val="37"/>
  </w:num>
  <w:num w:numId="28">
    <w:abstractNumId w:val="39"/>
  </w:num>
  <w:num w:numId="29">
    <w:abstractNumId w:val="19"/>
  </w:num>
  <w:num w:numId="30">
    <w:abstractNumId w:val="8"/>
  </w:num>
  <w:num w:numId="31">
    <w:abstractNumId w:val="32"/>
  </w:num>
  <w:num w:numId="32">
    <w:abstractNumId w:val="5"/>
  </w:num>
  <w:num w:numId="33">
    <w:abstractNumId w:val="27"/>
  </w:num>
  <w:num w:numId="34">
    <w:abstractNumId w:val="16"/>
  </w:num>
  <w:num w:numId="35">
    <w:abstractNumId w:val="15"/>
  </w:num>
  <w:num w:numId="36">
    <w:abstractNumId w:val="11"/>
  </w:num>
  <w:num w:numId="37">
    <w:abstractNumId w:val="2"/>
  </w:num>
  <w:num w:numId="38">
    <w:abstractNumId w:val="33"/>
  </w:num>
  <w:num w:numId="39">
    <w:abstractNumId w:val="12"/>
  </w:num>
  <w:num w:numId="40">
    <w:abstractNumId w:val="3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A2E"/>
    <w:rsid w:val="0000007E"/>
    <w:rsid w:val="0000113D"/>
    <w:rsid w:val="00001FDD"/>
    <w:rsid w:val="00002C11"/>
    <w:rsid w:val="00003399"/>
    <w:rsid w:val="0000379B"/>
    <w:rsid w:val="0000405C"/>
    <w:rsid w:val="0000572C"/>
    <w:rsid w:val="0001481A"/>
    <w:rsid w:val="00021866"/>
    <w:rsid w:val="00037784"/>
    <w:rsid w:val="000430D9"/>
    <w:rsid w:val="0004649D"/>
    <w:rsid w:val="00046C84"/>
    <w:rsid w:val="00061522"/>
    <w:rsid w:val="00061C63"/>
    <w:rsid w:val="0006279C"/>
    <w:rsid w:val="0006442C"/>
    <w:rsid w:val="00065D1D"/>
    <w:rsid w:val="00067853"/>
    <w:rsid w:val="00076618"/>
    <w:rsid w:val="00080576"/>
    <w:rsid w:val="000816C9"/>
    <w:rsid w:val="00082E47"/>
    <w:rsid w:val="00084403"/>
    <w:rsid w:val="00085521"/>
    <w:rsid w:val="00086854"/>
    <w:rsid w:val="00087ADA"/>
    <w:rsid w:val="00090132"/>
    <w:rsid w:val="00092470"/>
    <w:rsid w:val="00093D03"/>
    <w:rsid w:val="0009658D"/>
    <w:rsid w:val="0009740B"/>
    <w:rsid w:val="000A24AA"/>
    <w:rsid w:val="000C0F43"/>
    <w:rsid w:val="000C21F3"/>
    <w:rsid w:val="000C3A65"/>
    <w:rsid w:val="000C63EE"/>
    <w:rsid w:val="000C7F7A"/>
    <w:rsid w:val="000D15FD"/>
    <w:rsid w:val="000D51F7"/>
    <w:rsid w:val="000E3B23"/>
    <w:rsid w:val="000E4F2B"/>
    <w:rsid w:val="000E7853"/>
    <w:rsid w:val="000F05E3"/>
    <w:rsid w:val="000F08EC"/>
    <w:rsid w:val="000F3A48"/>
    <w:rsid w:val="000F53DB"/>
    <w:rsid w:val="000F75BD"/>
    <w:rsid w:val="00103AB6"/>
    <w:rsid w:val="001166A8"/>
    <w:rsid w:val="0012201F"/>
    <w:rsid w:val="00135C83"/>
    <w:rsid w:val="001422CF"/>
    <w:rsid w:val="001472F3"/>
    <w:rsid w:val="001505B0"/>
    <w:rsid w:val="0015143D"/>
    <w:rsid w:val="001531B6"/>
    <w:rsid w:val="001563D2"/>
    <w:rsid w:val="0016516E"/>
    <w:rsid w:val="001703C3"/>
    <w:rsid w:val="0017107E"/>
    <w:rsid w:val="00180C9F"/>
    <w:rsid w:val="00180FEF"/>
    <w:rsid w:val="00182518"/>
    <w:rsid w:val="00183547"/>
    <w:rsid w:val="001843DD"/>
    <w:rsid w:val="00184621"/>
    <w:rsid w:val="00185EB5"/>
    <w:rsid w:val="00186385"/>
    <w:rsid w:val="001866F4"/>
    <w:rsid w:val="001932B1"/>
    <w:rsid w:val="0019351E"/>
    <w:rsid w:val="00193EE5"/>
    <w:rsid w:val="001954D6"/>
    <w:rsid w:val="001B6835"/>
    <w:rsid w:val="001C0FBB"/>
    <w:rsid w:val="001D15F7"/>
    <w:rsid w:val="001D2EA4"/>
    <w:rsid w:val="001D7F58"/>
    <w:rsid w:val="001E3AE8"/>
    <w:rsid w:val="001F1B74"/>
    <w:rsid w:val="001F4CA8"/>
    <w:rsid w:val="00200B1A"/>
    <w:rsid w:val="0020455F"/>
    <w:rsid w:val="002052D7"/>
    <w:rsid w:val="00205FC5"/>
    <w:rsid w:val="002071D7"/>
    <w:rsid w:val="00213071"/>
    <w:rsid w:val="0021309E"/>
    <w:rsid w:val="00220BFF"/>
    <w:rsid w:val="0022128D"/>
    <w:rsid w:val="0022176E"/>
    <w:rsid w:val="00221CF7"/>
    <w:rsid w:val="00225D12"/>
    <w:rsid w:val="0024088F"/>
    <w:rsid w:val="00240CD7"/>
    <w:rsid w:val="00247893"/>
    <w:rsid w:val="00250B25"/>
    <w:rsid w:val="0025164B"/>
    <w:rsid w:val="002556AD"/>
    <w:rsid w:val="00263A30"/>
    <w:rsid w:val="00264CFB"/>
    <w:rsid w:val="00270B44"/>
    <w:rsid w:val="00271030"/>
    <w:rsid w:val="0027549C"/>
    <w:rsid w:val="00276058"/>
    <w:rsid w:val="00280E04"/>
    <w:rsid w:val="00281CCC"/>
    <w:rsid w:val="00283376"/>
    <w:rsid w:val="00285AE6"/>
    <w:rsid w:val="00291598"/>
    <w:rsid w:val="002A0EEF"/>
    <w:rsid w:val="002A1506"/>
    <w:rsid w:val="002A1B44"/>
    <w:rsid w:val="002A753E"/>
    <w:rsid w:val="002A7AD6"/>
    <w:rsid w:val="002B0D0A"/>
    <w:rsid w:val="002B1CF4"/>
    <w:rsid w:val="002B3731"/>
    <w:rsid w:val="002B59A7"/>
    <w:rsid w:val="002B6CD8"/>
    <w:rsid w:val="002C0225"/>
    <w:rsid w:val="002C1EE7"/>
    <w:rsid w:val="002C7B8F"/>
    <w:rsid w:val="002D5AB6"/>
    <w:rsid w:val="002D6021"/>
    <w:rsid w:val="002E300E"/>
    <w:rsid w:val="002E575E"/>
    <w:rsid w:val="002F0444"/>
    <w:rsid w:val="002F230A"/>
    <w:rsid w:val="002F30EE"/>
    <w:rsid w:val="0030301B"/>
    <w:rsid w:val="00303428"/>
    <w:rsid w:val="00307DC0"/>
    <w:rsid w:val="00310233"/>
    <w:rsid w:val="00310962"/>
    <w:rsid w:val="003164B9"/>
    <w:rsid w:val="003214A1"/>
    <w:rsid w:val="00322A47"/>
    <w:rsid w:val="003261E5"/>
    <w:rsid w:val="00334765"/>
    <w:rsid w:val="00334914"/>
    <w:rsid w:val="00334F85"/>
    <w:rsid w:val="00335083"/>
    <w:rsid w:val="0033772B"/>
    <w:rsid w:val="00340B7D"/>
    <w:rsid w:val="0034236F"/>
    <w:rsid w:val="003452E6"/>
    <w:rsid w:val="00345B9E"/>
    <w:rsid w:val="003562A0"/>
    <w:rsid w:val="003562B6"/>
    <w:rsid w:val="00356E1E"/>
    <w:rsid w:val="003609AE"/>
    <w:rsid w:val="00360BFE"/>
    <w:rsid w:val="00360D3F"/>
    <w:rsid w:val="00361DF0"/>
    <w:rsid w:val="0036473A"/>
    <w:rsid w:val="00367163"/>
    <w:rsid w:val="00373472"/>
    <w:rsid w:val="00383AC7"/>
    <w:rsid w:val="0038701D"/>
    <w:rsid w:val="003871F9"/>
    <w:rsid w:val="003930A3"/>
    <w:rsid w:val="00393FF3"/>
    <w:rsid w:val="00396411"/>
    <w:rsid w:val="003A5FB8"/>
    <w:rsid w:val="003A68EA"/>
    <w:rsid w:val="003B0588"/>
    <w:rsid w:val="003B09F9"/>
    <w:rsid w:val="003B1697"/>
    <w:rsid w:val="003B2013"/>
    <w:rsid w:val="003B31DA"/>
    <w:rsid w:val="003B63FE"/>
    <w:rsid w:val="003D02A1"/>
    <w:rsid w:val="003D0918"/>
    <w:rsid w:val="003D1FD5"/>
    <w:rsid w:val="003D30F7"/>
    <w:rsid w:val="003D419A"/>
    <w:rsid w:val="003D528A"/>
    <w:rsid w:val="003E3A95"/>
    <w:rsid w:val="003E5DFD"/>
    <w:rsid w:val="003E6550"/>
    <w:rsid w:val="003F2BC1"/>
    <w:rsid w:val="003F4FB3"/>
    <w:rsid w:val="003F5A8A"/>
    <w:rsid w:val="003F6AD8"/>
    <w:rsid w:val="003F76A7"/>
    <w:rsid w:val="003F7898"/>
    <w:rsid w:val="00407164"/>
    <w:rsid w:val="00407689"/>
    <w:rsid w:val="00411615"/>
    <w:rsid w:val="00412D51"/>
    <w:rsid w:val="00414B3E"/>
    <w:rsid w:val="00415771"/>
    <w:rsid w:val="00421288"/>
    <w:rsid w:val="0042528B"/>
    <w:rsid w:val="00425293"/>
    <w:rsid w:val="00432E06"/>
    <w:rsid w:val="00435A36"/>
    <w:rsid w:val="0044173F"/>
    <w:rsid w:val="0044222A"/>
    <w:rsid w:val="00447472"/>
    <w:rsid w:val="00447D17"/>
    <w:rsid w:val="00451CC2"/>
    <w:rsid w:val="0045273B"/>
    <w:rsid w:val="00455516"/>
    <w:rsid w:val="004600F3"/>
    <w:rsid w:val="00467EEB"/>
    <w:rsid w:val="00473DF5"/>
    <w:rsid w:val="00493F15"/>
    <w:rsid w:val="00494180"/>
    <w:rsid w:val="00494DB4"/>
    <w:rsid w:val="004A38C9"/>
    <w:rsid w:val="004A4710"/>
    <w:rsid w:val="004B0228"/>
    <w:rsid w:val="004B060B"/>
    <w:rsid w:val="004B4DBE"/>
    <w:rsid w:val="004B4F9C"/>
    <w:rsid w:val="004B52D8"/>
    <w:rsid w:val="004B7835"/>
    <w:rsid w:val="004C590A"/>
    <w:rsid w:val="004C6F15"/>
    <w:rsid w:val="004D14C8"/>
    <w:rsid w:val="004D272D"/>
    <w:rsid w:val="004D3728"/>
    <w:rsid w:val="004D64E0"/>
    <w:rsid w:val="004E089F"/>
    <w:rsid w:val="004E4C08"/>
    <w:rsid w:val="004F07D3"/>
    <w:rsid w:val="004F09FA"/>
    <w:rsid w:val="004F1DAA"/>
    <w:rsid w:val="004F6D91"/>
    <w:rsid w:val="005003CA"/>
    <w:rsid w:val="00501FEA"/>
    <w:rsid w:val="00502930"/>
    <w:rsid w:val="0050531F"/>
    <w:rsid w:val="00513621"/>
    <w:rsid w:val="0053052F"/>
    <w:rsid w:val="0053092F"/>
    <w:rsid w:val="0053102D"/>
    <w:rsid w:val="00531CAC"/>
    <w:rsid w:val="005327CF"/>
    <w:rsid w:val="00533A83"/>
    <w:rsid w:val="0053473E"/>
    <w:rsid w:val="00541063"/>
    <w:rsid w:val="00543384"/>
    <w:rsid w:val="00543972"/>
    <w:rsid w:val="0054565E"/>
    <w:rsid w:val="00546461"/>
    <w:rsid w:val="005549A9"/>
    <w:rsid w:val="00555105"/>
    <w:rsid w:val="0055625E"/>
    <w:rsid w:val="00557FBF"/>
    <w:rsid w:val="00560101"/>
    <w:rsid w:val="00560463"/>
    <w:rsid w:val="00564BE0"/>
    <w:rsid w:val="00564DE3"/>
    <w:rsid w:val="00564EC1"/>
    <w:rsid w:val="00565821"/>
    <w:rsid w:val="0056647E"/>
    <w:rsid w:val="00574490"/>
    <w:rsid w:val="0058028D"/>
    <w:rsid w:val="00592A20"/>
    <w:rsid w:val="005939FB"/>
    <w:rsid w:val="00595E9B"/>
    <w:rsid w:val="00596854"/>
    <w:rsid w:val="005A2798"/>
    <w:rsid w:val="005A28C5"/>
    <w:rsid w:val="005A6729"/>
    <w:rsid w:val="005A6DFC"/>
    <w:rsid w:val="005B3897"/>
    <w:rsid w:val="005B3A90"/>
    <w:rsid w:val="005B4EFF"/>
    <w:rsid w:val="005B5CC3"/>
    <w:rsid w:val="005C2F77"/>
    <w:rsid w:val="005C7793"/>
    <w:rsid w:val="005D2C56"/>
    <w:rsid w:val="005D3284"/>
    <w:rsid w:val="005D7201"/>
    <w:rsid w:val="005D7835"/>
    <w:rsid w:val="005E02E6"/>
    <w:rsid w:val="005E47D3"/>
    <w:rsid w:val="005E52AB"/>
    <w:rsid w:val="005E54A3"/>
    <w:rsid w:val="005E69E1"/>
    <w:rsid w:val="005F09A6"/>
    <w:rsid w:val="005F15A5"/>
    <w:rsid w:val="005F198C"/>
    <w:rsid w:val="005F2262"/>
    <w:rsid w:val="005F5C64"/>
    <w:rsid w:val="005F70D4"/>
    <w:rsid w:val="006031B4"/>
    <w:rsid w:val="0060751B"/>
    <w:rsid w:val="0061277A"/>
    <w:rsid w:val="00613337"/>
    <w:rsid w:val="00617AC5"/>
    <w:rsid w:val="006216DA"/>
    <w:rsid w:val="0062407B"/>
    <w:rsid w:val="00626D67"/>
    <w:rsid w:val="00633088"/>
    <w:rsid w:val="006334E8"/>
    <w:rsid w:val="00635687"/>
    <w:rsid w:val="0063781C"/>
    <w:rsid w:val="006402EC"/>
    <w:rsid w:val="00643443"/>
    <w:rsid w:val="00644A1B"/>
    <w:rsid w:val="00645F32"/>
    <w:rsid w:val="00647D9B"/>
    <w:rsid w:val="00656673"/>
    <w:rsid w:val="00662C4C"/>
    <w:rsid w:val="00664222"/>
    <w:rsid w:val="00665461"/>
    <w:rsid w:val="00667501"/>
    <w:rsid w:val="00677837"/>
    <w:rsid w:val="00677FDF"/>
    <w:rsid w:val="00682E77"/>
    <w:rsid w:val="00685A39"/>
    <w:rsid w:val="00690B48"/>
    <w:rsid w:val="006923D6"/>
    <w:rsid w:val="00693CFB"/>
    <w:rsid w:val="006A007A"/>
    <w:rsid w:val="006A1011"/>
    <w:rsid w:val="006A2023"/>
    <w:rsid w:val="006B11E3"/>
    <w:rsid w:val="006B1277"/>
    <w:rsid w:val="006B34E2"/>
    <w:rsid w:val="006B5869"/>
    <w:rsid w:val="006B59E9"/>
    <w:rsid w:val="006C1B99"/>
    <w:rsid w:val="006C4017"/>
    <w:rsid w:val="006C5412"/>
    <w:rsid w:val="006C7DEF"/>
    <w:rsid w:val="006D0AEE"/>
    <w:rsid w:val="006D4A33"/>
    <w:rsid w:val="006D7DB3"/>
    <w:rsid w:val="006E6BF9"/>
    <w:rsid w:val="006E6C7A"/>
    <w:rsid w:val="006E6F1C"/>
    <w:rsid w:val="006F1F1C"/>
    <w:rsid w:val="006F3EA1"/>
    <w:rsid w:val="006F562B"/>
    <w:rsid w:val="006F63A5"/>
    <w:rsid w:val="00701906"/>
    <w:rsid w:val="007201A5"/>
    <w:rsid w:val="00732714"/>
    <w:rsid w:val="007350B0"/>
    <w:rsid w:val="007450B8"/>
    <w:rsid w:val="00756748"/>
    <w:rsid w:val="00757F0A"/>
    <w:rsid w:val="00760198"/>
    <w:rsid w:val="00765EEF"/>
    <w:rsid w:val="0078032F"/>
    <w:rsid w:val="007817E4"/>
    <w:rsid w:val="00783907"/>
    <w:rsid w:val="007941D3"/>
    <w:rsid w:val="00794528"/>
    <w:rsid w:val="007A0A10"/>
    <w:rsid w:val="007A5958"/>
    <w:rsid w:val="007A62EF"/>
    <w:rsid w:val="007A69A9"/>
    <w:rsid w:val="007A7505"/>
    <w:rsid w:val="007B3441"/>
    <w:rsid w:val="007B4169"/>
    <w:rsid w:val="007B69C6"/>
    <w:rsid w:val="007B79D5"/>
    <w:rsid w:val="007C07D1"/>
    <w:rsid w:val="007C19E5"/>
    <w:rsid w:val="007C40AC"/>
    <w:rsid w:val="007D063A"/>
    <w:rsid w:val="007D3E8D"/>
    <w:rsid w:val="007D59BA"/>
    <w:rsid w:val="007E31E2"/>
    <w:rsid w:val="007E3812"/>
    <w:rsid w:val="007E6501"/>
    <w:rsid w:val="007F0872"/>
    <w:rsid w:val="007F766F"/>
    <w:rsid w:val="00803CF1"/>
    <w:rsid w:val="008041BC"/>
    <w:rsid w:val="00804BD1"/>
    <w:rsid w:val="00805A2E"/>
    <w:rsid w:val="0081137E"/>
    <w:rsid w:val="008121EC"/>
    <w:rsid w:val="00815140"/>
    <w:rsid w:val="00823050"/>
    <w:rsid w:val="00823A9B"/>
    <w:rsid w:val="00825A7B"/>
    <w:rsid w:val="00826194"/>
    <w:rsid w:val="0082656F"/>
    <w:rsid w:val="008301B5"/>
    <w:rsid w:val="00831D82"/>
    <w:rsid w:val="008358F1"/>
    <w:rsid w:val="0084210A"/>
    <w:rsid w:val="00845658"/>
    <w:rsid w:val="00846547"/>
    <w:rsid w:val="008521B6"/>
    <w:rsid w:val="00853BB7"/>
    <w:rsid w:val="008545AA"/>
    <w:rsid w:val="00854AF9"/>
    <w:rsid w:val="00854DF1"/>
    <w:rsid w:val="00857069"/>
    <w:rsid w:val="00857494"/>
    <w:rsid w:val="008633A2"/>
    <w:rsid w:val="0086762F"/>
    <w:rsid w:val="00867B8C"/>
    <w:rsid w:val="00867C6C"/>
    <w:rsid w:val="00874EB9"/>
    <w:rsid w:val="00875CA7"/>
    <w:rsid w:val="00880157"/>
    <w:rsid w:val="008858BB"/>
    <w:rsid w:val="00886470"/>
    <w:rsid w:val="008908B7"/>
    <w:rsid w:val="00894DD1"/>
    <w:rsid w:val="0089505E"/>
    <w:rsid w:val="00897562"/>
    <w:rsid w:val="008A3DDB"/>
    <w:rsid w:val="008A40E1"/>
    <w:rsid w:val="008B49BF"/>
    <w:rsid w:val="008C0591"/>
    <w:rsid w:val="008C724C"/>
    <w:rsid w:val="008D07E5"/>
    <w:rsid w:val="008D3DE0"/>
    <w:rsid w:val="008D3EC5"/>
    <w:rsid w:val="008E2915"/>
    <w:rsid w:val="008E517C"/>
    <w:rsid w:val="0090276D"/>
    <w:rsid w:val="009027B4"/>
    <w:rsid w:val="00904D1F"/>
    <w:rsid w:val="0090591D"/>
    <w:rsid w:val="0090665C"/>
    <w:rsid w:val="0090766E"/>
    <w:rsid w:val="0091229A"/>
    <w:rsid w:val="00913F2C"/>
    <w:rsid w:val="00914A06"/>
    <w:rsid w:val="00914EFE"/>
    <w:rsid w:val="00914F33"/>
    <w:rsid w:val="0092400C"/>
    <w:rsid w:val="00926A10"/>
    <w:rsid w:val="00933154"/>
    <w:rsid w:val="00937813"/>
    <w:rsid w:val="00941127"/>
    <w:rsid w:val="00942380"/>
    <w:rsid w:val="0094331D"/>
    <w:rsid w:val="00945392"/>
    <w:rsid w:val="00945C15"/>
    <w:rsid w:val="009472D7"/>
    <w:rsid w:val="009477D3"/>
    <w:rsid w:val="009533AF"/>
    <w:rsid w:val="0095495D"/>
    <w:rsid w:val="009567AA"/>
    <w:rsid w:val="00964140"/>
    <w:rsid w:val="00964E8B"/>
    <w:rsid w:val="00965795"/>
    <w:rsid w:val="0097098E"/>
    <w:rsid w:val="00972186"/>
    <w:rsid w:val="009728BE"/>
    <w:rsid w:val="00972D86"/>
    <w:rsid w:val="0097413F"/>
    <w:rsid w:val="009746AA"/>
    <w:rsid w:val="00975318"/>
    <w:rsid w:val="00976ECD"/>
    <w:rsid w:val="00985744"/>
    <w:rsid w:val="00990364"/>
    <w:rsid w:val="00992EFD"/>
    <w:rsid w:val="0099459C"/>
    <w:rsid w:val="00995031"/>
    <w:rsid w:val="009A1044"/>
    <w:rsid w:val="009A124F"/>
    <w:rsid w:val="009A2B90"/>
    <w:rsid w:val="009A372D"/>
    <w:rsid w:val="009A42B4"/>
    <w:rsid w:val="009A63B9"/>
    <w:rsid w:val="009A7DB1"/>
    <w:rsid w:val="009B3A13"/>
    <w:rsid w:val="009C77D7"/>
    <w:rsid w:val="009D0BE5"/>
    <w:rsid w:val="009D5CF9"/>
    <w:rsid w:val="009D6F51"/>
    <w:rsid w:val="009E092C"/>
    <w:rsid w:val="009E7F34"/>
    <w:rsid w:val="009F5378"/>
    <w:rsid w:val="00A0218B"/>
    <w:rsid w:val="00A02CB1"/>
    <w:rsid w:val="00A04E4B"/>
    <w:rsid w:val="00A073F9"/>
    <w:rsid w:val="00A07468"/>
    <w:rsid w:val="00A07F04"/>
    <w:rsid w:val="00A11FB5"/>
    <w:rsid w:val="00A16806"/>
    <w:rsid w:val="00A21180"/>
    <w:rsid w:val="00A21389"/>
    <w:rsid w:val="00A2753D"/>
    <w:rsid w:val="00A279E6"/>
    <w:rsid w:val="00A3536C"/>
    <w:rsid w:val="00A36668"/>
    <w:rsid w:val="00A36B8F"/>
    <w:rsid w:val="00A378B0"/>
    <w:rsid w:val="00A43349"/>
    <w:rsid w:val="00A43635"/>
    <w:rsid w:val="00A4372C"/>
    <w:rsid w:val="00A44779"/>
    <w:rsid w:val="00A50F89"/>
    <w:rsid w:val="00A65DE8"/>
    <w:rsid w:val="00A672F7"/>
    <w:rsid w:val="00A673D1"/>
    <w:rsid w:val="00A730F2"/>
    <w:rsid w:val="00A75E7C"/>
    <w:rsid w:val="00A91BFF"/>
    <w:rsid w:val="00A93419"/>
    <w:rsid w:val="00AA2DFB"/>
    <w:rsid w:val="00AA3039"/>
    <w:rsid w:val="00AA36CB"/>
    <w:rsid w:val="00AA7695"/>
    <w:rsid w:val="00AB1351"/>
    <w:rsid w:val="00AB4227"/>
    <w:rsid w:val="00AC15C6"/>
    <w:rsid w:val="00AC2F23"/>
    <w:rsid w:val="00AD572A"/>
    <w:rsid w:val="00AD5981"/>
    <w:rsid w:val="00AD7B4B"/>
    <w:rsid w:val="00AE17AA"/>
    <w:rsid w:val="00AE1B84"/>
    <w:rsid w:val="00AE3089"/>
    <w:rsid w:val="00AF0B2F"/>
    <w:rsid w:val="00AF1E91"/>
    <w:rsid w:val="00AF6CD7"/>
    <w:rsid w:val="00B011CF"/>
    <w:rsid w:val="00B02F22"/>
    <w:rsid w:val="00B11647"/>
    <w:rsid w:val="00B13592"/>
    <w:rsid w:val="00B15188"/>
    <w:rsid w:val="00B2068A"/>
    <w:rsid w:val="00B2755E"/>
    <w:rsid w:val="00B30D2D"/>
    <w:rsid w:val="00B328D0"/>
    <w:rsid w:val="00B32F45"/>
    <w:rsid w:val="00B3324A"/>
    <w:rsid w:val="00B34A91"/>
    <w:rsid w:val="00B3698C"/>
    <w:rsid w:val="00B4064D"/>
    <w:rsid w:val="00B410ED"/>
    <w:rsid w:val="00B41A6C"/>
    <w:rsid w:val="00B44871"/>
    <w:rsid w:val="00B45097"/>
    <w:rsid w:val="00B46956"/>
    <w:rsid w:val="00B50167"/>
    <w:rsid w:val="00B5249C"/>
    <w:rsid w:val="00B52580"/>
    <w:rsid w:val="00B54C71"/>
    <w:rsid w:val="00B5771D"/>
    <w:rsid w:val="00B62BD0"/>
    <w:rsid w:val="00B65CEB"/>
    <w:rsid w:val="00B678FD"/>
    <w:rsid w:val="00B67ADF"/>
    <w:rsid w:val="00B70B3E"/>
    <w:rsid w:val="00B75F0A"/>
    <w:rsid w:val="00B774DF"/>
    <w:rsid w:val="00B802A9"/>
    <w:rsid w:val="00B85267"/>
    <w:rsid w:val="00B90427"/>
    <w:rsid w:val="00B90D83"/>
    <w:rsid w:val="00B93520"/>
    <w:rsid w:val="00BA157E"/>
    <w:rsid w:val="00BA38E5"/>
    <w:rsid w:val="00BA6ABF"/>
    <w:rsid w:val="00BA749D"/>
    <w:rsid w:val="00BB0EAF"/>
    <w:rsid w:val="00BB1444"/>
    <w:rsid w:val="00BB1C2D"/>
    <w:rsid w:val="00BB34A2"/>
    <w:rsid w:val="00BB5ADA"/>
    <w:rsid w:val="00BB70A0"/>
    <w:rsid w:val="00BB74F3"/>
    <w:rsid w:val="00BB7691"/>
    <w:rsid w:val="00BB7B8E"/>
    <w:rsid w:val="00BC5E8E"/>
    <w:rsid w:val="00BD0D66"/>
    <w:rsid w:val="00BD0DA9"/>
    <w:rsid w:val="00BD368D"/>
    <w:rsid w:val="00BD3A59"/>
    <w:rsid w:val="00BD41C9"/>
    <w:rsid w:val="00BD5723"/>
    <w:rsid w:val="00BD69DD"/>
    <w:rsid w:val="00BE0C00"/>
    <w:rsid w:val="00BE0C65"/>
    <w:rsid w:val="00BE1F1B"/>
    <w:rsid w:val="00BE66ED"/>
    <w:rsid w:val="00BE7008"/>
    <w:rsid w:val="00BE7F61"/>
    <w:rsid w:val="00BF49EB"/>
    <w:rsid w:val="00C01985"/>
    <w:rsid w:val="00C03C31"/>
    <w:rsid w:val="00C0552D"/>
    <w:rsid w:val="00C1010F"/>
    <w:rsid w:val="00C13838"/>
    <w:rsid w:val="00C1741A"/>
    <w:rsid w:val="00C2637A"/>
    <w:rsid w:val="00C2648A"/>
    <w:rsid w:val="00C26574"/>
    <w:rsid w:val="00C30982"/>
    <w:rsid w:val="00C30DEF"/>
    <w:rsid w:val="00C33AE2"/>
    <w:rsid w:val="00C35F4A"/>
    <w:rsid w:val="00C4286E"/>
    <w:rsid w:val="00C44EE0"/>
    <w:rsid w:val="00C52E7E"/>
    <w:rsid w:val="00C56E71"/>
    <w:rsid w:val="00C63A85"/>
    <w:rsid w:val="00C7260F"/>
    <w:rsid w:val="00C7408C"/>
    <w:rsid w:val="00C74B50"/>
    <w:rsid w:val="00C80E56"/>
    <w:rsid w:val="00C826AE"/>
    <w:rsid w:val="00C84681"/>
    <w:rsid w:val="00C84E09"/>
    <w:rsid w:val="00C8568B"/>
    <w:rsid w:val="00C87609"/>
    <w:rsid w:val="00C9018A"/>
    <w:rsid w:val="00C90602"/>
    <w:rsid w:val="00C93E83"/>
    <w:rsid w:val="00CA0AC9"/>
    <w:rsid w:val="00CA10E3"/>
    <w:rsid w:val="00CA21E4"/>
    <w:rsid w:val="00CA2AD8"/>
    <w:rsid w:val="00CA4019"/>
    <w:rsid w:val="00CA4FCF"/>
    <w:rsid w:val="00CA551C"/>
    <w:rsid w:val="00CA7B0A"/>
    <w:rsid w:val="00CB2E3A"/>
    <w:rsid w:val="00CC1522"/>
    <w:rsid w:val="00CC2CB0"/>
    <w:rsid w:val="00CC3918"/>
    <w:rsid w:val="00CC56AC"/>
    <w:rsid w:val="00CD5991"/>
    <w:rsid w:val="00CD6039"/>
    <w:rsid w:val="00CF1248"/>
    <w:rsid w:val="00CF1DAD"/>
    <w:rsid w:val="00CF36E9"/>
    <w:rsid w:val="00CF4516"/>
    <w:rsid w:val="00CF4903"/>
    <w:rsid w:val="00CF64AE"/>
    <w:rsid w:val="00D058F4"/>
    <w:rsid w:val="00D10AFF"/>
    <w:rsid w:val="00D10DA5"/>
    <w:rsid w:val="00D10E3D"/>
    <w:rsid w:val="00D1130A"/>
    <w:rsid w:val="00D16871"/>
    <w:rsid w:val="00D2782A"/>
    <w:rsid w:val="00D31F81"/>
    <w:rsid w:val="00D32291"/>
    <w:rsid w:val="00D3480B"/>
    <w:rsid w:val="00D40033"/>
    <w:rsid w:val="00D43448"/>
    <w:rsid w:val="00D44DB1"/>
    <w:rsid w:val="00D54318"/>
    <w:rsid w:val="00D55970"/>
    <w:rsid w:val="00D60E25"/>
    <w:rsid w:val="00D61683"/>
    <w:rsid w:val="00D65586"/>
    <w:rsid w:val="00D708AC"/>
    <w:rsid w:val="00D71458"/>
    <w:rsid w:val="00D73278"/>
    <w:rsid w:val="00D73567"/>
    <w:rsid w:val="00D7683D"/>
    <w:rsid w:val="00D91743"/>
    <w:rsid w:val="00D96696"/>
    <w:rsid w:val="00DA3236"/>
    <w:rsid w:val="00DA69B4"/>
    <w:rsid w:val="00DA782A"/>
    <w:rsid w:val="00DB20E7"/>
    <w:rsid w:val="00DB63EF"/>
    <w:rsid w:val="00DB7CE4"/>
    <w:rsid w:val="00DC0719"/>
    <w:rsid w:val="00DC68D5"/>
    <w:rsid w:val="00DC74E1"/>
    <w:rsid w:val="00DD4EBD"/>
    <w:rsid w:val="00DD5BCE"/>
    <w:rsid w:val="00DD6172"/>
    <w:rsid w:val="00DD7808"/>
    <w:rsid w:val="00E03D11"/>
    <w:rsid w:val="00E103A5"/>
    <w:rsid w:val="00E1080D"/>
    <w:rsid w:val="00E122BA"/>
    <w:rsid w:val="00E168A8"/>
    <w:rsid w:val="00E21ECE"/>
    <w:rsid w:val="00E22ECB"/>
    <w:rsid w:val="00E27443"/>
    <w:rsid w:val="00E27FDC"/>
    <w:rsid w:val="00E34AC7"/>
    <w:rsid w:val="00E40CF4"/>
    <w:rsid w:val="00E420F2"/>
    <w:rsid w:val="00E42137"/>
    <w:rsid w:val="00E43ADC"/>
    <w:rsid w:val="00E43D9D"/>
    <w:rsid w:val="00E441DF"/>
    <w:rsid w:val="00E455A0"/>
    <w:rsid w:val="00E46908"/>
    <w:rsid w:val="00E46A56"/>
    <w:rsid w:val="00E542EC"/>
    <w:rsid w:val="00E54C41"/>
    <w:rsid w:val="00E60757"/>
    <w:rsid w:val="00E62C67"/>
    <w:rsid w:val="00E70A73"/>
    <w:rsid w:val="00E71773"/>
    <w:rsid w:val="00E72457"/>
    <w:rsid w:val="00E727E8"/>
    <w:rsid w:val="00E73658"/>
    <w:rsid w:val="00E74288"/>
    <w:rsid w:val="00E75909"/>
    <w:rsid w:val="00E76671"/>
    <w:rsid w:val="00E864E7"/>
    <w:rsid w:val="00E90A9A"/>
    <w:rsid w:val="00E91D66"/>
    <w:rsid w:val="00E93977"/>
    <w:rsid w:val="00E962D6"/>
    <w:rsid w:val="00EA4B69"/>
    <w:rsid w:val="00EA5251"/>
    <w:rsid w:val="00EA6EC8"/>
    <w:rsid w:val="00EB26E4"/>
    <w:rsid w:val="00EB2714"/>
    <w:rsid w:val="00EB547A"/>
    <w:rsid w:val="00EB5D41"/>
    <w:rsid w:val="00EB629E"/>
    <w:rsid w:val="00EB6767"/>
    <w:rsid w:val="00EB73C6"/>
    <w:rsid w:val="00EC138D"/>
    <w:rsid w:val="00ED145D"/>
    <w:rsid w:val="00ED5551"/>
    <w:rsid w:val="00ED6D30"/>
    <w:rsid w:val="00ED6DE8"/>
    <w:rsid w:val="00ED7143"/>
    <w:rsid w:val="00EE539E"/>
    <w:rsid w:val="00EE654D"/>
    <w:rsid w:val="00EE6D76"/>
    <w:rsid w:val="00EE7C0D"/>
    <w:rsid w:val="00EF0ACB"/>
    <w:rsid w:val="00EF18FD"/>
    <w:rsid w:val="00F054A3"/>
    <w:rsid w:val="00F07E07"/>
    <w:rsid w:val="00F10E9C"/>
    <w:rsid w:val="00F16B62"/>
    <w:rsid w:val="00F17BE3"/>
    <w:rsid w:val="00F20149"/>
    <w:rsid w:val="00F21584"/>
    <w:rsid w:val="00F22B9C"/>
    <w:rsid w:val="00F23806"/>
    <w:rsid w:val="00F24077"/>
    <w:rsid w:val="00F25254"/>
    <w:rsid w:val="00F25B75"/>
    <w:rsid w:val="00F26034"/>
    <w:rsid w:val="00F26596"/>
    <w:rsid w:val="00F34150"/>
    <w:rsid w:val="00F345D5"/>
    <w:rsid w:val="00F363B6"/>
    <w:rsid w:val="00F404D6"/>
    <w:rsid w:val="00F40BF0"/>
    <w:rsid w:val="00F41E36"/>
    <w:rsid w:val="00F46744"/>
    <w:rsid w:val="00F46808"/>
    <w:rsid w:val="00F530EE"/>
    <w:rsid w:val="00F53706"/>
    <w:rsid w:val="00F55098"/>
    <w:rsid w:val="00F55496"/>
    <w:rsid w:val="00F57FFB"/>
    <w:rsid w:val="00F60132"/>
    <w:rsid w:val="00F60F74"/>
    <w:rsid w:val="00F63C56"/>
    <w:rsid w:val="00F65940"/>
    <w:rsid w:val="00F73051"/>
    <w:rsid w:val="00F7405B"/>
    <w:rsid w:val="00F74731"/>
    <w:rsid w:val="00F77148"/>
    <w:rsid w:val="00F833F3"/>
    <w:rsid w:val="00F87C59"/>
    <w:rsid w:val="00F87CA4"/>
    <w:rsid w:val="00F96BEF"/>
    <w:rsid w:val="00FA0CF7"/>
    <w:rsid w:val="00FA2116"/>
    <w:rsid w:val="00FA504B"/>
    <w:rsid w:val="00FB0802"/>
    <w:rsid w:val="00FB3E3F"/>
    <w:rsid w:val="00FB40F9"/>
    <w:rsid w:val="00FB5B02"/>
    <w:rsid w:val="00FC28D8"/>
    <w:rsid w:val="00FC2D2B"/>
    <w:rsid w:val="00FC39CF"/>
    <w:rsid w:val="00FC4AB8"/>
    <w:rsid w:val="00FC5AEE"/>
    <w:rsid w:val="00FD16CB"/>
    <w:rsid w:val="00FD39E5"/>
    <w:rsid w:val="00FD7FDC"/>
    <w:rsid w:val="00FE08C8"/>
    <w:rsid w:val="00FE19DC"/>
    <w:rsid w:val="00FE1EE5"/>
    <w:rsid w:val="00FE4C82"/>
    <w:rsid w:val="00FF0356"/>
    <w:rsid w:val="00FF1782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DE75D5"/>
  <w15:docId w15:val="{2F2099B0-AB1A-4100-BC1B-63A3D696B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077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24077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2407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2407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24077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F2407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24077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C2F23"/>
    <w:pPr>
      <w:keepNext/>
      <w:keepLines/>
      <w:spacing w:before="40"/>
      <w:outlineLvl w:val="7"/>
    </w:pPr>
    <w:rPr>
      <w:rFonts w:ascii="Calibri" w:hAnsi="Calibri"/>
      <w:color w:val="272727"/>
      <w:sz w:val="21"/>
      <w:szCs w:val="21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B3731"/>
    <w:rPr>
      <w:rFonts w:ascii="Cambria" w:hAnsi="Cambria" w:cs="Times New Roman"/>
      <w:b/>
      <w:bCs/>
      <w:kern w:val="32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B3731"/>
    <w:rPr>
      <w:rFonts w:ascii="Cambria" w:hAnsi="Cambria" w:cs="Times New Roman"/>
      <w:b/>
      <w:bCs/>
      <w:i/>
      <w:iCs/>
      <w:sz w:val="28"/>
      <w:szCs w:val="28"/>
      <w:lang w:val="ro-RO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B3731"/>
    <w:rPr>
      <w:rFonts w:ascii="Cambria" w:hAnsi="Cambria" w:cs="Times New Roman"/>
      <w:b/>
      <w:bCs/>
      <w:sz w:val="26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B3731"/>
    <w:rPr>
      <w:rFonts w:ascii="Calibri" w:hAnsi="Calibri" w:cs="Times New Roman"/>
      <w:b/>
      <w:bCs/>
      <w:sz w:val="28"/>
      <w:szCs w:val="28"/>
      <w:lang w:val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B3731"/>
    <w:rPr>
      <w:rFonts w:ascii="Calibri" w:hAnsi="Calibri" w:cs="Times New Roman"/>
      <w:b/>
      <w:bCs/>
      <w:i/>
      <w:iCs/>
      <w:sz w:val="26"/>
      <w:szCs w:val="26"/>
      <w:lang w:val="ro-RO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B3731"/>
    <w:rPr>
      <w:rFonts w:ascii="Calibri" w:hAnsi="Calibri" w:cs="Times New Roman"/>
      <w:b/>
      <w:bCs/>
      <w:lang w:val="ro-RO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C2F23"/>
    <w:rPr>
      <w:rFonts w:ascii="Calibri" w:hAnsi="Calibri" w:cs="Times New Roman"/>
      <w:color w:val="272727"/>
      <w:sz w:val="21"/>
    </w:rPr>
  </w:style>
  <w:style w:type="table" w:customStyle="1" w:styleId="TableNormal1">
    <w:name w:val="Table Normal1"/>
    <w:uiPriority w:val="99"/>
    <w:rsid w:val="00F24077"/>
    <w:pPr>
      <w:ind w:hanging="1"/>
    </w:pPr>
    <w:rPr>
      <w:sz w:val="24"/>
      <w:szCs w:val="24"/>
      <w:lang w:val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F2407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locked/>
    <w:rsid w:val="002B3731"/>
    <w:rPr>
      <w:rFonts w:ascii="Cambria" w:hAnsi="Cambria" w:cs="Times New Roman"/>
      <w:b/>
      <w:bCs/>
      <w:kern w:val="28"/>
      <w:sz w:val="32"/>
      <w:szCs w:val="32"/>
      <w:lang w:val="ro-RO"/>
    </w:rPr>
  </w:style>
  <w:style w:type="table" w:customStyle="1" w:styleId="TableNormal2">
    <w:name w:val="Table Normal2"/>
    <w:uiPriority w:val="99"/>
    <w:rsid w:val="00F24077"/>
    <w:pPr>
      <w:ind w:hanging="1"/>
    </w:pPr>
    <w:rPr>
      <w:sz w:val="24"/>
      <w:szCs w:val="24"/>
      <w:lang w:val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F24077"/>
    <w:pPr>
      <w:ind w:hanging="1"/>
    </w:pPr>
    <w:rPr>
      <w:sz w:val="24"/>
      <w:szCs w:val="24"/>
      <w:lang w:val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next w:val="TableNormal3"/>
    <w:uiPriority w:val="99"/>
    <w:rsid w:val="00F24077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link w:val="SubtitleChar"/>
    <w:uiPriority w:val="99"/>
    <w:qFormat/>
    <w:rsid w:val="00F24077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B3731"/>
    <w:rPr>
      <w:rFonts w:ascii="Cambria" w:hAnsi="Cambria" w:cs="Times New Roman"/>
      <w:sz w:val="24"/>
      <w:szCs w:val="24"/>
      <w:lang w:val="ro-RO"/>
    </w:rPr>
  </w:style>
  <w:style w:type="table" w:customStyle="1" w:styleId="Style">
    <w:name w:val="Style"/>
    <w:basedOn w:val="TableNormal4"/>
    <w:uiPriority w:val="99"/>
    <w:rsid w:val="00F2407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yle9">
    <w:name w:val="Style9"/>
    <w:basedOn w:val="TableNormal4"/>
    <w:uiPriority w:val="99"/>
    <w:rsid w:val="00F24077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Style8">
    <w:name w:val="Style8"/>
    <w:basedOn w:val="TableNormal4"/>
    <w:uiPriority w:val="99"/>
    <w:rsid w:val="00F2407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99"/>
    <w:qFormat/>
    <w:rsid w:val="00F240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F24077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3731"/>
    <w:rPr>
      <w:rFonts w:cs="Times New Roman"/>
      <w:sz w:val="2"/>
      <w:lang w:val="ro-RO"/>
    </w:rPr>
  </w:style>
  <w:style w:type="character" w:customStyle="1" w:styleId="TextnBalonCaracter">
    <w:name w:val="Text în Balon Caracter"/>
    <w:uiPriority w:val="99"/>
    <w:rsid w:val="00F24077"/>
    <w:rPr>
      <w:rFonts w:ascii="Segoe UI" w:hAnsi="Segoe UI"/>
      <w:w w:val="100"/>
      <w:sz w:val="18"/>
      <w:effect w:val="none"/>
      <w:vertAlign w:val="baseline"/>
      <w:em w:val="none"/>
      <w:lang w:val="ro-RO"/>
    </w:rPr>
  </w:style>
  <w:style w:type="table" w:customStyle="1" w:styleId="Style7">
    <w:name w:val="Style7"/>
    <w:basedOn w:val="TableNormal4"/>
    <w:uiPriority w:val="99"/>
    <w:rsid w:val="00F2407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yle6">
    <w:name w:val="Style6"/>
    <w:basedOn w:val="TableNormal4"/>
    <w:uiPriority w:val="99"/>
    <w:rsid w:val="00F24077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Style5">
    <w:name w:val="Style5"/>
    <w:basedOn w:val="TableNormal4"/>
    <w:uiPriority w:val="99"/>
    <w:rsid w:val="00F2407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4">
    <w:name w:val="Style4"/>
    <w:basedOn w:val="TableNormal3"/>
    <w:uiPriority w:val="99"/>
    <w:rsid w:val="00F2407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3">
    <w:name w:val="Style3"/>
    <w:basedOn w:val="TableNormal3"/>
    <w:uiPriority w:val="99"/>
    <w:rsid w:val="00F2407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2">
    <w:name w:val="Style2"/>
    <w:basedOn w:val="TableNormal3"/>
    <w:uiPriority w:val="99"/>
    <w:rsid w:val="00F2407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">
    <w:name w:val="Style1"/>
    <w:basedOn w:val="TableNormal2"/>
    <w:uiPriority w:val="99"/>
    <w:rsid w:val="00F2407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rsid w:val="00AB1351"/>
    <w:rPr>
      <w:rFonts w:cs="Times New Roman"/>
      <w:color w:val="0000FF"/>
      <w:u w:val="single"/>
    </w:rPr>
  </w:style>
  <w:style w:type="paragraph" w:customStyle="1" w:styleId="noparagraphstyle">
    <w:name w:val="noparagraphstyle"/>
    <w:basedOn w:val="Normal"/>
    <w:uiPriority w:val="99"/>
    <w:rsid w:val="00AB1351"/>
    <w:pPr>
      <w:spacing w:before="280" w:after="280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val="ru-RU" w:eastAsia="zh-CN"/>
    </w:rPr>
  </w:style>
  <w:style w:type="paragraph" w:customStyle="1" w:styleId="xl63">
    <w:name w:val="xl63"/>
    <w:basedOn w:val="Normal"/>
    <w:uiPriority w:val="99"/>
    <w:rsid w:val="00AB1351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val="ru-RU"/>
    </w:rPr>
  </w:style>
  <w:style w:type="paragraph" w:customStyle="1" w:styleId="xl64">
    <w:name w:val="xl64"/>
    <w:basedOn w:val="Normal"/>
    <w:uiPriority w:val="99"/>
    <w:rsid w:val="00AB1351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 w:val="18"/>
      <w:szCs w:val="18"/>
      <w:lang w:val="ru-RU"/>
    </w:rPr>
  </w:style>
  <w:style w:type="paragraph" w:customStyle="1" w:styleId="xl65">
    <w:name w:val="xl65"/>
    <w:basedOn w:val="Normal"/>
    <w:uiPriority w:val="99"/>
    <w:rsid w:val="00AB1351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 w:val="18"/>
      <w:szCs w:val="18"/>
      <w:lang w:val="ru-RU"/>
    </w:rPr>
  </w:style>
  <w:style w:type="paragraph" w:customStyle="1" w:styleId="xl66">
    <w:name w:val="xl66"/>
    <w:basedOn w:val="Normal"/>
    <w:uiPriority w:val="99"/>
    <w:rsid w:val="00AB1351"/>
    <w:pPr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 w:val="18"/>
      <w:szCs w:val="18"/>
      <w:lang w:val="ru-RU"/>
    </w:rPr>
  </w:style>
  <w:style w:type="paragraph" w:customStyle="1" w:styleId="xl67">
    <w:name w:val="xl67"/>
    <w:basedOn w:val="Normal"/>
    <w:uiPriority w:val="99"/>
    <w:rsid w:val="00AB1351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b/>
      <w:bCs/>
      <w:position w:val="0"/>
      <w:sz w:val="18"/>
      <w:szCs w:val="18"/>
      <w:lang w:val="ru-RU"/>
    </w:rPr>
  </w:style>
  <w:style w:type="paragraph" w:customStyle="1" w:styleId="xl68">
    <w:name w:val="xl68"/>
    <w:basedOn w:val="Normal"/>
    <w:uiPriority w:val="99"/>
    <w:rsid w:val="00AB1351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right"/>
      <w:textDirection w:val="lrTb"/>
      <w:outlineLvl w:val="9"/>
    </w:pPr>
    <w:rPr>
      <w:b/>
      <w:bCs/>
      <w:position w:val="0"/>
      <w:sz w:val="18"/>
      <w:szCs w:val="18"/>
      <w:lang w:val="ru-RU"/>
    </w:rPr>
  </w:style>
  <w:style w:type="paragraph" w:customStyle="1" w:styleId="xl69">
    <w:name w:val="xl69"/>
    <w:basedOn w:val="Normal"/>
    <w:uiPriority w:val="99"/>
    <w:rsid w:val="00AB1351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right"/>
      <w:textDirection w:val="lrTb"/>
      <w:outlineLvl w:val="9"/>
    </w:pPr>
    <w:rPr>
      <w:b/>
      <w:bCs/>
      <w:position w:val="0"/>
      <w:sz w:val="18"/>
      <w:szCs w:val="18"/>
      <w:lang w:val="ru-RU"/>
    </w:rPr>
  </w:style>
  <w:style w:type="paragraph" w:customStyle="1" w:styleId="xl70">
    <w:name w:val="xl70"/>
    <w:basedOn w:val="Normal"/>
    <w:uiPriority w:val="99"/>
    <w:rsid w:val="00AB1351"/>
    <w:pPr>
      <w:pBdr>
        <w:top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right"/>
      <w:textDirection w:val="lrTb"/>
      <w:outlineLvl w:val="9"/>
    </w:pPr>
    <w:rPr>
      <w:b/>
      <w:bCs/>
      <w:position w:val="0"/>
      <w:sz w:val="18"/>
      <w:szCs w:val="18"/>
      <w:lang w:val="ru-RU"/>
    </w:rPr>
  </w:style>
  <w:style w:type="paragraph" w:customStyle="1" w:styleId="xl71">
    <w:name w:val="xl71"/>
    <w:basedOn w:val="Normal"/>
    <w:uiPriority w:val="99"/>
    <w:rsid w:val="00AB1351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position w:val="0"/>
      <w:sz w:val="18"/>
      <w:szCs w:val="18"/>
      <w:lang w:val="ru-RU"/>
    </w:rPr>
  </w:style>
  <w:style w:type="paragraph" w:customStyle="1" w:styleId="xl72">
    <w:name w:val="xl72"/>
    <w:basedOn w:val="Normal"/>
    <w:uiPriority w:val="99"/>
    <w:rsid w:val="00AB1351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right"/>
      <w:textDirection w:val="lrTb"/>
      <w:outlineLvl w:val="9"/>
    </w:pPr>
    <w:rPr>
      <w:position w:val="0"/>
      <w:sz w:val="18"/>
      <w:szCs w:val="18"/>
      <w:lang w:val="ru-RU"/>
    </w:rPr>
  </w:style>
  <w:style w:type="paragraph" w:customStyle="1" w:styleId="xl73">
    <w:name w:val="xl73"/>
    <w:basedOn w:val="Normal"/>
    <w:uiPriority w:val="99"/>
    <w:rsid w:val="00AB1351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right"/>
      <w:textDirection w:val="lrTb"/>
      <w:outlineLvl w:val="9"/>
    </w:pPr>
    <w:rPr>
      <w:position w:val="0"/>
      <w:sz w:val="18"/>
      <w:szCs w:val="18"/>
      <w:lang w:val="ru-RU"/>
    </w:rPr>
  </w:style>
  <w:style w:type="paragraph" w:customStyle="1" w:styleId="xl74">
    <w:name w:val="xl74"/>
    <w:basedOn w:val="Normal"/>
    <w:uiPriority w:val="99"/>
    <w:rsid w:val="00AB1351"/>
    <w:pPr>
      <w:pBdr>
        <w:top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right"/>
      <w:textDirection w:val="lrTb"/>
      <w:outlineLvl w:val="9"/>
    </w:pPr>
    <w:rPr>
      <w:position w:val="0"/>
      <w:sz w:val="18"/>
      <w:szCs w:val="18"/>
      <w:lang w:val="ru-RU"/>
    </w:rPr>
  </w:style>
  <w:style w:type="paragraph" w:customStyle="1" w:styleId="xl75">
    <w:name w:val="xl75"/>
    <w:basedOn w:val="Normal"/>
    <w:uiPriority w:val="99"/>
    <w:rsid w:val="00AB1351"/>
    <w:pPr>
      <w:pBdr>
        <w:top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right"/>
      <w:textDirection w:val="lrTb"/>
      <w:outlineLvl w:val="9"/>
    </w:pPr>
    <w:rPr>
      <w:b/>
      <w:bCs/>
      <w:position w:val="0"/>
      <w:sz w:val="18"/>
      <w:szCs w:val="18"/>
      <w:lang w:val="ru-RU"/>
    </w:rPr>
  </w:style>
  <w:style w:type="paragraph" w:customStyle="1" w:styleId="xl76">
    <w:name w:val="xl76"/>
    <w:basedOn w:val="Normal"/>
    <w:uiPriority w:val="99"/>
    <w:rsid w:val="00AB1351"/>
    <w:pPr>
      <w:pBdr>
        <w:top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right"/>
      <w:textDirection w:val="lrTb"/>
      <w:outlineLvl w:val="9"/>
    </w:pPr>
    <w:rPr>
      <w:position w:val="0"/>
      <w:sz w:val="18"/>
      <w:szCs w:val="18"/>
      <w:lang w:val="ru-RU"/>
    </w:rPr>
  </w:style>
  <w:style w:type="paragraph" w:customStyle="1" w:styleId="xl77">
    <w:name w:val="xl77"/>
    <w:basedOn w:val="Normal"/>
    <w:uiPriority w:val="99"/>
    <w:rsid w:val="00AB1351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right"/>
      <w:textDirection w:val="lrTb"/>
      <w:outlineLvl w:val="9"/>
    </w:pPr>
    <w:rPr>
      <w:b/>
      <w:bCs/>
      <w:position w:val="0"/>
      <w:sz w:val="18"/>
      <w:szCs w:val="18"/>
      <w:lang w:val="ru-RU"/>
    </w:rPr>
  </w:style>
  <w:style w:type="paragraph" w:customStyle="1" w:styleId="xl78">
    <w:name w:val="xl78"/>
    <w:basedOn w:val="Normal"/>
    <w:uiPriority w:val="99"/>
    <w:rsid w:val="00AB1351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right"/>
      <w:textDirection w:val="lrTb"/>
      <w:outlineLvl w:val="9"/>
    </w:pPr>
    <w:rPr>
      <w:position w:val="0"/>
      <w:sz w:val="18"/>
      <w:szCs w:val="18"/>
      <w:lang w:val="ru-RU"/>
    </w:rPr>
  </w:style>
  <w:style w:type="paragraph" w:customStyle="1" w:styleId="xl79">
    <w:name w:val="xl79"/>
    <w:basedOn w:val="Normal"/>
    <w:uiPriority w:val="99"/>
    <w:rsid w:val="00AB1351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position w:val="0"/>
      <w:sz w:val="18"/>
      <w:szCs w:val="18"/>
      <w:lang w:val="ru-RU"/>
    </w:rPr>
  </w:style>
  <w:style w:type="paragraph" w:customStyle="1" w:styleId="xl80">
    <w:name w:val="xl80"/>
    <w:basedOn w:val="Normal"/>
    <w:uiPriority w:val="99"/>
    <w:rsid w:val="00AB1351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right"/>
      <w:textDirection w:val="lrTb"/>
      <w:outlineLvl w:val="9"/>
    </w:pPr>
    <w:rPr>
      <w:position w:val="0"/>
      <w:sz w:val="18"/>
      <w:szCs w:val="18"/>
      <w:lang w:val="ru-RU"/>
    </w:rPr>
  </w:style>
  <w:style w:type="paragraph" w:customStyle="1" w:styleId="xl81">
    <w:name w:val="xl81"/>
    <w:basedOn w:val="Normal"/>
    <w:uiPriority w:val="99"/>
    <w:rsid w:val="00AB1351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right"/>
      <w:textDirection w:val="lrTb"/>
      <w:outlineLvl w:val="9"/>
    </w:pPr>
    <w:rPr>
      <w:position w:val="0"/>
      <w:sz w:val="18"/>
      <w:szCs w:val="18"/>
      <w:lang w:val="ru-RU"/>
    </w:rPr>
  </w:style>
  <w:style w:type="paragraph" w:customStyle="1" w:styleId="xl82">
    <w:name w:val="xl82"/>
    <w:basedOn w:val="Normal"/>
    <w:uiPriority w:val="99"/>
    <w:rsid w:val="00AB1351"/>
    <w:pPr>
      <w:pBdr>
        <w:top w:val="single" w:sz="4" w:space="0" w:color="auto"/>
        <w:right w:val="single" w:sz="8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ind w:leftChars="0" w:left="0" w:firstLineChars="0" w:firstLine="0"/>
      <w:jc w:val="right"/>
      <w:textDirection w:val="lrTb"/>
      <w:outlineLvl w:val="9"/>
    </w:pPr>
    <w:rPr>
      <w:position w:val="0"/>
      <w:sz w:val="18"/>
      <w:szCs w:val="18"/>
      <w:lang w:val="ru-RU"/>
    </w:rPr>
  </w:style>
  <w:style w:type="paragraph" w:customStyle="1" w:styleId="xl83">
    <w:name w:val="xl83"/>
    <w:basedOn w:val="Normal"/>
    <w:uiPriority w:val="99"/>
    <w:rsid w:val="00AB1351"/>
    <w:pPr>
      <w:pBdr>
        <w:top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ind w:leftChars="0" w:left="0" w:firstLineChars="0" w:firstLine="0"/>
      <w:jc w:val="right"/>
      <w:textDirection w:val="lrTb"/>
      <w:outlineLvl w:val="9"/>
    </w:pPr>
    <w:rPr>
      <w:position w:val="0"/>
      <w:sz w:val="18"/>
      <w:szCs w:val="18"/>
      <w:lang w:val="ru-RU"/>
    </w:rPr>
  </w:style>
  <w:style w:type="paragraph" w:customStyle="1" w:styleId="xl84">
    <w:name w:val="xl84"/>
    <w:basedOn w:val="Normal"/>
    <w:uiPriority w:val="99"/>
    <w:rsid w:val="00AB1351"/>
    <w:pPr>
      <w:pBdr>
        <w:top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 w:line="240" w:lineRule="auto"/>
      <w:ind w:leftChars="0" w:left="0" w:firstLineChars="0" w:firstLine="0"/>
      <w:jc w:val="right"/>
      <w:textDirection w:val="lrTb"/>
      <w:outlineLvl w:val="9"/>
    </w:pPr>
    <w:rPr>
      <w:position w:val="0"/>
      <w:sz w:val="18"/>
      <w:szCs w:val="18"/>
      <w:lang w:val="ru-RU"/>
    </w:rPr>
  </w:style>
  <w:style w:type="paragraph" w:customStyle="1" w:styleId="xl85">
    <w:name w:val="xl85"/>
    <w:basedOn w:val="Normal"/>
    <w:uiPriority w:val="99"/>
    <w:rsid w:val="00AB1351"/>
    <w:pPr>
      <w:pBdr>
        <w:top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right"/>
      <w:textDirection w:val="lrTb"/>
      <w:outlineLvl w:val="9"/>
    </w:pPr>
    <w:rPr>
      <w:b/>
      <w:bCs/>
      <w:position w:val="0"/>
      <w:sz w:val="18"/>
      <w:szCs w:val="18"/>
      <w:lang w:val="ru-RU"/>
    </w:rPr>
  </w:style>
  <w:style w:type="paragraph" w:customStyle="1" w:styleId="xl86">
    <w:name w:val="xl86"/>
    <w:basedOn w:val="Normal"/>
    <w:uiPriority w:val="99"/>
    <w:rsid w:val="00AB1351"/>
    <w:pPr>
      <w:pBdr>
        <w:top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right"/>
      <w:textDirection w:val="lrTb"/>
      <w:outlineLvl w:val="9"/>
    </w:pPr>
    <w:rPr>
      <w:b/>
      <w:bCs/>
      <w:position w:val="0"/>
      <w:sz w:val="18"/>
      <w:szCs w:val="18"/>
      <w:lang w:val="ru-RU"/>
    </w:rPr>
  </w:style>
  <w:style w:type="paragraph" w:customStyle="1" w:styleId="xl87">
    <w:name w:val="xl87"/>
    <w:basedOn w:val="Normal"/>
    <w:uiPriority w:val="99"/>
    <w:rsid w:val="00AB1351"/>
    <w:pPr>
      <w:pBdr>
        <w:top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right"/>
      <w:textDirection w:val="lrTb"/>
      <w:outlineLvl w:val="9"/>
    </w:pPr>
    <w:rPr>
      <w:b/>
      <w:bCs/>
      <w:position w:val="0"/>
      <w:sz w:val="18"/>
      <w:szCs w:val="18"/>
      <w:lang w:val="ru-RU"/>
    </w:rPr>
  </w:style>
  <w:style w:type="paragraph" w:customStyle="1" w:styleId="xl88">
    <w:name w:val="xl88"/>
    <w:basedOn w:val="Normal"/>
    <w:uiPriority w:val="99"/>
    <w:rsid w:val="00AB1351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position w:val="0"/>
      <w:sz w:val="18"/>
      <w:szCs w:val="18"/>
      <w:lang w:val="ru-RU"/>
    </w:rPr>
  </w:style>
  <w:style w:type="paragraph" w:customStyle="1" w:styleId="xl89">
    <w:name w:val="xl89"/>
    <w:basedOn w:val="Normal"/>
    <w:uiPriority w:val="99"/>
    <w:rsid w:val="00AB1351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b/>
      <w:bCs/>
      <w:position w:val="0"/>
      <w:sz w:val="18"/>
      <w:szCs w:val="18"/>
      <w:lang w:val="ru-RU"/>
    </w:rPr>
  </w:style>
  <w:style w:type="paragraph" w:customStyle="1" w:styleId="xl90">
    <w:name w:val="xl90"/>
    <w:basedOn w:val="Normal"/>
    <w:uiPriority w:val="99"/>
    <w:rsid w:val="00AB1351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position w:val="0"/>
      <w:sz w:val="18"/>
      <w:szCs w:val="18"/>
      <w:lang w:val="ru-RU"/>
    </w:rPr>
  </w:style>
  <w:style w:type="paragraph" w:customStyle="1" w:styleId="xl91">
    <w:name w:val="xl91"/>
    <w:basedOn w:val="Normal"/>
    <w:uiPriority w:val="99"/>
    <w:rsid w:val="00AB1351"/>
    <w:pPr>
      <w:pBdr>
        <w:bottom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 w:val="18"/>
      <w:szCs w:val="18"/>
      <w:lang w:val="ru-RU"/>
    </w:rPr>
  </w:style>
  <w:style w:type="paragraph" w:customStyle="1" w:styleId="xl92">
    <w:name w:val="xl92"/>
    <w:basedOn w:val="Normal"/>
    <w:uiPriority w:val="99"/>
    <w:rsid w:val="00AB13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 w:val="18"/>
      <w:szCs w:val="18"/>
      <w:lang w:val="ru-RU"/>
    </w:rPr>
  </w:style>
  <w:style w:type="paragraph" w:customStyle="1" w:styleId="xl93">
    <w:name w:val="xl93"/>
    <w:basedOn w:val="Normal"/>
    <w:uiPriority w:val="99"/>
    <w:rsid w:val="00AB1351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 w:val="18"/>
      <w:szCs w:val="18"/>
      <w:lang w:val="ru-RU"/>
    </w:rPr>
  </w:style>
  <w:style w:type="paragraph" w:customStyle="1" w:styleId="xl94">
    <w:name w:val="xl94"/>
    <w:basedOn w:val="Normal"/>
    <w:uiPriority w:val="99"/>
    <w:rsid w:val="00AB1351"/>
    <w:pPr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 w:val="18"/>
      <w:szCs w:val="18"/>
      <w:lang w:val="ru-RU"/>
    </w:rPr>
  </w:style>
  <w:style w:type="paragraph" w:customStyle="1" w:styleId="IASBNormal">
    <w:name w:val="IASB Normal"/>
    <w:uiPriority w:val="99"/>
    <w:rsid w:val="00AC2F23"/>
    <w:pPr>
      <w:spacing w:before="100" w:after="100"/>
      <w:jc w:val="both"/>
    </w:pPr>
    <w:rPr>
      <w:sz w:val="19"/>
      <w:szCs w:val="19"/>
      <w:lang w:val="en-US" w:eastAsia="en-US"/>
    </w:rPr>
  </w:style>
  <w:style w:type="paragraph" w:styleId="Footer">
    <w:name w:val="footer"/>
    <w:basedOn w:val="Normal"/>
    <w:link w:val="FooterChar"/>
    <w:uiPriority w:val="99"/>
    <w:rsid w:val="00AC2F23"/>
    <w:pPr>
      <w:tabs>
        <w:tab w:val="center" w:pos="4677"/>
        <w:tab w:val="right" w:pos="9355"/>
      </w:tabs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0"/>
      <w:szCs w:val="20"/>
      <w:lang w:val="ru-RU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C2F23"/>
    <w:rPr>
      <w:rFonts w:cs="Times New Roman"/>
      <w:lang w:val="ru-RU"/>
    </w:rPr>
  </w:style>
  <w:style w:type="paragraph" w:styleId="List">
    <w:name w:val="List"/>
    <w:basedOn w:val="BodyText"/>
    <w:uiPriority w:val="99"/>
    <w:rsid w:val="00AC2F23"/>
    <w:pPr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cs="Tahoma"/>
      <w:position w:val="0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AC2F23"/>
    <w:pPr>
      <w:spacing w:after="120"/>
    </w:pPr>
    <w:rPr>
      <w:sz w:val="20"/>
      <w:szCs w:val="20"/>
      <w:lang w:val="ru-R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C2F23"/>
    <w:rPr>
      <w:rFonts w:cs="Times New Roman"/>
    </w:rPr>
  </w:style>
  <w:style w:type="paragraph" w:styleId="ListContinue">
    <w:name w:val="List Continue"/>
    <w:basedOn w:val="Normal"/>
    <w:uiPriority w:val="99"/>
    <w:rsid w:val="00AC2F23"/>
    <w:pPr>
      <w:suppressAutoHyphens w:val="0"/>
      <w:autoSpaceDE w:val="0"/>
      <w:autoSpaceDN w:val="0"/>
      <w:adjustRightInd w:val="0"/>
      <w:spacing w:after="120" w:line="240" w:lineRule="auto"/>
      <w:ind w:leftChars="0" w:left="283" w:firstLineChars="0" w:firstLine="0"/>
      <w:textDirection w:val="lrTb"/>
      <w:textAlignment w:val="auto"/>
      <w:outlineLvl w:val="9"/>
    </w:pPr>
    <w:rPr>
      <w:rFonts w:ascii="Times New Roman Обычный" w:hAnsi="Times New Roman Обычный" w:cs="Times New Roman Обычный"/>
      <w:position w:val="0"/>
      <w:sz w:val="20"/>
      <w:szCs w:val="20"/>
      <w:lang w:val="ru-RU"/>
    </w:rPr>
  </w:style>
  <w:style w:type="paragraph" w:styleId="List2">
    <w:name w:val="List 2"/>
    <w:basedOn w:val="Normal"/>
    <w:uiPriority w:val="99"/>
    <w:rsid w:val="00AC2F23"/>
    <w:pPr>
      <w:suppressAutoHyphens w:val="0"/>
      <w:autoSpaceDE w:val="0"/>
      <w:autoSpaceDN w:val="0"/>
      <w:adjustRightInd w:val="0"/>
      <w:spacing w:line="240" w:lineRule="auto"/>
      <w:ind w:leftChars="0" w:left="566" w:firstLineChars="0" w:hanging="283"/>
      <w:textDirection w:val="lrTb"/>
      <w:textAlignment w:val="auto"/>
      <w:outlineLvl w:val="9"/>
    </w:pPr>
    <w:rPr>
      <w:rFonts w:ascii="Times New Roman Обычный" w:hAnsi="Times New Roman Обычный" w:cs="Times New Roman Обычный"/>
      <w:position w:val="0"/>
      <w:sz w:val="20"/>
      <w:szCs w:val="20"/>
      <w:lang w:val="ru-RU"/>
    </w:rPr>
  </w:style>
  <w:style w:type="table" w:styleId="TableGrid">
    <w:name w:val="Table Grid"/>
    <w:basedOn w:val="TableNormal"/>
    <w:uiPriority w:val="99"/>
    <w:rsid w:val="00AC2F23"/>
    <w:rPr>
      <w:rFonts w:ascii="Cambria" w:hAnsi="Cambria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80576"/>
    <w:pPr>
      <w:tabs>
        <w:tab w:val="center" w:pos="4513"/>
        <w:tab w:val="right" w:pos="9026"/>
      </w:tabs>
      <w:spacing w:line="240" w:lineRule="auto"/>
    </w:pPr>
    <w:rPr>
      <w:sz w:val="20"/>
      <w:szCs w:val="20"/>
      <w:lang w:val="ru-RU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80576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C03C3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03C31"/>
    <w:pPr>
      <w:spacing w:line="240" w:lineRule="auto"/>
    </w:pPr>
    <w:rPr>
      <w:sz w:val="20"/>
      <w:szCs w:val="20"/>
      <w:lang w:val="ru-RU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03C31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03C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03C31"/>
    <w:rPr>
      <w:rFonts w:cs="Times New Roman"/>
      <w:b/>
      <w:sz w:val="20"/>
    </w:rPr>
  </w:style>
  <w:style w:type="paragraph" w:styleId="NormalWeb">
    <w:name w:val="Normal (Web)"/>
    <w:basedOn w:val="Normal"/>
    <w:uiPriority w:val="99"/>
    <w:rsid w:val="0073271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val="ru-RU"/>
    </w:rPr>
  </w:style>
  <w:style w:type="paragraph" w:customStyle="1" w:styleId="IASBNormalArial">
    <w:name w:val="IASB Normal Arial"/>
    <w:basedOn w:val="IASBNormal"/>
    <w:uiPriority w:val="99"/>
    <w:rsid w:val="00546461"/>
    <w:pPr>
      <w:spacing w:before="200"/>
    </w:pPr>
    <w:rPr>
      <w:rFonts w:ascii="Arial" w:hAnsi="Arial" w:cs="Arial"/>
    </w:rPr>
  </w:style>
  <w:style w:type="paragraph" w:styleId="HTMLPreformatted">
    <w:name w:val="HTML Preformatted"/>
    <w:basedOn w:val="Normal"/>
    <w:link w:val="HTMLPreformattedChar"/>
    <w:uiPriority w:val="99"/>
    <w:rsid w:val="009066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ourier New" w:hAnsi="Courier New"/>
      <w:position w:val="0"/>
      <w:sz w:val="20"/>
      <w:szCs w:val="20"/>
      <w:lang w:val="ru-RU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90665C"/>
    <w:rPr>
      <w:rFonts w:ascii="Courier New" w:hAnsi="Courier New" w:cs="Times New Roman"/>
    </w:rPr>
  </w:style>
  <w:style w:type="character" w:styleId="Strong">
    <w:name w:val="Strong"/>
    <w:basedOn w:val="DefaultParagraphFont"/>
    <w:uiPriority w:val="99"/>
    <w:qFormat/>
    <w:rsid w:val="003A5FB8"/>
    <w:rPr>
      <w:rFonts w:cs="Times New Roman"/>
      <w:b/>
    </w:rPr>
  </w:style>
  <w:style w:type="paragraph" w:customStyle="1" w:styleId="ListParagraph2">
    <w:name w:val="List Paragraph2"/>
    <w:basedOn w:val="Normal"/>
    <w:uiPriority w:val="99"/>
    <w:rsid w:val="00875CA7"/>
    <w:pPr>
      <w:suppressAutoHyphens w:val="0"/>
      <w:spacing w:line="240" w:lineRule="auto"/>
      <w:ind w:leftChars="0" w:left="708" w:firstLineChars="0" w:firstLine="0"/>
      <w:textDirection w:val="lrTb"/>
      <w:textAlignment w:val="auto"/>
      <w:outlineLvl w:val="9"/>
    </w:pPr>
    <w:rPr>
      <w:position w:val="0"/>
      <w:lang w:val="ru-RU"/>
    </w:rPr>
  </w:style>
  <w:style w:type="paragraph" w:customStyle="1" w:styleId="NoParagraphStyle0">
    <w:name w:val="[No Paragraph Style]"/>
    <w:uiPriority w:val="99"/>
    <w:rsid w:val="00F17BE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Default">
    <w:name w:val="Default"/>
    <w:uiPriority w:val="99"/>
    <w:rsid w:val="00F55098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1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8421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eblex.md/item/print/id/9612f18fd2daa80a8f023103e3267a58" TargetMode="Externa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51</Pages>
  <Words>16338</Words>
  <Characters>99012</Characters>
  <Application>Microsoft Office Word</Application>
  <DocSecurity>0</DocSecurity>
  <Lines>2357</Lines>
  <Paragraphs>1424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diakov.net</Company>
  <LinksUpToDate>false</LinksUpToDate>
  <CharactersWithSpaces>113926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SSlobodeanu</dc:creator>
  <cp:keywords/>
  <dc:description/>
  <cp:lastModifiedBy>Iuliana</cp:lastModifiedBy>
  <cp:revision>18</cp:revision>
  <cp:lastPrinted>2020-12-15T06:22:00Z</cp:lastPrinted>
  <dcterms:created xsi:type="dcterms:W3CDTF">2021-02-02T09:59:00Z</dcterms:created>
  <dcterms:modified xsi:type="dcterms:W3CDTF">2025-01-28T20:03:00Z</dcterms:modified>
</cp:coreProperties>
</file>