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85FCF" w14:textId="77777777" w:rsidR="00502637" w:rsidRPr="008B4E6F" w:rsidRDefault="00502637" w:rsidP="00502637">
      <w:pPr>
        <w:pStyle w:val="a5"/>
        <w:ind w:left="5595" w:firstLine="165"/>
        <w:jc w:val="right"/>
      </w:pPr>
      <w:r w:rsidRPr="008B4E6F">
        <w:t>Anexa nr. 6</w:t>
      </w:r>
    </w:p>
    <w:p w14:paraId="79708C5F" w14:textId="77777777" w:rsidR="00502637" w:rsidRPr="008B4E6F" w:rsidRDefault="00502637" w:rsidP="00502637">
      <w:pPr>
        <w:pStyle w:val="a5"/>
        <w:ind w:left="4875"/>
        <w:jc w:val="right"/>
      </w:pPr>
      <w:r w:rsidRPr="008B4E6F">
        <w:rPr>
          <w:spacing w:val="-57"/>
        </w:rPr>
        <w:t xml:space="preserve"> </w:t>
      </w:r>
      <w:r w:rsidRPr="008B4E6F">
        <w:t>la</w:t>
      </w:r>
      <w:r w:rsidRPr="008B4E6F">
        <w:rPr>
          <w:spacing w:val="-6"/>
        </w:rPr>
        <w:t xml:space="preserve"> </w:t>
      </w:r>
      <w:r w:rsidRPr="008B4E6F">
        <w:t>Regulamentul</w:t>
      </w:r>
      <w:r w:rsidRPr="008B4E6F">
        <w:rPr>
          <w:spacing w:val="-4"/>
        </w:rPr>
        <w:t xml:space="preserve"> </w:t>
      </w:r>
      <w:r w:rsidRPr="008B4E6F">
        <w:t>privind</w:t>
      </w:r>
      <w:r w:rsidRPr="008B4E6F">
        <w:rPr>
          <w:spacing w:val="-4"/>
        </w:rPr>
        <w:t xml:space="preserve"> </w:t>
      </w:r>
      <w:r w:rsidRPr="008B4E6F">
        <w:t>gestionarea</w:t>
      </w:r>
      <w:r w:rsidRPr="008B4E6F">
        <w:rPr>
          <w:spacing w:val="-5"/>
        </w:rPr>
        <w:t xml:space="preserve"> </w:t>
      </w:r>
      <w:r w:rsidRPr="008B4E6F">
        <w:t>vehiculelor scoase</w:t>
      </w:r>
      <w:r w:rsidRPr="008B4E6F">
        <w:rPr>
          <w:spacing w:val="-3"/>
        </w:rPr>
        <w:t xml:space="preserve"> </w:t>
      </w:r>
      <w:r w:rsidRPr="008B4E6F">
        <w:t>din</w:t>
      </w:r>
      <w:r w:rsidRPr="008B4E6F">
        <w:rPr>
          <w:spacing w:val="-1"/>
        </w:rPr>
        <w:t xml:space="preserve"> </w:t>
      </w:r>
      <w:r w:rsidRPr="008B4E6F">
        <w:t>uz</w:t>
      </w:r>
    </w:p>
    <w:p w14:paraId="6DC6023C" w14:textId="77777777" w:rsidR="00502637" w:rsidRPr="008B4E6F" w:rsidRDefault="00502637" w:rsidP="00502637">
      <w:pPr>
        <w:pStyle w:val="a3"/>
        <w:widowControl w:val="0"/>
        <w:tabs>
          <w:tab w:val="left" w:pos="370"/>
          <w:tab w:val="left" w:pos="993"/>
        </w:tabs>
        <w:autoSpaceDE w:val="0"/>
        <w:autoSpaceDN w:val="0"/>
        <w:ind w:left="0"/>
        <w:contextualSpacing w:val="0"/>
        <w:rPr>
          <w:sz w:val="24"/>
          <w:szCs w:val="24"/>
          <w:lang w:val="ro-RO" w:eastAsia="ru-RU"/>
        </w:rPr>
      </w:pPr>
    </w:p>
    <w:p w14:paraId="60509D06" w14:textId="77777777" w:rsidR="00502637" w:rsidRPr="008B4E6F" w:rsidRDefault="00502637" w:rsidP="00502637">
      <w:pPr>
        <w:pStyle w:val="1"/>
        <w:tabs>
          <w:tab w:val="left" w:pos="993"/>
        </w:tabs>
        <w:ind w:firstLine="0"/>
        <w:jc w:val="center"/>
        <w:rPr>
          <w:rFonts w:ascii="Times New Roman" w:hAnsi="Times New Roman"/>
          <w:sz w:val="26"/>
          <w:szCs w:val="26"/>
          <w:lang w:val="ro-RO"/>
        </w:rPr>
      </w:pPr>
      <w:r w:rsidRPr="008B4E6F">
        <w:rPr>
          <w:rFonts w:ascii="Times New Roman" w:hAnsi="Times New Roman"/>
          <w:sz w:val="26"/>
          <w:szCs w:val="26"/>
          <w:lang w:val="ro-RO"/>
        </w:rPr>
        <w:t>Cerințe</w:t>
      </w:r>
      <w:r w:rsidRPr="008B4E6F">
        <w:rPr>
          <w:rFonts w:ascii="Times New Roman" w:hAnsi="Times New Roman"/>
          <w:spacing w:val="-5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procedurale</w:t>
      </w:r>
      <w:r w:rsidRPr="008B4E6F">
        <w:rPr>
          <w:rFonts w:ascii="Times New Roman" w:hAnsi="Times New Roman"/>
          <w:spacing w:val="-2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pentru</w:t>
      </w:r>
      <w:r w:rsidRPr="008B4E6F">
        <w:rPr>
          <w:rFonts w:ascii="Times New Roman" w:hAnsi="Times New Roman"/>
          <w:spacing w:val="-2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înregistrare</w:t>
      </w:r>
    </w:p>
    <w:p w14:paraId="0FA4D84F" w14:textId="77777777" w:rsidR="00502637" w:rsidRPr="008B4E6F" w:rsidRDefault="00502637" w:rsidP="00502637">
      <w:pPr>
        <w:pStyle w:val="a5"/>
        <w:tabs>
          <w:tab w:val="left" w:pos="993"/>
        </w:tabs>
        <w:ind w:firstLine="709"/>
        <w:jc w:val="both"/>
        <w:rPr>
          <w:b/>
          <w:sz w:val="26"/>
          <w:szCs w:val="26"/>
        </w:rPr>
      </w:pPr>
    </w:p>
    <w:p w14:paraId="420AFC1B" w14:textId="77777777" w:rsidR="00502637" w:rsidRPr="008B4E6F" w:rsidRDefault="00502637" w:rsidP="00502637">
      <w:pPr>
        <w:pStyle w:val="a3"/>
        <w:widowControl w:val="0"/>
        <w:numPr>
          <w:ilvl w:val="2"/>
          <w:numId w:val="2"/>
        </w:numPr>
        <w:tabs>
          <w:tab w:val="left" w:pos="993"/>
          <w:tab w:val="left" w:pos="1136"/>
        </w:tabs>
        <w:autoSpaceDE w:val="0"/>
        <w:autoSpaceDN w:val="0"/>
        <w:ind w:left="0" w:firstLine="709"/>
        <w:contextualSpacing w:val="0"/>
        <w:rPr>
          <w:b/>
          <w:sz w:val="26"/>
          <w:szCs w:val="26"/>
          <w:lang w:val="ro-RO"/>
        </w:rPr>
      </w:pPr>
      <w:r w:rsidRPr="008B4E6F">
        <w:rPr>
          <w:b/>
          <w:sz w:val="26"/>
          <w:szCs w:val="26"/>
          <w:lang w:val="ro-RO"/>
        </w:rPr>
        <w:t>Cerințe</w:t>
      </w:r>
      <w:r w:rsidRPr="008B4E6F">
        <w:rPr>
          <w:b/>
          <w:spacing w:val="-5"/>
          <w:sz w:val="26"/>
          <w:szCs w:val="26"/>
          <w:lang w:val="ro-RO"/>
        </w:rPr>
        <w:t xml:space="preserve"> </w:t>
      </w:r>
      <w:r w:rsidRPr="008B4E6F">
        <w:rPr>
          <w:b/>
          <w:sz w:val="26"/>
          <w:szCs w:val="26"/>
          <w:lang w:val="ro-RO"/>
        </w:rPr>
        <w:t>pentru</w:t>
      </w:r>
      <w:r w:rsidRPr="008B4E6F">
        <w:rPr>
          <w:b/>
          <w:spacing w:val="-2"/>
          <w:sz w:val="26"/>
          <w:szCs w:val="26"/>
          <w:lang w:val="ro-RO"/>
        </w:rPr>
        <w:t xml:space="preserve"> </w:t>
      </w:r>
      <w:r w:rsidRPr="008B4E6F">
        <w:rPr>
          <w:b/>
          <w:sz w:val="26"/>
          <w:szCs w:val="26"/>
          <w:lang w:val="ro-RO"/>
        </w:rPr>
        <w:t>înregistrare</w:t>
      </w:r>
    </w:p>
    <w:p w14:paraId="3A76747F" w14:textId="77777777" w:rsidR="00502637" w:rsidRPr="008B4E6F" w:rsidRDefault="00502637" w:rsidP="00502637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  <w:r w:rsidRPr="008B4E6F">
        <w:rPr>
          <w:sz w:val="26"/>
          <w:szCs w:val="26"/>
        </w:rPr>
        <w:t>Înregistrarea producătorilor de vehicule, inclusiv de componente și materiale</w:t>
      </w:r>
      <w:r>
        <w:rPr>
          <w:sz w:val="26"/>
          <w:szCs w:val="26"/>
        </w:rPr>
        <w:t xml:space="preserve"> a</w:t>
      </w:r>
      <w:r w:rsidRPr="008B4E6F">
        <w:rPr>
          <w:sz w:val="26"/>
          <w:szCs w:val="26"/>
        </w:rPr>
        <w:t>le acestora</w:t>
      </w:r>
      <w:r w:rsidRPr="008B4E6F">
        <w:rPr>
          <w:spacing w:val="-57"/>
          <w:sz w:val="26"/>
          <w:szCs w:val="26"/>
        </w:rPr>
        <w:t xml:space="preserve">, </w:t>
      </w:r>
      <w:r w:rsidRPr="008B4E6F">
        <w:rPr>
          <w:sz w:val="26"/>
          <w:szCs w:val="26"/>
        </w:rPr>
        <w:t>se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face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în Lista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producătorilor de produse supuse reglementărilor de responsabilitate extinsă a producătorilor, parte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integrantă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a Sistemului informațional</w:t>
      </w:r>
      <w:r w:rsidRPr="008B4E6F">
        <w:rPr>
          <w:spacing w:val="-3"/>
          <w:sz w:val="26"/>
          <w:szCs w:val="26"/>
        </w:rPr>
        <w:t xml:space="preserve"> </w:t>
      </w:r>
      <w:r w:rsidRPr="008B4E6F">
        <w:rPr>
          <w:sz w:val="26"/>
          <w:szCs w:val="26"/>
        </w:rPr>
        <w:t>automatizat ,,Managementul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deșeurilor”,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deținută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de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către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Agenția de Mediu,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în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format</w:t>
      </w:r>
      <w:r w:rsidRPr="008B4E6F">
        <w:rPr>
          <w:spacing w:val="-57"/>
          <w:sz w:val="26"/>
          <w:szCs w:val="26"/>
        </w:rPr>
        <w:t xml:space="preserve">   </w:t>
      </w:r>
      <w:r w:rsidRPr="008B4E6F">
        <w:rPr>
          <w:sz w:val="26"/>
          <w:szCs w:val="26"/>
        </w:rPr>
        <w:t xml:space="preserve"> electronic.</w:t>
      </w:r>
    </w:p>
    <w:p w14:paraId="6D5FFA0F" w14:textId="77777777" w:rsidR="00502637" w:rsidRPr="008B4E6F" w:rsidRDefault="00502637" w:rsidP="00502637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  <w:r w:rsidRPr="008B4E6F">
        <w:rPr>
          <w:sz w:val="26"/>
          <w:szCs w:val="26"/>
        </w:rPr>
        <w:t>Producătorii de vehicule, inclusiv de componente și materiale</w:t>
      </w:r>
      <w:r>
        <w:rPr>
          <w:sz w:val="26"/>
          <w:szCs w:val="26"/>
        </w:rPr>
        <w:t xml:space="preserve"> a</w:t>
      </w:r>
      <w:r w:rsidRPr="008B4E6F">
        <w:rPr>
          <w:sz w:val="26"/>
          <w:szCs w:val="26"/>
        </w:rPr>
        <w:t>le acestora, care introduc pentru prima dată cu titlu profesional se înregistrează doar o singură dată și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li se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furnizează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un număr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de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înregistrare.</w:t>
      </w:r>
    </w:p>
    <w:p w14:paraId="16090E0F" w14:textId="77777777" w:rsidR="00502637" w:rsidRPr="008B4E6F" w:rsidRDefault="00502637" w:rsidP="00502637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</w:p>
    <w:p w14:paraId="746D0B9F" w14:textId="77777777" w:rsidR="00502637" w:rsidRPr="008B4E6F" w:rsidRDefault="00502637" w:rsidP="00502637">
      <w:pPr>
        <w:pStyle w:val="1"/>
        <w:numPr>
          <w:ilvl w:val="2"/>
          <w:numId w:val="2"/>
        </w:numPr>
        <w:tabs>
          <w:tab w:val="num" w:pos="360"/>
          <w:tab w:val="left" w:pos="993"/>
          <w:tab w:val="left" w:pos="1136"/>
        </w:tabs>
        <w:spacing w:before="1"/>
        <w:ind w:left="0" w:firstLine="709"/>
        <w:rPr>
          <w:rFonts w:ascii="Times New Roman" w:hAnsi="Times New Roman"/>
          <w:sz w:val="26"/>
          <w:szCs w:val="26"/>
          <w:lang w:val="ro-RO"/>
        </w:rPr>
      </w:pPr>
      <w:r w:rsidRPr="008B4E6F">
        <w:rPr>
          <w:rFonts w:ascii="Times New Roman" w:hAnsi="Times New Roman"/>
          <w:sz w:val="26"/>
          <w:szCs w:val="26"/>
          <w:lang w:val="ro-RO"/>
        </w:rPr>
        <w:t>Informații</w:t>
      </w:r>
      <w:r w:rsidRPr="008B4E6F">
        <w:rPr>
          <w:rFonts w:ascii="Times New Roman" w:hAnsi="Times New Roman"/>
          <w:spacing w:val="-2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furnizate</w:t>
      </w:r>
      <w:r w:rsidRPr="008B4E6F">
        <w:rPr>
          <w:rFonts w:ascii="Times New Roman" w:hAnsi="Times New Roman"/>
          <w:spacing w:val="-3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de</w:t>
      </w:r>
      <w:r w:rsidRPr="008B4E6F">
        <w:rPr>
          <w:rFonts w:ascii="Times New Roman" w:hAnsi="Times New Roman"/>
          <w:spacing w:val="-3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către</w:t>
      </w:r>
      <w:r w:rsidRPr="008B4E6F">
        <w:rPr>
          <w:rFonts w:ascii="Times New Roman" w:hAnsi="Times New Roman"/>
          <w:spacing w:val="-2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producători</w:t>
      </w:r>
    </w:p>
    <w:p w14:paraId="1663B91E" w14:textId="77777777" w:rsidR="00502637" w:rsidRPr="008B4E6F" w:rsidRDefault="00502637" w:rsidP="00502637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  <w:r w:rsidRPr="008B4E6F">
        <w:rPr>
          <w:sz w:val="26"/>
          <w:szCs w:val="26"/>
        </w:rPr>
        <w:t xml:space="preserve">Producătorii de vehicule </w:t>
      </w:r>
      <w:r w:rsidRPr="006F5092">
        <w:rPr>
          <w:sz w:val="26"/>
          <w:szCs w:val="26"/>
        </w:rPr>
        <w:t>furnizează  Agenției</w:t>
      </w:r>
      <w:r w:rsidRPr="008B4E6F">
        <w:rPr>
          <w:sz w:val="26"/>
          <w:szCs w:val="26"/>
        </w:rPr>
        <w:t xml:space="preserve"> de Mediu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următoarele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informații:</w:t>
      </w:r>
    </w:p>
    <w:p w14:paraId="0AC16C2C" w14:textId="77777777" w:rsidR="00502637" w:rsidRPr="008B4E6F" w:rsidRDefault="00502637" w:rsidP="00502637">
      <w:pPr>
        <w:pStyle w:val="a3"/>
        <w:widowControl w:val="0"/>
        <w:numPr>
          <w:ilvl w:val="3"/>
          <w:numId w:val="2"/>
        </w:numPr>
        <w:tabs>
          <w:tab w:val="left" w:pos="993"/>
          <w:tab w:val="left" w:pos="1394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denumirea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producătorului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și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denumirea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comercială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acestuia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(după caz) sub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care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își desfășoară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activitatea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teritoriul național;</w:t>
      </w:r>
    </w:p>
    <w:p w14:paraId="395F9745" w14:textId="77777777" w:rsidR="00502637" w:rsidRPr="008B4E6F" w:rsidRDefault="00502637" w:rsidP="00502637">
      <w:pPr>
        <w:pStyle w:val="a3"/>
        <w:widowControl w:val="0"/>
        <w:numPr>
          <w:ilvl w:val="3"/>
          <w:numId w:val="2"/>
        </w:numPr>
        <w:tabs>
          <w:tab w:val="left" w:pos="993"/>
          <w:tab w:val="left" w:pos="1394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adresa (adresele) producătorului: codul poștal și localitatea, denumirea străzii și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numărul, țara, numărul de telefon, numele unei persoane de contact, numărul de fax și adresa de e-</w:t>
      </w:r>
      <w:r w:rsidRPr="008B4E6F">
        <w:rPr>
          <w:spacing w:val="-5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mail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ale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producătorului, dacă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este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cazul;</w:t>
      </w:r>
    </w:p>
    <w:p w14:paraId="233B1041" w14:textId="76EEB0CB" w:rsidR="00502637" w:rsidRPr="008B4E6F" w:rsidRDefault="00502637" w:rsidP="00502637">
      <w:pPr>
        <w:pStyle w:val="a3"/>
        <w:widowControl w:val="0"/>
        <w:numPr>
          <w:ilvl w:val="3"/>
          <w:numId w:val="2"/>
        </w:numPr>
        <w:tabs>
          <w:tab w:val="left" w:pos="993"/>
          <w:tab w:val="left" w:pos="1454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 xml:space="preserve">precizări cu privire la tipurile de vehicule, inclusiv componentele și materialele </w:t>
      </w:r>
      <w:r w:rsidRPr="008B4E6F">
        <w:rPr>
          <w:spacing w:val="-5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acestora,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="005F0DA0">
        <w:rPr>
          <w:sz w:val="26"/>
          <w:szCs w:val="26"/>
          <w:lang w:val="ro-RO"/>
        </w:rPr>
        <w:t>plasate</w:t>
      </w:r>
      <w:r w:rsidRPr="008B4E6F">
        <w:rPr>
          <w:sz w:val="26"/>
          <w:szCs w:val="26"/>
          <w:lang w:val="ro-RO"/>
        </w:rPr>
        <w:t xml:space="preserve"> pe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piață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către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producător;</w:t>
      </w:r>
    </w:p>
    <w:p w14:paraId="2BEB4D74" w14:textId="77777777" w:rsidR="00502637" w:rsidRPr="008B4E6F" w:rsidRDefault="00502637" w:rsidP="00502637">
      <w:pPr>
        <w:pStyle w:val="a3"/>
        <w:widowControl w:val="0"/>
        <w:numPr>
          <w:ilvl w:val="3"/>
          <w:numId w:val="2"/>
        </w:numPr>
        <w:tabs>
          <w:tab w:val="left" w:pos="993"/>
          <w:tab w:val="left" w:pos="1394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informații cu privire la modul în care producătorul își îndeplinește obligațiile: printr-un sistem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individual sau colectiv;</w:t>
      </w:r>
    </w:p>
    <w:p w14:paraId="7D072BAF" w14:textId="77777777" w:rsidR="00502637" w:rsidRPr="008B4E6F" w:rsidRDefault="00502637" w:rsidP="00502637">
      <w:pPr>
        <w:pStyle w:val="a3"/>
        <w:widowControl w:val="0"/>
        <w:numPr>
          <w:ilvl w:val="3"/>
          <w:numId w:val="2"/>
        </w:numPr>
        <w:tabs>
          <w:tab w:val="left" w:pos="993"/>
          <w:tab w:val="left" w:pos="1394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data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cererii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înregistrare;</w:t>
      </w:r>
    </w:p>
    <w:p w14:paraId="1723E2E5" w14:textId="77777777" w:rsidR="00502637" w:rsidRPr="008B4E6F" w:rsidRDefault="00502637" w:rsidP="00502637">
      <w:pPr>
        <w:pStyle w:val="a3"/>
        <w:widowControl w:val="0"/>
        <w:numPr>
          <w:ilvl w:val="3"/>
          <w:numId w:val="2"/>
        </w:numPr>
        <w:tabs>
          <w:tab w:val="left" w:pos="993"/>
          <w:tab w:val="left" w:pos="1394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codul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național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identificare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fiscală al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producătorului (opțional);</w:t>
      </w:r>
    </w:p>
    <w:p w14:paraId="56C42AA8" w14:textId="77777777" w:rsidR="00502637" w:rsidRPr="008B4E6F" w:rsidRDefault="00502637" w:rsidP="00502637">
      <w:pPr>
        <w:pStyle w:val="a3"/>
        <w:widowControl w:val="0"/>
        <w:numPr>
          <w:ilvl w:val="3"/>
          <w:numId w:val="2"/>
        </w:numPr>
        <w:tabs>
          <w:tab w:val="left" w:pos="993"/>
          <w:tab w:val="left" w:pos="1394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declarația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prin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care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precizează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că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informațiile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furnizate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sunt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adevărate.</w:t>
      </w:r>
    </w:p>
    <w:p w14:paraId="3EA5431A" w14:textId="77777777" w:rsidR="00502637" w:rsidRPr="008B4E6F" w:rsidRDefault="00502637" w:rsidP="00502637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</w:p>
    <w:p w14:paraId="650C0EA4" w14:textId="77777777" w:rsidR="00502637" w:rsidRPr="008B4E6F" w:rsidRDefault="00502637" w:rsidP="00502637">
      <w:pPr>
        <w:pStyle w:val="a3"/>
        <w:widowControl w:val="0"/>
        <w:numPr>
          <w:ilvl w:val="2"/>
          <w:numId w:val="2"/>
        </w:numPr>
        <w:tabs>
          <w:tab w:val="left" w:pos="993"/>
          <w:tab w:val="left" w:pos="1136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În</w:t>
      </w:r>
      <w:r w:rsidRPr="008B4E6F">
        <w:rPr>
          <w:spacing w:val="5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cazul</w:t>
      </w:r>
      <w:r w:rsidRPr="008B4E6F">
        <w:rPr>
          <w:spacing w:val="5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modificării</w:t>
      </w:r>
      <w:r w:rsidRPr="008B4E6F">
        <w:rPr>
          <w:spacing w:val="5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datelor</w:t>
      </w:r>
      <w:r w:rsidRPr="008B4E6F">
        <w:rPr>
          <w:spacing w:val="5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furnizate</w:t>
      </w:r>
      <w:r w:rsidRPr="008B4E6F">
        <w:rPr>
          <w:spacing w:val="49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5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producători</w:t>
      </w:r>
      <w:r w:rsidRPr="008B4E6F">
        <w:rPr>
          <w:spacing w:val="5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</w:t>
      </w:r>
      <w:r w:rsidRPr="008B4E6F">
        <w:rPr>
          <w:spacing w:val="5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conformitate</w:t>
      </w:r>
      <w:r w:rsidRPr="008B4E6F">
        <w:rPr>
          <w:spacing w:val="5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cu</w:t>
      </w:r>
      <w:r w:rsidRPr="008B4E6F">
        <w:rPr>
          <w:spacing w:val="5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pct. 2, aceștia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informează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Agenția de Mediu în termen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maximum o lună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la data modificării.</w:t>
      </w:r>
    </w:p>
    <w:p w14:paraId="1A9A8D63" w14:textId="77777777" w:rsidR="00502637" w:rsidRPr="008B4E6F" w:rsidRDefault="00502637" w:rsidP="00502637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</w:p>
    <w:p w14:paraId="362EC058" w14:textId="77777777" w:rsidR="00502637" w:rsidRPr="008B4E6F" w:rsidRDefault="00502637" w:rsidP="00502637">
      <w:pPr>
        <w:pStyle w:val="1"/>
        <w:numPr>
          <w:ilvl w:val="2"/>
          <w:numId w:val="2"/>
        </w:numPr>
        <w:tabs>
          <w:tab w:val="num" w:pos="360"/>
          <w:tab w:val="left" w:pos="993"/>
          <w:tab w:val="left" w:pos="1136"/>
        </w:tabs>
        <w:spacing w:before="0" w:after="0"/>
        <w:ind w:left="0" w:firstLine="709"/>
        <w:rPr>
          <w:rFonts w:ascii="Times New Roman" w:hAnsi="Times New Roman"/>
          <w:sz w:val="26"/>
          <w:szCs w:val="26"/>
          <w:lang w:val="ro-RO"/>
        </w:rPr>
      </w:pPr>
      <w:r w:rsidRPr="008B4E6F">
        <w:rPr>
          <w:rFonts w:ascii="Times New Roman" w:hAnsi="Times New Roman"/>
          <w:sz w:val="26"/>
          <w:szCs w:val="26"/>
          <w:lang w:val="ro-RO"/>
        </w:rPr>
        <w:t>Radierea</w:t>
      </w:r>
    </w:p>
    <w:p w14:paraId="1DB40FA9" w14:textId="6EBDBD3F" w:rsidR="00502637" w:rsidRPr="008B4E6F" w:rsidRDefault="00502637" w:rsidP="00502637">
      <w:pPr>
        <w:pStyle w:val="a3"/>
        <w:widowControl w:val="0"/>
        <w:tabs>
          <w:tab w:val="left" w:pos="370"/>
          <w:tab w:val="left" w:pos="993"/>
        </w:tabs>
        <w:autoSpaceDE w:val="0"/>
        <w:autoSpaceDN w:val="0"/>
        <w:ind w:left="0"/>
        <w:contextualSpacing w:val="0"/>
        <w:rPr>
          <w:sz w:val="24"/>
          <w:szCs w:val="24"/>
          <w:lang w:val="ro-RO"/>
        </w:rPr>
      </w:pPr>
      <w:r w:rsidRPr="008B4E6F">
        <w:rPr>
          <w:sz w:val="26"/>
          <w:szCs w:val="26"/>
          <w:lang w:val="ro-RO"/>
        </w:rPr>
        <w:t xml:space="preserve">În cazul în care producătorii își pierd calitatea de producători, aceștia solicită radierea din </w:t>
      </w:r>
      <w:r w:rsidRPr="008B4E6F">
        <w:rPr>
          <w:spacing w:val="-5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evidențe,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informând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Agenția de Mediu.</w:t>
      </w:r>
    </w:p>
    <w:p w14:paraId="034EBA89" w14:textId="77777777" w:rsidR="00592BB6" w:rsidRPr="00502637" w:rsidRDefault="00592BB6">
      <w:pPr>
        <w:rPr>
          <w:lang w:val="ro-RO"/>
        </w:rPr>
      </w:pPr>
    </w:p>
    <w:sectPr w:rsidR="00592BB6" w:rsidRPr="00502637" w:rsidSect="008000D1">
      <w:pgSz w:w="12240" w:h="15840"/>
      <w:pgMar w:top="851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176D4F"/>
    <w:multiLevelType w:val="hybridMultilevel"/>
    <w:tmpl w:val="FFFFFFFF"/>
    <w:lvl w:ilvl="0" w:tplc="7F1E1E6E">
      <w:start w:val="1"/>
      <w:numFmt w:val="decimal"/>
      <w:lvlText w:val="%1)"/>
      <w:lvlJc w:val="left"/>
      <w:pPr>
        <w:ind w:left="40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7E981D26">
      <w:start w:val="1"/>
      <w:numFmt w:val="lowerLetter"/>
      <w:lvlText w:val="%2)"/>
      <w:lvlJc w:val="left"/>
      <w:pPr>
        <w:ind w:left="387" w:hanging="246"/>
      </w:pPr>
      <w:rPr>
        <w:rFonts w:cs="Times New Roman" w:hint="default"/>
        <w:spacing w:val="-1"/>
        <w:w w:val="100"/>
        <w:sz w:val="26"/>
        <w:szCs w:val="26"/>
      </w:rPr>
    </w:lvl>
    <w:lvl w:ilvl="2" w:tplc="4704DF28">
      <w:start w:val="1"/>
      <w:numFmt w:val="decimal"/>
      <w:lvlText w:val="%3."/>
      <w:lvlJc w:val="left"/>
      <w:pPr>
        <w:ind w:left="1135" w:hanging="28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</w:rPr>
    </w:lvl>
    <w:lvl w:ilvl="3" w:tplc="F33E4096">
      <w:start w:val="1"/>
      <w:numFmt w:val="decimal"/>
      <w:lvlText w:val="%4)"/>
      <w:lvlJc w:val="left"/>
      <w:pPr>
        <w:ind w:left="142" w:hanging="260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4" w:tplc="E89E7270">
      <w:numFmt w:val="bullet"/>
      <w:lvlText w:val="•"/>
      <w:lvlJc w:val="left"/>
      <w:pPr>
        <w:ind w:left="2400" w:hanging="260"/>
      </w:pPr>
      <w:rPr>
        <w:rFonts w:hint="default"/>
      </w:rPr>
    </w:lvl>
    <w:lvl w:ilvl="5" w:tplc="8C3075B6">
      <w:numFmt w:val="bullet"/>
      <w:lvlText w:val="•"/>
      <w:lvlJc w:val="left"/>
      <w:pPr>
        <w:ind w:left="3661" w:hanging="260"/>
      </w:pPr>
      <w:rPr>
        <w:rFonts w:hint="default"/>
      </w:rPr>
    </w:lvl>
    <w:lvl w:ilvl="6" w:tplc="49E2F30E">
      <w:numFmt w:val="bullet"/>
      <w:lvlText w:val="•"/>
      <w:lvlJc w:val="left"/>
      <w:pPr>
        <w:ind w:left="4922" w:hanging="260"/>
      </w:pPr>
      <w:rPr>
        <w:rFonts w:hint="default"/>
      </w:rPr>
    </w:lvl>
    <w:lvl w:ilvl="7" w:tplc="EE5E2870">
      <w:numFmt w:val="bullet"/>
      <w:lvlText w:val="•"/>
      <w:lvlJc w:val="left"/>
      <w:pPr>
        <w:ind w:left="6183" w:hanging="260"/>
      </w:pPr>
      <w:rPr>
        <w:rFonts w:hint="default"/>
      </w:rPr>
    </w:lvl>
    <w:lvl w:ilvl="8" w:tplc="AD8C4162">
      <w:numFmt w:val="bullet"/>
      <w:lvlText w:val="•"/>
      <w:lvlJc w:val="left"/>
      <w:pPr>
        <w:ind w:left="7444" w:hanging="260"/>
      </w:pPr>
      <w:rPr>
        <w:rFonts w:hint="default"/>
      </w:rPr>
    </w:lvl>
  </w:abstractNum>
  <w:abstractNum w:abstractNumId="1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1"/>
  </w:num>
  <w:num w:numId="2" w16cid:durableId="1893270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2F4"/>
    <w:rsid w:val="004A299C"/>
    <w:rsid w:val="00502637"/>
    <w:rsid w:val="005562F4"/>
    <w:rsid w:val="00592BB6"/>
    <w:rsid w:val="005F0DA0"/>
    <w:rsid w:val="007977E4"/>
    <w:rsid w:val="008000D1"/>
    <w:rsid w:val="00825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5C0BA"/>
  <w15:chartTrackingRefBased/>
  <w15:docId w15:val="{D033B250-71C7-4921-B837-25F12CBF6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63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50263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  <w:lang w:val="ru-RU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502637"/>
    <w:rPr>
      <w:rFonts w:ascii="Arial" w:eastAsia="Times New Roman" w:hAnsi="Arial" w:cs="Times New Roman"/>
      <w:b/>
      <w:kern w:val="28"/>
      <w:sz w:val="28"/>
      <w:szCs w:val="20"/>
      <w14:ligatures w14:val="none"/>
    </w:rPr>
  </w:style>
  <w:style w:type="paragraph" w:styleId="a3">
    <w:name w:val="List Paragraph"/>
    <w:aliases w:val="Bullet Points,Liste Paragraf,Normal bullet 2,body 2,List Paragraph1,List Paragraph2,Scriptoria bullet points,Ha,References,Indent Paragraph,strikethrough,List Paragraph 1"/>
    <w:basedOn w:val="a"/>
    <w:link w:val="a4"/>
    <w:uiPriority w:val="34"/>
    <w:qFormat/>
    <w:rsid w:val="00502637"/>
    <w:pPr>
      <w:ind w:left="720"/>
      <w:contextualSpacing/>
    </w:pPr>
  </w:style>
  <w:style w:type="character" w:customStyle="1" w:styleId="a4">
    <w:name w:val="Абзац списка Знак"/>
    <w:aliases w:val="Bullet Points Знак,Liste Paragraf Знак,Normal bullet 2 Знак,body 2 Знак,List Paragraph1 Знак,List Paragraph2 Знак,Scriptoria bullet points Знак,Ha Знак,References Знак,Indent Paragraph Знак,strikethrough Знак,List Paragraph 1 Знак"/>
    <w:basedOn w:val="a0"/>
    <w:link w:val="a3"/>
    <w:uiPriority w:val="34"/>
    <w:locked/>
    <w:rsid w:val="0050263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5">
    <w:name w:val="Body Text"/>
    <w:basedOn w:val="a"/>
    <w:link w:val="a6"/>
    <w:uiPriority w:val="1"/>
    <w:qFormat/>
    <w:rsid w:val="00502637"/>
    <w:pPr>
      <w:widowControl w:val="0"/>
      <w:autoSpaceDE w:val="0"/>
      <w:autoSpaceDN w:val="0"/>
      <w:ind w:firstLine="0"/>
      <w:jc w:val="left"/>
    </w:pPr>
    <w:rPr>
      <w:sz w:val="24"/>
      <w:szCs w:val="24"/>
      <w:lang w:val="ro-RO"/>
    </w:rPr>
  </w:style>
  <w:style w:type="character" w:customStyle="1" w:styleId="a6">
    <w:name w:val="Основной текст Знак"/>
    <w:basedOn w:val="a0"/>
    <w:link w:val="a5"/>
    <w:uiPriority w:val="1"/>
    <w:rsid w:val="00502637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1682</Characters>
  <Application>Microsoft Office Word</Application>
  <DocSecurity>0</DocSecurity>
  <Lines>36</Lines>
  <Paragraphs>18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Rita Pavalachii</cp:lastModifiedBy>
  <cp:revision>4</cp:revision>
  <dcterms:created xsi:type="dcterms:W3CDTF">2023-04-19T07:14:00Z</dcterms:created>
  <dcterms:modified xsi:type="dcterms:W3CDTF">2025-11-17T14:46:00Z</dcterms:modified>
</cp:coreProperties>
</file>