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80FC2" w14:textId="77777777" w:rsidR="00F845D0" w:rsidRPr="00F845D0" w:rsidRDefault="00F845D0" w:rsidP="00F845D0">
      <w:pPr>
        <w:jc w:val="right"/>
        <w:rPr>
          <w:sz w:val="24"/>
          <w:szCs w:val="24"/>
        </w:rPr>
      </w:pPr>
      <w:r w:rsidRPr="00F845D0">
        <w:rPr>
          <w:sz w:val="24"/>
          <w:szCs w:val="24"/>
        </w:rPr>
        <w:t>Приложение № 6</w:t>
      </w:r>
    </w:p>
    <w:p w14:paraId="167164DD" w14:textId="77777777" w:rsidR="00F845D0" w:rsidRPr="00F845D0" w:rsidRDefault="00F845D0" w:rsidP="00F845D0">
      <w:pPr>
        <w:jc w:val="right"/>
        <w:rPr>
          <w:sz w:val="24"/>
          <w:szCs w:val="24"/>
        </w:rPr>
      </w:pPr>
      <w:r w:rsidRPr="00F845D0">
        <w:rPr>
          <w:sz w:val="24"/>
          <w:szCs w:val="24"/>
        </w:rPr>
        <w:t xml:space="preserve">к Положению об управлении </w:t>
      </w:r>
    </w:p>
    <w:p w14:paraId="17372E88" w14:textId="77777777" w:rsidR="00F845D0" w:rsidRPr="00F845D0" w:rsidRDefault="00F845D0" w:rsidP="00F845D0">
      <w:pPr>
        <w:jc w:val="right"/>
        <w:rPr>
          <w:sz w:val="24"/>
          <w:szCs w:val="24"/>
        </w:rPr>
      </w:pPr>
      <w:r w:rsidRPr="00F845D0">
        <w:rPr>
          <w:sz w:val="24"/>
          <w:szCs w:val="24"/>
        </w:rPr>
        <w:t>отработанными маслами</w:t>
      </w:r>
    </w:p>
    <w:p w14:paraId="3B00CC62" w14:textId="77777777" w:rsidR="00F845D0" w:rsidRPr="00F845D0" w:rsidRDefault="00F845D0" w:rsidP="00F845D0">
      <w:pPr>
        <w:rPr>
          <w:b/>
          <w:bCs/>
          <w:sz w:val="24"/>
          <w:szCs w:val="24"/>
        </w:rPr>
      </w:pPr>
    </w:p>
    <w:p w14:paraId="255AF822" w14:textId="69B63E0C" w:rsidR="00F845D0" w:rsidRPr="00F845D0" w:rsidRDefault="00F845D0" w:rsidP="00F845D0">
      <w:pPr>
        <w:ind w:firstLine="0"/>
        <w:jc w:val="center"/>
        <w:rPr>
          <w:b/>
          <w:bCs/>
          <w:sz w:val="24"/>
          <w:szCs w:val="24"/>
        </w:rPr>
      </w:pPr>
      <w:r w:rsidRPr="00F845D0">
        <w:rPr>
          <w:b/>
          <w:bCs/>
          <w:sz w:val="24"/>
          <w:szCs w:val="24"/>
        </w:rPr>
        <w:t>Расчет целевых показателей сбора</w:t>
      </w:r>
    </w:p>
    <w:tbl>
      <w:tblPr>
        <w:tblStyle w:val="a3"/>
        <w:tblW w:w="8986" w:type="dxa"/>
        <w:tblInd w:w="279" w:type="dxa"/>
        <w:tblLook w:val="04A0" w:firstRow="1" w:lastRow="0" w:firstColumn="1" w:lastColumn="0" w:noHBand="0" w:noVBand="1"/>
      </w:tblPr>
      <w:tblGrid>
        <w:gridCol w:w="1442"/>
        <w:gridCol w:w="1492"/>
        <w:gridCol w:w="1632"/>
        <w:gridCol w:w="2839"/>
        <w:gridCol w:w="1581"/>
      </w:tblGrid>
      <w:tr w:rsidR="00F845D0" w:rsidRPr="00F845D0" w14:paraId="2334B7D6" w14:textId="77777777" w:rsidTr="00F845D0">
        <w:trPr>
          <w:trHeight w:val="1009"/>
        </w:trPr>
        <w:tc>
          <w:tcPr>
            <w:tcW w:w="886" w:type="dxa"/>
          </w:tcPr>
          <w:p w14:paraId="2DEE0612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_Hlk100692912"/>
            <w:r w:rsidRPr="00F845D0">
              <w:rPr>
                <w:b/>
                <w:sz w:val="22"/>
                <w:szCs w:val="22"/>
                <w:lang w:eastAsia="ru-RU"/>
              </w:rPr>
              <w:t>Г</w:t>
            </w:r>
            <w:r w:rsidRPr="00F845D0">
              <w:rPr>
                <w:b/>
                <w:sz w:val="22"/>
                <w:szCs w:val="22"/>
              </w:rPr>
              <w:t>од размещения на рынке</w:t>
            </w:r>
          </w:p>
          <w:p w14:paraId="1F6BB296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0" w:type="dxa"/>
            <w:hideMark/>
          </w:tcPr>
          <w:p w14:paraId="01AEFA5D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Проданное на рынке количество (CV), тонн</w:t>
            </w:r>
          </w:p>
        </w:tc>
        <w:tc>
          <w:tcPr>
            <w:tcW w:w="1710" w:type="dxa"/>
            <w:hideMark/>
          </w:tcPr>
          <w:p w14:paraId="30C77B68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Раздельно собранное количество (CS), тонн</w:t>
            </w:r>
          </w:p>
        </w:tc>
        <w:tc>
          <w:tcPr>
            <w:tcW w:w="3240" w:type="dxa"/>
            <w:hideMark/>
          </w:tcPr>
          <w:p w14:paraId="6FD61268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Расчет</w:t>
            </w:r>
          </w:p>
          <w:p w14:paraId="028D1785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целевых показателей (</w:t>
            </w:r>
            <w:r w:rsidRPr="00F845D0">
              <w:rPr>
                <w:b/>
                <w:sz w:val="22"/>
                <w:szCs w:val="22"/>
                <w:lang w:val="en-US"/>
              </w:rPr>
              <w:t>TC</w:t>
            </w:r>
            <w:r w:rsidRPr="00F845D0">
              <w:rPr>
                <w:b/>
                <w:sz w:val="22"/>
                <w:szCs w:val="22"/>
              </w:rPr>
              <w:t>), (%)</w:t>
            </w:r>
          </w:p>
        </w:tc>
        <w:tc>
          <w:tcPr>
            <w:tcW w:w="1620" w:type="dxa"/>
            <w:hideMark/>
          </w:tcPr>
          <w:p w14:paraId="79CC06FB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Отчет о целевых показателях по годам</w:t>
            </w:r>
            <w:r w:rsidRPr="00F845D0">
              <w:rPr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F845D0" w:rsidRPr="00F845D0" w14:paraId="2E8AEBC9" w14:textId="77777777" w:rsidTr="00F845D0">
        <w:trPr>
          <w:trHeight w:val="278"/>
        </w:trPr>
        <w:tc>
          <w:tcPr>
            <w:tcW w:w="886" w:type="dxa"/>
            <w:hideMark/>
          </w:tcPr>
          <w:p w14:paraId="387D3F78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X</w:t>
            </w:r>
            <w:r w:rsidRPr="00F845D0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30" w:type="dxa"/>
            <w:hideMark/>
          </w:tcPr>
          <w:p w14:paraId="37F8B74F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CV1</w:t>
            </w:r>
          </w:p>
        </w:tc>
        <w:tc>
          <w:tcPr>
            <w:tcW w:w="1710" w:type="dxa"/>
            <w:hideMark/>
          </w:tcPr>
          <w:p w14:paraId="5B9D2DEF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40" w:type="dxa"/>
            <w:hideMark/>
          </w:tcPr>
          <w:p w14:paraId="37F81AAB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4423DABA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F845D0" w:rsidRPr="00F845D0" w14:paraId="779E1645" w14:textId="77777777" w:rsidTr="00F845D0">
        <w:trPr>
          <w:trHeight w:val="278"/>
        </w:trPr>
        <w:tc>
          <w:tcPr>
            <w:tcW w:w="886" w:type="dxa"/>
            <w:hideMark/>
          </w:tcPr>
          <w:p w14:paraId="22844C2C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X+1</w:t>
            </w:r>
          </w:p>
        </w:tc>
        <w:tc>
          <w:tcPr>
            <w:tcW w:w="1530" w:type="dxa"/>
            <w:hideMark/>
          </w:tcPr>
          <w:p w14:paraId="486AF8C5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CV2</w:t>
            </w:r>
          </w:p>
        </w:tc>
        <w:tc>
          <w:tcPr>
            <w:tcW w:w="1710" w:type="dxa"/>
            <w:hideMark/>
          </w:tcPr>
          <w:p w14:paraId="4AD66DAA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40" w:type="dxa"/>
            <w:hideMark/>
          </w:tcPr>
          <w:p w14:paraId="1F39F345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0D364FBF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F845D0" w:rsidRPr="00F845D0" w14:paraId="40050C9A" w14:textId="77777777" w:rsidTr="00F845D0">
        <w:trPr>
          <w:trHeight w:val="913"/>
        </w:trPr>
        <w:tc>
          <w:tcPr>
            <w:tcW w:w="886" w:type="dxa"/>
            <w:hideMark/>
          </w:tcPr>
          <w:p w14:paraId="06C944A3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X+2</w:t>
            </w:r>
          </w:p>
        </w:tc>
        <w:tc>
          <w:tcPr>
            <w:tcW w:w="1530" w:type="dxa"/>
            <w:hideMark/>
          </w:tcPr>
          <w:p w14:paraId="725AE685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CV3</w:t>
            </w:r>
          </w:p>
        </w:tc>
        <w:tc>
          <w:tcPr>
            <w:tcW w:w="1710" w:type="dxa"/>
            <w:hideMark/>
          </w:tcPr>
          <w:p w14:paraId="244A7D32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CS3</w:t>
            </w:r>
          </w:p>
        </w:tc>
        <w:tc>
          <w:tcPr>
            <w:tcW w:w="3240" w:type="dxa"/>
            <w:hideMark/>
          </w:tcPr>
          <w:p w14:paraId="58B1AAD3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 xml:space="preserve">Целевые показатели сбора </w:t>
            </w:r>
            <w:r w:rsidRPr="00F845D0">
              <w:rPr>
                <w:b/>
                <w:bCs/>
                <w:sz w:val="22"/>
                <w:szCs w:val="22"/>
              </w:rPr>
              <w:t>(TC1) = 3*CS3/(CV1 + CV2 + CV3)</w:t>
            </w:r>
          </w:p>
          <w:p w14:paraId="32F33B51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>(намеченная задача – до 40%)</w:t>
            </w:r>
          </w:p>
        </w:tc>
        <w:tc>
          <w:tcPr>
            <w:tcW w:w="1620" w:type="dxa"/>
          </w:tcPr>
          <w:p w14:paraId="38376406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845D0" w:rsidRPr="00F845D0" w14:paraId="73F87D6D" w14:textId="77777777" w:rsidTr="00F845D0">
        <w:trPr>
          <w:trHeight w:val="913"/>
        </w:trPr>
        <w:tc>
          <w:tcPr>
            <w:tcW w:w="886" w:type="dxa"/>
            <w:hideMark/>
          </w:tcPr>
          <w:p w14:paraId="1CC1424B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X+3</w:t>
            </w:r>
          </w:p>
        </w:tc>
        <w:tc>
          <w:tcPr>
            <w:tcW w:w="1530" w:type="dxa"/>
            <w:hideMark/>
          </w:tcPr>
          <w:p w14:paraId="3D1902A0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CV4</w:t>
            </w:r>
          </w:p>
        </w:tc>
        <w:tc>
          <w:tcPr>
            <w:tcW w:w="1710" w:type="dxa"/>
            <w:hideMark/>
          </w:tcPr>
          <w:p w14:paraId="038683A1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CS4</w:t>
            </w:r>
          </w:p>
        </w:tc>
        <w:tc>
          <w:tcPr>
            <w:tcW w:w="3240" w:type="dxa"/>
            <w:hideMark/>
          </w:tcPr>
          <w:p w14:paraId="5A74603F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 xml:space="preserve">Целевые показатели сбора </w:t>
            </w:r>
            <w:r w:rsidRPr="00F845D0">
              <w:rPr>
                <w:b/>
                <w:bCs/>
                <w:sz w:val="22"/>
                <w:szCs w:val="22"/>
              </w:rPr>
              <w:t>(TC1) = 3*CS4/(CV2 + CV3 + CV4)</w:t>
            </w:r>
          </w:p>
          <w:p w14:paraId="3D9D49E5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>(намеченная задача – 40%)</w:t>
            </w:r>
          </w:p>
        </w:tc>
        <w:tc>
          <w:tcPr>
            <w:tcW w:w="1620" w:type="dxa"/>
            <w:hideMark/>
          </w:tcPr>
          <w:p w14:paraId="5628BD71" w14:textId="77777777" w:rsidR="00F845D0" w:rsidRPr="00F845D0" w:rsidRDefault="00F845D0" w:rsidP="00F845D0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845D0">
              <w:rPr>
                <w:b/>
                <w:bCs/>
                <w:sz w:val="22"/>
                <w:szCs w:val="22"/>
              </w:rPr>
              <w:t>RT</w:t>
            </w:r>
            <w:r w:rsidRPr="00F845D0">
              <w:rPr>
                <w:b/>
                <w:bCs/>
                <w:sz w:val="22"/>
                <w:szCs w:val="22"/>
                <w:vertAlign w:val="subscript"/>
              </w:rPr>
              <w:t>(x+2)</w:t>
            </w:r>
          </w:p>
        </w:tc>
      </w:tr>
      <w:tr w:rsidR="00F845D0" w:rsidRPr="00F845D0" w14:paraId="25E4E745" w14:textId="77777777" w:rsidTr="00F845D0">
        <w:trPr>
          <w:trHeight w:val="939"/>
        </w:trPr>
        <w:tc>
          <w:tcPr>
            <w:tcW w:w="886" w:type="dxa"/>
            <w:hideMark/>
          </w:tcPr>
          <w:p w14:paraId="1EF0B596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X+4</w:t>
            </w:r>
          </w:p>
        </w:tc>
        <w:tc>
          <w:tcPr>
            <w:tcW w:w="1530" w:type="dxa"/>
            <w:hideMark/>
          </w:tcPr>
          <w:p w14:paraId="1373000E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CV5</w:t>
            </w:r>
          </w:p>
        </w:tc>
        <w:tc>
          <w:tcPr>
            <w:tcW w:w="1710" w:type="dxa"/>
            <w:hideMark/>
          </w:tcPr>
          <w:p w14:paraId="3DD5D448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CS5</w:t>
            </w:r>
          </w:p>
        </w:tc>
        <w:tc>
          <w:tcPr>
            <w:tcW w:w="3240" w:type="dxa"/>
            <w:hideMark/>
          </w:tcPr>
          <w:p w14:paraId="4F3D94AA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 xml:space="preserve">Целевые показатели сбора </w:t>
            </w:r>
            <w:r w:rsidRPr="00F845D0">
              <w:rPr>
                <w:b/>
                <w:bCs/>
                <w:sz w:val="22"/>
                <w:szCs w:val="22"/>
              </w:rPr>
              <w:t>(TC2) = 3*CS5/(CV3 + CV4 + CV5)</w:t>
            </w:r>
          </w:p>
          <w:p w14:paraId="087D14AE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>(намеченная задача – до 60%)</w:t>
            </w:r>
          </w:p>
        </w:tc>
        <w:tc>
          <w:tcPr>
            <w:tcW w:w="1620" w:type="dxa"/>
            <w:hideMark/>
          </w:tcPr>
          <w:p w14:paraId="418EFF4C" w14:textId="77777777" w:rsidR="00F845D0" w:rsidRPr="00F845D0" w:rsidRDefault="00F845D0" w:rsidP="00F845D0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845D0">
              <w:rPr>
                <w:b/>
                <w:bCs/>
                <w:sz w:val="22"/>
                <w:szCs w:val="22"/>
              </w:rPr>
              <w:t>RT</w:t>
            </w:r>
            <w:r w:rsidRPr="00F845D0">
              <w:rPr>
                <w:b/>
                <w:bCs/>
                <w:sz w:val="22"/>
                <w:szCs w:val="22"/>
                <w:vertAlign w:val="subscript"/>
              </w:rPr>
              <w:t>(x+3)</w:t>
            </w:r>
          </w:p>
        </w:tc>
      </w:tr>
      <w:tr w:rsidR="00F845D0" w:rsidRPr="00F845D0" w14:paraId="5B9F45EF" w14:textId="77777777" w:rsidTr="00F845D0">
        <w:trPr>
          <w:trHeight w:val="939"/>
        </w:trPr>
        <w:tc>
          <w:tcPr>
            <w:tcW w:w="886" w:type="dxa"/>
            <w:hideMark/>
          </w:tcPr>
          <w:p w14:paraId="598901AE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X+5</w:t>
            </w:r>
          </w:p>
        </w:tc>
        <w:tc>
          <w:tcPr>
            <w:tcW w:w="1530" w:type="dxa"/>
            <w:hideMark/>
          </w:tcPr>
          <w:p w14:paraId="78125237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CV6</w:t>
            </w:r>
          </w:p>
        </w:tc>
        <w:tc>
          <w:tcPr>
            <w:tcW w:w="1710" w:type="dxa"/>
            <w:hideMark/>
          </w:tcPr>
          <w:p w14:paraId="71E8F84C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CS6</w:t>
            </w:r>
          </w:p>
        </w:tc>
        <w:tc>
          <w:tcPr>
            <w:tcW w:w="3240" w:type="dxa"/>
            <w:hideMark/>
          </w:tcPr>
          <w:p w14:paraId="118A603E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 xml:space="preserve">Целевые показатели сбора </w:t>
            </w:r>
            <w:r w:rsidRPr="00F845D0">
              <w:rPr>
                <w:b/>
                <w:bCs/>
                <w:sz w:val="22"/>
                <w:szCs w:val="22"/>
              </w:rPr>
              <w:t>(TC2) = 3*CS6/(CV4 + CV5 + CV6)</w:t>
            </w:r>
          </w:p>
          <w:p w14:paraId="049ADBE8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>(намеченная задача – 60%)</w:t>
            </w:r>
          </w:p>
        </w:tc>
        <w:tc>
          <w:tcPr>
            <w:tcW w:w="1620" w:type="dxa"/>
            <w:hideMark/>
          </w:tcPr>
          <w:p w14:paraId="43F2FB4B" w14:textId="77777777" w:rsidR="00F845D0" w:rsidRPr="00F845D0" w:rsidRDefault="00F845D0" w:rsidP="00F845D0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845D0">
              <w:rPr>
                <w:b/>
                <w:bCs/>
                <w:sz w:val="22"/>
                <w:szCs w:val="22"/>
              </w:rPr>
              <w:t>RT</w:t>
            </w:r>
            <w:r w:rsidRPr="00F845D0">
              <w:rPr>
                <w:b/>
                <w:bCs/>
                <w:sz w:val="22"/>
                <w:szCs w:val="22"/>
                <w:vertAlign w:val="subscript"/>
              </w:rPr>
              <w:t>(x+4)</w:t>
            </w:r>
          </w:p>
        </w:tc>
      </w:tr>
      <w:tr w:rsidR="00F845D0" w:rsidRPr="00F845D0" w14:paraId="7F825D5C" w14:textId="77777777" w:rsidTr="00F845D0">
        <w:trPr>
          <w:trHeight w:val="869"/>
        </w:trPr>
        <w:tc>
          <w:tcPr>
            <w:tcW w:w="886" w:type="dxa"/>
            <w:hideMark/>
          </w:tcPr>
          <w:p w14:paraId="084ACBED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X+6</w:t>
            </w:r>
          </w:p>
        </w:tc>
        <w:tc>
          <w:tcPr>
            <w:tcW w:w="1530" w:type="dxa"/>
            <w:hideMark/>
          </w:tcPr>
          <w:p w14:paraId="387DFE5E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CV7</w:t>
            </w:r>
          </w:p>
        </w:tc>
        <w:tc>
          <w:tcPr>
            <w:tcW w:w="1710" w:type="dxa"/>
            <w:hideMark/>
          </w:tcPr>
          <w:p w14:paraId="549429A0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CS7</w:t>
            </w:r>
          </w:p>
        </w:tc>
        <w:tc>
          <w:tcPr>
            <w:tcW w:w="3240" w:type="dxa"/>
            <w:hideMark/>
          </w:tcPr>
          <w:p w14:paraId="530DB1EC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 xml:space="preserve">Целевые показатели сбора </w:t>
            </w:r>
            <w:r w:rsidRPr="00F845D0">
              <w:rPr>
                <w:b/>
                <w:bCs/>
                <w:sz w:val="22"/>
                <w:szCs w:val="22"/>
              </w:rPr>
              <w:t>(TC3) = 3*CS7/(CP5 + CP6 + CP7)</w:t>
            </w:r>
          </w:p>
          <w:p w14:paraId="4F6F798F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>(намеченная задача – до 80%)</w:t>
            </w:r>
          </w:p>
        </w:tc>
        <w:tc>
          <w:tcPr>
            <w:tcW w:w="1620" w:type="dxa"/>
            <w:hideMark/>
          </w:tcPr>
          <w:p w14:paraId="02974017" w14:textId="77777777" w:rsidR="00F845D0" w:rsidRPr="00F845D0" w:rsidRDefault="00F845D0" w:rsidP="00F845D0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845D0">
              <w:rPr>
                <w:b/>
                <w:bCs/>
                <w:sz w:val="22"/>
                <w:szCs w:val="22"/>
              </w:rPr>
              <w:t>RT</w:t>
            </w:r>
            <w:r w:rsidRPr="00F845D0">
              <w:rPr>
                <w:b/>
                <w:bCs/>
                <w:sz w:val="22"/>
                <w:szCs w:val="22"/>
                <w:vertAlign w:val="subscript"/>
              </w:rPr>
              <w:t>(x+5)</w:t>
            </w:r>
          </w:p>
        </w:tc>
      </w:tr>
      <w:tr w:rsidR="00F845D0" w:rsidRPr="00F845D0" w14:paraId="45462AEC" w14:textId="77777777" w:rsidTr="00F845D0">
        <w:trPr>
          <w:trHeight w:val="869"/>
        </w:trPr>
        <w:tc>
          <w:tcPr>
            <w:tcW w:w="886" w:type="dxa"/>
            <w:hideMark/>
          </w:tcPr>
          <w:p w14:paraId="47449CAB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X+7</w:t>
            </w:r>
          </w:p>
        </w:tc>
        <w:tc>
          <w:tcPr>
            <w:tcW w:w="1530" w:type="dxa"/>
            <w:hideMark/>
          </w:tcPr>
          <w:p w14:paraId="2E3B1B79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CV7</w:t>
            </w:r>
          </w:p>
        </w:tc>
        <w:tc>
          <w:tcPr>
            <w:tcW w:w="1710" w:type="dxa"/>
            <w:hideMark/>
          </w:tcPr>
          <w:p w14:paraId="2C99B225" w14:textId="77777777" w:rsidR="00F845D0" w:rsidRPr="00F845D0" w:rsidRDefault="00F845D0" w:rsidP="00F845D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845D0">
              <w:rPr>
                <w:b/>
                <w:sz w:val="22"/>
                <w:szCs w:val="22"/>
              </w:rPr>
              <w:t>CS7</w:t>
            </w:r>
          </w:p>
        </w:tc>
        <w:tc>
          <w:tcPr>
            <w:tcW w:w="3240" w:type="dxa"/>
            <w:hideMark/>
          </w:tcPr>
          <w:p w14:paraId="1F541055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 xml:space="preserve">Целевые показатели сбора </w:t>
            </w:r>
            <w:r w:rsidRPr="00F845D0">
              <w:rPr>
                <w:b/>
                <w:bCs/>
                <w:sz w:val="22"/>
                <w:szCs w:val="22"/>
              </w:rPr>
              <w:t>(TC3) = 3*CS7/(CP5 + CP6 + CP7)</w:t>
            </w:r>
          </w:p>
          <w:p w14:paraId="77034D04" w14:textId="77777777" w:rsidR="00F845D0" w:rsidRPr="00F845D0" w:rsidRDefault="00F845D0" w:rsidP="00F845D0">
            <w:pPr>
              <w:ind w:firstLine="0"/>
              <w:jc w:val="center"/>
              <w:rPr>
                <w:sz w:val="22"/>
                <w:szCs w:val="22"/>
              </w:rPr>
            </w:pPr>
            <w:r w:rsidRPr="00F845D0">
              <w:rPr>
                <w:sz w:val="22"/>
                <w:szCs w:val="22"/>
              </w:rPr>
              <w:t>(намеченная задача – 80%)</w:t>
            </w:r>
          </w:p>
        </w:tc>
        <w:tc>
          <w:tcPr>
            <w:tcW w:w="1620" w:type="dxa"/>
            <w:hideMark/>
          </w:tcPr>
          <w:p w14:paraId="54AE7EE0" w14:textId="77777777" w:rsidR="00F845D0" w:rsidRPr="00F845D0" w:rsidRDefault="00F845D0" w:rsidP="00F845D0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845D0">
              <w:rPr>
                <w:b/>
                <w:bCs/>
                <w:sz w:val="22"/>
                <w:szCs w:val="22"/>
              </w:rPr>
              <w:t>RT</w:t>
            </w:r>
            <w:r w:rsidRPr="00F845D0">
              <w:rPr>
                <w:b/>
                <w:bCs/>
                <w:sz w:val="22"/>
                <w:szCs w:val="22"/>
                <w:vertAlign w:val="subscript"/>
              </w:rPr>
              <w:t>(x+6)</w:t>
            </w:r>
          </w:p>
        </w:tc>
      </w:tr>
      <w:bookmarkEnd w:id="0"/>
    </w:tbl>
    <w:p w14:paraId="2FE96784" w14:textId="77777777" w:rsidR="00F845D0" w:rsidRPr="00F845D0" w:rsidRDefault="00F845D0" w:rsidP="00F845D0">
      <w:pPr>
        <w:rPr>
          <w:sz w:val="24"/>
          <w:szCs w:val="24"/>
        </w:rPr>
      </w:pPr>
    </w:p>
    <w:p w14:paraId="28350D3E" w14:textId="77777777" w:rsidR="00F845D0" w:rsidRPr="00F845D0" w:rsidRDefault="00F845D0" w:rsidP="00F845D0">
      <w:pPr>
        <w:rPr>
          <w:b/>
          <w:bCs/>
          <w:sz w:val="24"/>
          <w:szCs w:val="24"/>
        </w:rPr>
      </w:pPr>
      <w:r w:rsidRPr="00F845D0">
        <w:rPr>
          <w:b/>
          <w:bCs/>
          <w:sz w:val="24"/>
          <w:szCs w:val="24"/>
        </w:rPr>
        <w:t>Примечания:</w:t>
      </w:r>
    </w:p>
    <w:p w14:paraId="1649D8A5" w14:textId="77777777" w:rsidR="00F845D0" w:rsidRPr="00F845D0" w:rsidRDefault="00F845D0" w:rsidP="00F845D0">
      <w:pPr>
        <w:pStyle w:val="a4"/>
        <w:numPr>
          <w:ilvl w:val="3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845D0">
        <w:rPr>
          <w:rFonts w:ascii="Times New Roman" w:hAnsi="Times New Roman"/>
          <w:sz w:val="24"/>
          <w:szCs w:val="24"/>
        </w:rPr>
        <w:t>Ежегодная отчетность представляется в Агентство окружающей среды до 30</w:t>
      </w:r>
      <w:r w:rsidRPr="00F845D0">
        <w:rPr>
          <w:rFonts w:ascii="Times New Roman" w:hAnsi="Times New Roman"/>
          <w:sz w:val="24"/>
          <w:szCs w:val="24"/>
          <w:lang w:val="en-US"/>
        </w:rPr>
        <w:t> </w:t>
      </w:r>
      <w:r w:rsidRPr="00F845D0">
        <w:rPr>
          <w:rFonts w:ascii="Times New Roman" w:hAnsi="Times New Roman"/>
          <w:sz w:val="24"/>
          <w:szCs w:val="24"/>
        </w:rPr>
        <w:t>апреля года, следующего за отчетным.</w:t>
      </w:r>
    </w:p>
    <w:p w14:paraId="2A08F29B" w14:textId="77777777" w:rsidR="00F845D0" w:rsidRPr="00F845D0" w:rsidRDefault="00F845D0" w:rsidP="00F845D0">
      <w:pPr>
        <w:pStyle w:val="a4"/>
        <w:numPr>
          <w:ilvl w:val="3"/>
          <w:numId w:val="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845D0">
        <w:rPr>
          <w:rFonts w:ascii="Times New Roman" w:hAnsi="Times New Roman"/>
          <w:sz w:val="24"/>
          <w:szCs w:val="24"/>
        </w:rPr>
        <w:t>Годом X является 2021</w:t>
      </w:r>
      <w:r w:rsidRPr="00F845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845D0">
        <w:rPr>
          <w:rFonts w:ascii="Times New Roman" w:hAnsi="Times New Roman"/>
          <w:sz w:val="24"/>
          <w:szCs w:val="24"/>
        </w:rPr>
        <w:t>год.</w:t>
      </w:r>
    </w:p>
    <w:p w14:paraId="30F1BA50" w14:textId="77777777" w:rsidR="00592BB6" w:rsidRPr="00F845D0" w:rsidRDefault="00592BB6" w:rsidP="00F845D0">
      <w:pPr>
        <w:rPr>
          <w:sz w:val="24"/>
          <w:szCs w:val="24"/>
        </w:rPr>
      </w:pPr>
    </w:p>
    <w:sectPr w:rsidR="00592BB6" w:rsidRPr="00F845D0" w:rsidSect="00827342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577B"/>
    <w:multiLevelType w:val="hybridMultilevel"/>
    <w:tmpl w:val="FFFFFFFF"/>
    <w:lvl w:ilvl="0" w:tplc="077EBDF4">
      <w:start w:val="1"/>
      <w:numFmt w:val="decimal"/>
      <w:lvlText w:val="%1)"/>
      <w:lvlJc w:val="left"/>
      <w:pPr>
        <w:ind w:left="11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803082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B21"/>
    <w:rsid w:val="00592BB6"/>
    <w:rsid w:val="007977E4"/>
    <w:rsid w:val="00827342"/>
    <w:rsid w:val="00844B21"/>
    <w:rsid w:val="00F8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D7492"/>
  <w15:chartTrackingRefBased/>
  <w15:docId w15:val="{5FBA0245-9006-4972-80ED-7F93A07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5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table" w:styleId="a3">
    <w:name w:val="Table Grid"/>
    <w:basedOn w:val="a1"/>
    <w:uiPriority w:val="39"/>
    <w:rsid w:val="00827342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Points,Liste Paragraf,Normal bullet 2,body 2,List Paragraph2,Scriptoria bullet points,Ha,References,Indent Paragraph,strikethrough,List Paragraph 1"/>
    <w:basedOn w:val="a"/>
    <w:link w:val="a5"/>
    <w:uiPriority w:val="34"/>
    <w:qFormat/>
    <w:rsid w:val="00F845D0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  <w:szCs w:val="22"/>
    </w:rPr>
  </w:style>
  <w:style w:type="character" w:customStyle="1" w:styleId="a5">
    <w:name w:val="Абзац списка Знак"/>
    <w:aliases w:val="Bullet Points Знак,Liste Paragraf Знак,Normal bullet 2 Знак,body 2 Знак,List Paragraph2 Знак,Scriptoria bullet points Знак,Ha Знак,References Знак,Indent Paragraph Знак,strikethrough Знак,List Paragraph 1 Знак"/>
    <w:link w:val="a4"/>
    <w:uiPriority w:val="34"/>
    <w:locked/>
    <w:rsid w:val="00F845D0"/>
    <w:rPr>
      <w:rFonts w:eastAsia="Times New Roman" w:cs="Times New Roman"/>
      <w:kern w:val="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2022-11-25T11:27:00Z</dcterms:created>
  <dcterms:modified xsi:type="dcterms:W3CDTF">2022-11-25T12:17:00Z</dcterms:modified>
</cp:coreProperties>
</file>