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D05DD" w14:textId="77777777" w:rsidR="0049141A" w:rsidRPr="0049141A" w:rsidRDefault="0049141A" w:rsidP="0049141A">
      <w:pPr>
        <w:ind w:left="5040" w:firstLine="720"/>
        <w:jc w:val="right"/>
        <w:rPr>
          <w:sz w:val="24"/>
          <w:szCs w:val="24"/>
          <w:lang w:val="ro-RO"/>
        </w:rPr>
      </w:pPr>
      <w:r w:rsidRPr="0049141A">
        <w:rPr>
          <w:sz w:val="24"/>
          <w:szCs w:val="24"/>
          <w:lang w:val="ro-RO"/>
        </w:rPr>
        <w:t xml:space="preserve">Anexa nr. 4 </w:t>
      </w:r>
    </w:p>
    <w:p w14:paraId="13C6B0B3" w14:textId="77777777" w:rsidR="0049141A" w:rsidRPr="0049141A" w:rsidRDefault="0049141A" w:rsidP="0049141A">
      <w:pPr>
        <w:ind w:firstLine="540"/>
        <w:jc w:val="right"/>
        <w:rPr>
          <w:sz w:val="24"/>
          <w:szCs w:val="24"/>
          <w:lang w:val="ro-RO"/>
        </w:rPr>
      </w:pPr>
      <w:r w:rsidRPr="0049141A">
        <w:rPr>
          <w:sz w:val="24"/>
          <w:szCs w:val="24"/>
          <w:lang w:val="ro-RO"/>
        </w:rPr>
        <w:t xml:space="preserve">la Regulamentul transporturilor </w:t>
      </w:r>
    </w:p>
    <w:p w14:paraId="48758C75" w14:textId="77777777" w:rsidR="0049141A" w:rsidRPr="0049141A" w:rsidRDefault="0049141A" w:rsidP="0049141A">
      <w:pPr>
        <w:ind w:firstLine="540"/>
        <w:jc w:val="right"/>
        <w:rPr>
          <w:sz w:val="24"/>
          <w:szCs w:val="24"/>
          <w:lang w:val="ro-RO"/>
        </w:rPr>
      </w:pPr>
      <w:r w:rsidRPr="0049141A">
        <w:rPr>
          <w:sz w:val="24"/>
          <w:szCs w:val="24"/>
          <w:lang w:val="ro-RO"/>
        </w:rPr>
        <w:t>rutiere de mărfuri periculoase</w:t>
      </w:r>
    </w:p>
    <w:p w14:paraId="609A3EA4" w14:textId="77777777" w:rsidR="0049141A" w:rsidRPr="0049141A" w:rsidRDefault="0049141A" w:rsidP="0049141A">
      <w:pPr>
        <w:ind w:firstLine="540"/>
        <w:jc w:val="right"/>
        <w:rPr>
          <w:sz w:val="24"/>
          <w:szCs w:val="24"/>
          <w:lang w:val="ro-RO"/>
        </w:rPr>
      </w:pPr>
    </w:p>
    <w:p w14:paraId="18620720" w14:textId="77777777" w:rsidR="0049141A" w:rsidRPr="00D072AD" w:rsidRDefault="0049141A" w:rsidP="0049141A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D072AD">
        <w:rPr>
          <w:b/>
          <w:bCs/>
          <w:sz w:val="24"/>
          <w:szCs w:val="24"/>
          <w:lang w:val="ro-RO"/>
        </w:rPr>
        <w:t>FIȘĂ DE CONTROL</w:t>
      </w:r>
    </w:p>
    <w:p w14:paraId="03B81F89" w14:textId="77777777" w:rsidR="0049141A" w:rsidRPr="00A1352C" w:rsidRDefault="0049141A" w:rsidP="0049141A">
      <w:pPr>
        <w:jc w:val="center"/>
        <w:rPr>
          <w:b/>
          <w:bCs/>
          <w:sz w:val="28"/>
          <w:szCs w:val="28"/>
          <w:lang w:val="ro-RO"/>
        </w:rPr>
      </w:pPr>
    </w:p>
    <w:p w14:paraId="499E7421" w14:textId="77777777" w:rsidR="0049141A" w:rsidRPr="00A1352C" w:rsidRDefault="0049141A" w:rsidP="0049141A">
      <w:pPr>
        <w:rPr>
          <w:sz w:val="28"/>
          <w:szCs w:val="28"/>
          <w:lang w:val="ro-RO"/>
        </w:rPr>
      </w:pPr>
    </w:p>
    <w:p w14:paraId="5ED9FA04" w14:textId="77777777" w:rsidR="0049141A" w:rsidRPr="00A1352C" w:rsidRDefault="0049141A" w:rsidP="0049141A">
      <w:pPr>
        <w:ind w:firstLine="0"/>
        <w:rPr>
          <w:sz w:val="24"/>
          <w:szCs w:val="24"/>
          <w:lang w:val="ro-RO"/>
        </w:rPr>
      </w:pPr>
      <w:r w:rsidRPr="00DE26C5">
        <w:rPr>
          <w:b/>
          <w:noProof/>
          <w:sz w:val="24"/>
          <w:szCs w:val="24"/>
          <w:lang w:val="ru-RU" w:eastAsia="ru-RU"/>
        </w:rPr>
        <w:drawing>
          <wp:inline distT="0" distB="0" distL="0" distR="0" wp14:anchorId="09B4B0D5" wp14:editId="73F0A16F">
            <wp:extent cx="5707380" cy="4907280"/>
            <wp:effectExtent l="0" t="0" r="0" b="0"/>
            <wp:docPr id="1134203161" name="Image 4" descr="This is an illustrati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his is an illustration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490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95819" w14:textId="77777777" w:rsidR="0049141A" w:rsidRPr="00A1352C" w:rsidRDefault="0049141A" w:rsidP="0049141A">
      <w:pPr>
        <w:rPr>
          <w:sz w:val="24"/>
          <w:szCs w:val="24"/>
          <w:lang w:val="ro-RO"/>
        </w:rPr>
      </w:pPr>
    </w:p>
    <w:p w14:paraId="5D959F75" w14:textId="77777777" w:rsidR="0049141A" w:rsidRPr="00A1352C" w:rsidRDefault="0049141A" w:rsidP="0049141A">
      <w:pPr>
        <w:ind w:firstLine="0"/>
        <w:jc w:val="right"/>
        <w:rPr>
          <w:sz w:val="24"/>
          <w:szCs w:val="24"/>
          <w:lang w:val="ro-RO"/>
        </w:rPr>
      </w:pPr>
      <w:r w:rsidRPr="00DE26C5">
        <w:rPr>
          <w:noProof/>
          <w:sz w:val="24"/>
          <w:szCs w:val="24"/>
          <w:lang w:val="ru-RU" w:eastAsia="ru-RU"/>
        </w:rPr>
        <w:drawing>
          <wp:inline distT="0" distB="0" distL="0" distR="0" wp14:anchorId="716E1928" wp14:editId="27C7FADC">
            <wp:extent cx="5890260" cy="1432560"/>
            <wp:effectExtent l="0" t="0" r="0" b="0"/>
            <wp:docPr id="2" name="Image 5" descr="This is an illustrati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This is an illustration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97771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1A"/>
    <w:rsid w:val="0049141A"/>
    <w:rsid w:val="0058181B"/>
    <w:rsid w:val="005C0197"/>
    <w:rsid w:val="006A0EBC"/>
    <w:rsid w:val="006D1F82"/>
    <w:rsid w:val="00716E85"/>
    <w:rsid w:val="0081225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04C5"/>
  <w15:chartTrackingRefBased/>
  <w15:docId w15:val="{E5A5E06A-AEE8-4B65-ACD4-F3897B909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4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41A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41A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41A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41A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41A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41A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41A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41A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41A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41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14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141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141A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9141A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9141A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9141A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9141A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9141A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49141A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1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141A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1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141A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141A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49141A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49141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141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141A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49141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10</Lines>
  <Paragraphs>4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2</cp:revision>
  <dcterms:created xsi:type="dcterms:W3CDTF">2025-12-05T05:42:00Z</dcterms:created>
  <dcterms:modified xsi:type="dcterms:W3CDTF">2025-12-05T05:43:00Z</dcterms:modified>
</cp:coreProperties>
</file>