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AB065" w14:textId="77777777" w:rsidR="00834BB7" w:rsidRPr="009177B1" w:rsidRDefault="00834BB7" w:rsidP="00834BB7">
      <w:pPr>
        <w:tabs>
          <w:tab w:val="left" w:pos="900"/>
        </w:tabs>
        <w:ind w:left="3600" w:firstLine="0"/>
        <w:jc w:val="right"/>
        <w:rPr>
          <w:color w:val="000000"/>
          <w:sz w:val="22"/>
          <w:szCs w:val="22"/>
          <w:shd w:val="clear" w:color="auto" w:fill="FFFFFF"/>
          <w:lang w:val="ro-RO" w:eastAsia="ru-RU"/>
        </w:rPr>
      </w:pPr>
      <w:r w:rsidRPr="009177B1">
        <w:rPr>
          <w:color w:val="000000"/>
          <w:sz w:val="22"/>
          <w:szCs w:val="22"/>
          <w:shd w:val="clear" w:color="auto" w:fill="FFFFFF"/>
          <w:lang w:val="ro-RO" w:eastAsia="ru-RU"/>
        </w:rPr>
        <w:t>Anexa nr. 3</w:t>
      </w:r>
    </w:p>
    <w:p w14:paraId="61CDDCCB" w14:textId="77777777" w:rsidR="00834BB7" w:rsidRPr="009177B1" w:rsidRDefault="00834BB7" w:rsidP="00834BB7">
      <w:pPr>
        <w:tabs>
          <w:tab w:val="left" w:pos="900"/>
        </w:tabs>
        <w:ind w:left="3600" w:firstLine="0"/>
        <w:jc w:val="right"/>
        <w:rPr>
          <w:color w:val="000000" w:themeColor="text1"/>
          <w:sz w:val="22"/>
          <w:szCs w:val="22"/>
          <w:shd w:val="clear" w:color="auto" w:fill="FFFFFF"/>
          <w:lang w:val="ro-RO"/>
        </w:rPr>
      </w:pPr>
      <w:r w:rsidRPr="009177B1">
        <w:rPr>
          <w:color w:val="000000"/>
          <w:sz w:val="22"/>
          <w:szCs w:val="22"/>
          <w:shd w:val="clear" w:color="auto" w:fill="FFFFFF"/>
          <w:lang w:val="ro-RO" w:eastAsia="ru-RU"/>
        </w:rPr>
        <w:t xml:space="preserve">la Regulamentul </w:t>
      </w:r>
      <w:r w:rsidRPr="009177B1">
        <w:rPr>
          <w:color w:val="000000" w:themeColor="text1"/>
          <w:sz w:val="22"/>
          <w:szCs w:val="22"/>
          <w:shd w:val="clear" w:color="auto" w:fill="FFFFFF"/>
          <w:lang w:val="ro-RO"/>
        </w:rPr>
        <w:t>privind gestionarea</w:t>
      </w:r>
    </w:p>
    <w:p w14:paraId="319C4A3D" w14:textId="77777777" w:rsidR="00834BB7" w:rsidRPr="009177B1" w:rsidRDefault="00834BB7" w:rsidP="00834BB7">
      <w:pPr>
        <w:tabs>
          <w:tab w:val="left" w:pos="900"/>
        </w:tabs>
        <w:ind w:left="3600" w:firstLine="0"/>
        <w:jc w:val="right"/>
        <w:rPr>
          <w:color w:val="000000" w:themeColor="text1"/>
          <w:sz w:val="22"/>
          <w:szCs w:val="22"/>
          <w:lang w:val="ro-RO"/>
        </w:rPr>
      </w:pPr>
      <w:r w:rsidRPr="009177B1">
        <w:rPr>
          <w:color w:val="000000" w:themeColor="text1"/>
          <w:sz w:val="22"/>
          <w:szCs w:val="22"/>
          <w:lang w:val="ro-RO"/>
        </w:rPr>
        <w:t>bateriilor și acumulatorilor și deșeurilor</w:t>
      </w:r>
    </w:p>
    <w:p w14:paraId="53D8CE9D" w14:textId="77777777" w:rsidR="00834BB7" w:rsidRPr="009177B1" w:rsidRDefault="00834BB7" w:rsidP="00834BB7">
      <w:pPr>
        <w:tabs>
          <w:tab w:val="left" w:pos="900"/>
        </w:tabs>
        <w:ind w:left="3600" w:firstLine="0"/>
        <w:jc w:val="right"/>
        <w:rPr>
          <w:color w:val="000000" w:themeColor="text1"/>
          <w:sz w:val="22"/>
          <w:szCs w:val="22"/>
          <w:lang w:val="ro-RO"/>
        </w:rPr>
      </w:pPr>
      <w:r w:rsidRPr="009177B1">
        <w:rPr>
          <w:color w:val="000000" w:themeColor="text1"/>
          <w:sz w:val="22"/>
          <w:szCs w:val="22"/>
          <w:lang w:val="ro-RO"/>
        </w:rPr>
        <w:t>de baterii și acumulatori</w:t>
      </w:r>
    </w:p>
    <w:p w14:paraId="3F7B4FAD" w14:textId="77777777" w:rsidR="00834BB7" w:rsidRPr="008735B4" w:rsidRDefault="00834BB7" w:rsidP="00834BB7">
      <w:pPr>
        <w:tabs>
          <w:tab w:val="left" w:pos="900"/>
        </w:tabs>
        <w:ind w:firstLine="0"/>
        <w:jc w:val="right"/>
        <w:rPr>
          <w:b/>
          <w:color w:val="000000"/>
          <w:sz w:val="28"/>
          <w:szCs w:val="28"/>
          <w:shd w:val="clear" w:color="auto" w:fill="FFFFFF"/>
          <w:lang w:val="ro-RO" w:eastAsia="ru-RU"/>
        </w:rPr>
      </w:pPr>
    </w:p>
    <w:p w14:paraId="78AC763D" w14:textId="77777777" w:rsidR="00834BB7" w:rsidRPr="00834BB7" w:rsidRDefault="00834BB7" w:rsidP="00834BB7">
      <w:pPr>
        <w:tabs>
          <w:tab w:val="left" w:pos="900"/>
        </w:tabs>
        <w:ind w:firstLine="0"/>
        <w:jc w:val="center"/>
        <w:rPr>
          <w:b/>
          <w:color w:val="000000"/>
          <w:sz w:val="24"/>
          <w:szCs w:val="24"/>
          <w:lang w:val="ro-RO" w:eastAsia="ru-RU"/>
        </w:rPr>
      </w:pPr>
      <w:r w:rsidRPr="00834BB7">
        <w:rPr>
          <w:b/>
          <w:color w:val="000000"/>
          <w:sz w:val="24"/>
          <w:szCs w:val="24"/>
          <w:lang w:val="ro-RO" w:eastAsia="ru-RU"/>
        </w:rPr>
        <w:t>Cerințe procedurale pentru înregistrare</w:t>
      </w:r>
    </w:p>
    <w:p w14:paraId="0B40EC90" w14:textId="77777777" w:rsidR="00834BB7" w:rsidRPr="00834BB7" w:rsidRDefault="00834BB7" w:rsidP="00834BB7">
      <w:pPr>
        <w:tabs>
          <w:tab w:val="left" w:pos="900"/>
        </w:tabs>
        <w:ind w:firstLine="0"/>
        <w:jc w:val="center"/>
        <w:rPr>
          <w:b/>
          <w:color w:val="000000"/>
          <w:sz w:val="24"/>
          <w:szCs w:val="24"/>
          <w:lang w:val="ro-RO" w:eastAsia="ru-RU"/>
        </w:rPr>
      </w:pPr>
    </w:p>
    <w:p w14:paraId="54C00117" w14:textId="77777777" w:rsidR="00834BB7" w:rsidRPr="00834BB7" w:rsidRDefault="00834BB7" w:rsidP="00834BB7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left"/>
        <w:rPr>
          <w:rFonts w:eastAsia="Calibri"/>
          <w:b/>
          <w:color w:val="000000"/>
          <w:sz w:val="24"/>
          <w:szCs w:val="24"/>
          <w:lang w:val="ro-RO"/>
        </w:rPr>
      </w:pPr>
      <w:r w:rsidRPr="00834BB7">
        <w:rPr>
          <w:rFonts w:eastAsia="Calibri"/>
          <w:b/>
          <w:color w:val="000000"/>
          <w:sz w:val="24"/>
          <w:szCs w:val="24"/>
          <w:lang w:val="ro-RO"/>
        </w:rPr>
        <w:t xml:space="preserve">Cerințe pentru înregistrare </w:t>
      </w:r>
    </w:p>
    <w:p w14:paraId="64F6B2B5" w14:textId="77777777" w:rsidR="00834BB7" w:rsidRPr="00834BB7" w:rsidRDefault="00834BB7" w:rsidP="00834BB7">
      <w:pPr>
        <w:tabs>
          <w:tab w:val="left" w:pos="993"/>
        </w:tabs>
        <w:autoSpaceDE w:val="0"/>
        <w:autoSpaceDN w:val="0"/>
        <w:adjustRightInd w:val="0"/>
        <w:ind w:right="-360"/>
        <w:rPr>
          <w:rFonts w:eastAsia="Calibri"/>
          <w:color w:val="000000"/>
          <w:sz w:val="24"/>
          <w:szCs w:val="24"/>
          <w:lang w:val="ro-RO"/>
        </w:rPr>
      </w:pPr>
      <w:r w:rsidRPr="00834BB7">
        <w:rPr>
          <w:rFonts w:eastAsia="Calibri"/>
          <w:color w:val="000000"/>
          <w:sz w:val="24"/>
          <w:szCs w:val="24"/>
          <w:lang w:val="ro-RO"/>
        </w:rPr>
        <w:t>Înregistrarea producătorilor de BA se face în</w:t>
      </w:r>
      <w:r w:rsidRPr="00834BB7">
        <w:rPr>
          <w:rFonts w:eastAsia="Calibri"/>
          <w:color w:val="000000"/>
          <w:sz w:val="24"/>
          <w:szCs w:val="24"/>
          <w:shd w:val="clear" w:color="auto" w:fill="FFFFFF"/>
          <w:lang w:val="ro-RO"/>
        </w:rPr>
        <w:t xml:space="preserve"> Lista producătorilor,</w:t>
      </w:r>
      <w:r w:rsidRPr="00834BB7">
        <w:rPr>
          <w:rFonts w:eastAsia="Calibri"/>
          <w:color w:val="000000"/>
          <w:sz w:val="24"/>
          <w:szCs w:val="24"/>
          <w:lang w:val="ro-RO"/>
        </w:rPr>
        <w:t xml:space="preserve"> parte integrantă a Sistemului informațional automatizat ,,Managementul </w:t>
      </w:r>
      <w:r w:rsidRPr="00834BB7">
        <w:rPr>
          <w:rFonts w:eastAsia="Calibri"/>
          <w:color w:val="000000" w:themeColor="text1"/>
          <w:sz w:val="24"/>
          <w:szCs w:val="24"/>
          <w:lang w:val="ro-RO"/>
        </w:rPr>
        <w:t>d</w:t>
      </w:r>
      <w:r w:rsidRPr="00834BB7">
        <w:rPr>
          <w:rFonts w:eastAsia="Calibri"/>
          <w:color w:val="000000"/>
          <w:sz w:val="24"/>
          <w:szCs w:val="24"/>
          <w:lang w:val="ro-RO"/>
        </w:rPr>
        <w:t xml:space="preserve">eșeurilor”, deținută de către Agenție, pe suport de hârtie tipărit sau în format electronic. </w:t>
      </w:r>
    </w:p>
    <w:p w14:paraId="6732C469" w14:textId="77777777" w:rsidR="00834BB7" w:rsidRPr="00834BB7" w:rsidRDefault="00834BB7" w:rsidP="00834BB7">
      <w:pPr>
        <w:tabs>
          <w:tab w:val="left" w:pos="0"/>
          <w:tab w:val="left" w:pos="900"/>
          <w:tab w:val="left" w:pos="993"/>
        </w:tabs>
        <w:ind w:right="-360"/>
        <w:rPr>
          <w:color w:val="000000"/>
          <w:sz w:val="24"/>
          <w:szCs w:val="24"/>
          <w:lang w:val="ro-RO" w:eastAsia="ru-RU"/>
        </w:rPr>
      </w:pPr>
      <w:r w:rsidRPr="00834BB7">
        <w:rPr>
          <w:color w:val="000000"/>
          <w:sz w:val="24"/>
          <w:szCs w:val="24"/>
          <w:lang w:val="ro-RO" w:eastAsia="ru-RU"/>
        </w:rPr>
        <w:t>Producătorii de BA care introduc baterii și acumulatori pentru prima dată cu titlu profesional se înregistrează doar o singură dată pe piața Republicii Moldova și li se furnizează un număr de înregistrare.</w:t>
      </w:r>
    </w:p>
    <w:p w14:paraId="21A5D73F" w14:textId="77777777" w:rsidR="00834BB7" w:rsidRPr="00834BB7" w:rsidRDefault="00834BB7" w:rsidP="00834BB7">
      <w:pPr>
        <w:tabs>
          <w:tab w:val="left" w:pos="0"/>
          <w:tab w:val="left" w:pos="900"/>
          <w:tab w:val="left" w:pos="993"/>
        </w:tabs>
        <w:ind w:right="-360"/>
        <w:rPr>
          <w:color w:val="000000"/>
          <w:sz w:val="24"/>
          <w:szCs w:val="24"/>
          <w:lang w:val="ro-RO" w:eastAsia="ru-RU"/>
        </w:rPr>
      </w:pPr>
    </w:p>
    <w:p w14:paraId="723F6353" w14:textId="77777777" w:rsidR="00834BB7" w:rsidRPr="00834BB7" w:rsidRDefault="00834BB7" w:rsidP="00834BB7">
      <w:pPr>
        <w:numPr>
          <w:ilvl w:val="0"/>
          <w:numId w:val="1"/>
        </w:numPr>
        <w:tabs>
          <w:tab w:val="left" w:pos="-1080"/>
          <w:tab w:val="left" w:pos="720"/>
          <w:tab w:val="left" w:pos="993"/>
        </w:tabs>
        <w:autoSpaceDE w:val="0"/>
        <w:autoSpaceDN w:val="0"/>
        <w:adjustRightInd w:val="0"/>
        <w:ind w:left="0" w:firstLine="709"/>
        <w:rPr>
          <w:rFonts w:eastAsia="Calibri"/>
          <w:b/>
          <w:color w:val="000000"/>
          <w:sz w:val="24"/>
          <w:szCs w:val="24"/>
          <w:lang w:val="ro-RO"/>
        </w:rPr>
      </w:pPr>
      <w:r w:rsidRPr="00834BB7">
        <w:rPr>
          <w:rFonts w:eastAsia="Calibri"/>
          <w:b/>
          <w:color w:val="000000"/>
          <w:sz w:val="24"/>
          <w:szCs w:val="24"/>
          <w:lang w:val="ro-RO"/>
        </w:rPr>
        <w:t xml:space="preserve">Informații furnizate de către producători </w:t>
      </w:r>
    </w:p>
    <w:p w14:paraId="04D26662" w14:textId="77777777" w:rsidR="00834BB7" w:rsidRPr="00834BB7" w:rsidRDefault="00834BB7" w:rsidP="00834BB7">
      <w:pPr>
        <w:tabs>
          <w:tab w:val="left" w:pos="993"/>
        </w:tabs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val="ro-RO"/>
        </w:rPr>
      </w:pPr>
      <w:r w:rsidRPr="00834BB7">
        <w:rPr>
          <w:rFonts w:eastAsia="Calibri"/>
          <w:color w:val="000000"/>
          <w:sz w:val="24"/>
          <w:szCs w:val="24"/>
          <w:lang w:val="ro-RO"/>
        </w:rPr>
        <w:t xml:space="preserve">Producătorii de BA furnizează Agenției următoarele informații: </w:t>
      </w:r>
    </w:p>
    <w:p w14:paraId="16AE8190" w14:textId="77777777" w:rsidR="00834BB7" w:rsidRPr="00834BB7" w:rsidRDefault="00834BB7" w:rsidP="00834BB7">
      <w:pPr>
        <w:tabs>
          <w:tab w:val="left" w:pos="993"/>
        </w:tabs>
        <w:autoSpaceDE w:val="0"/>
        <w:autoSpaceDN w:val="0"/>
        <w:adjustRightInd w:val="0"/>
        <w:ind w:right="-360"/>
        <w:rPr>
          <w:rFonts w:eastAsia="Calibri"/>
          <w:color w:val="000000"/>
          <w:sz w:val="24"/>
          <w:szCs w:val="24"/>
          <w:lang w:val="ro-RO"/>
        </w:rPr>
      </w:pPr>
      <w:r w:rsidRPr="00834BB7">
        <w:rPr>
          <w:rFonts w:eastAsia="Calibri"/>
          <w:color w:val="000000"/>
          <w:sz w:val="24"/>
          <w:szCs w:val="24"/>
          <w:lang w:val="ro-RO"/>
        </w:rPr>
        <w:t xml:space="preserve">1) denumirea producătorului și denumirea comercială a acestuia (după caz) sub care își desfășoară activitatea pe teritoriul național; </w:t>
      </w:r>
    </w:p>
    <w:p w14:paraId="3FAD417C" w14:textId="77777777" w:rsidR="00834BB7" w:rsidRPr="00834BB7" w:rsidRDefault="00834BB7" w:rsidP="00834BB7">
      <w:pPr>
        <w:tabs>
          <w:tab w:val="left" w:pos="993"/>
        </w:tabs>
        <w:autoSpaceDE w:val="0"/>
        <w:autoSpaceDN w:val="0"/>
        <w:adjustRightInd w:val="0"/>
        <w:ind w:right="-360"/>
        <w:rPr>
          <w:rFonts w:eastAsia="Calibri"/>
          <w:color w:val="000000"/>
          <w:sz w:val="24"/>
          <w:szCs w:val="24"/>
          <w:lang w:val="ro-RO"/>
        </w:rPr>
      </w:pPr>
      <w:r w:rsidRPr="00834BB7">
        <w:rPr>
          <w:rFonts w:eastAsia="Calibri"/>
          <w:color w:val="000000"/>
          <w:sz w:val="24"/>
          <w:szCs w:val="24"/>
          <w:lang w:val="ro-RO"/>
        </w:rPr>
        <w:t xml:space="preserve">2) adresa (adresele) producătorului: codul poștal și localitatea, denumirea străzii și numărul, țara, numărul de telefon, numele unei persoane de contact, numărul de fax și adresa de e-mail ale producătorului, dacă este cazul; </w:t>
      </w:r>
    </w:p>
    <w:p w14:paraId="74B61985" w14:textId="77777777" w:rsidR="00834BB7" w:rsidRPr="00834BB7" w:rsidRDefault="00834BB7" w:rsidP="00834BB7">
      <w:pPr>
        <w:tabs>
          <w:tab w:val="left" w:pos="900"/>
          <w:tab w:val="left" w:pos="993"/>
        </w:tabs>
        <w:ind w:right="-360"/>
        <w:rPr>
          <w:color w:val="000000"/>
          <w:sz w:val="24"/>
          <w:szCs w:val="24"/>
          <w:lang w:val="ro-RO" w:eastAsia="ru-RU"/>
        </w:rPr>
      </w:pPr>
      <w:r w:rsidRPr="00834BB7">
        <w:rPr>
          <w:color w:val="000000"/>
          <w:sz w:val="24"/>
          <w:szCs w:val="24"/>
          <w:lang w:val="ro-RO" w:eastAsia="ru-RU"/>
        </w:rPr>
        <w:t xml:space="preserve"> 3) precizări cu privire la tipurile de BA introduși pe piață de către producător: BA portabili, BA industriali sau BA auto;</w:t>
      </w:r>
    </w:p>
    <w:p w14:paraId="08FDFD9A" w14:textId="77777777" w:rsidR="00834BB7" w:rsidRPr="00834BB7" w:rsidRDefault="00834BB7" w:rsidP="00834BB7">
      <w:pPr>
        <w:tabs>
          <w:tab w:val="left" w:pos="993"/>
        </w:tabs>
        <w:autoSpaceDE w:val="0"/>
        <w:autoSpaceDN w:val="0"/>
        <w:adjustRightInd w:val="0"/>
        <w:ind w:right="-360"/>
        <w:rPr>
          <w:color w:val="000000"/>
          <w:sz w:val="24"/>
          <w:szCs w:val="24"/>
          <w:lang w:val="ro-RO" w:eastAsia="ru-RU"/>
        </w:rPr>
      </w:pPr>
      <w:r w:rsidRPr="00834BB7">
        <w:rPr>
          <w:rFonts w:eastAsia="Calibri"/>
          <w:color w:val="000000"/>
          <w:sz w:val="24"/>
          <w:szCs w:val="24"/>
          <w:lang w:val="ro-RO"/>
        </w:rPr>
        <w:t>4) informații cu privire la modul în care producătorul își îndeplinește obligațiile: printr-un sistem individual sau colectiv;</w:t>
      </w:r>
    </w:p>
    <w:p w14:paraId="12F6C135" w14:textId="77777777" w:rsidR="00834BB7" w:rsidRPr="00834BB7" w:rsidRDefault="00834BB7" w:rsidP="00834BB7">
      <w:pPr>
        <w:tabs>
          <w:tab w:val="left" w:pos="993"/>
        </w:tabs>
        <w:autoSpaceDE w:val="0"/>
        <w:autoSpaceDN w:val="0"/>
        <w:adjustRightInd w:val="0"/>
        <w:rPr>
          <w:color w:val="000000"/>
          <w:sz w:val="24"/>
          <w:szCs w:val="24"/>
          <w:lang w:val="ro-RO" w:eastAsia="ru-RU"/>
        </w:rPr>
      </w:pPr>
      <w:r w:rsidRPr="00834BB7">
        <w:rPr>
          <w:color w:val="000000"/>
          <w:sz w:val="24"/>
          <w:szCs w:val="24"/>
          <w:lang w:val="ro-RO" w:eastAsia="ru-RU"/>
        </w:rPr>
        <w:t>5) data cererii de înregistrare;</w:t>
      </w:r>
    </w:p>
    <w:p w14:paraId="1F5ED3F1" w14:textId="77777777" w:rsidR="00834BB7" w:rsidRPr="00834BB7" w:rsidRDefault="00834BB7" w:rsidP="00834BB7">
      <w:pPr>
        <w:tabs>
          <w:tab w:val="left" w:pos="900"/>
          <w:tab w:val="left" w:pos="993"/>
        </w:tabs>
        <w:rPr>
          <w:color w:val="000000"/>
          <w:sz w:val="24"/>
          <w:szCs w:val="24"/>
          <w:lang w:val="ro-RO" w:eastAsia="ru-RU"/>
        </w:rPr>
      </w:pPr>
      <w:r w:rsidRPr="00834BB7">
        <w:rPr>
          <w:color w:val="000000"/>
          <w:sz w:val="24"/>
          <w:szCs w:val="24"/>
          <w:lang w:val="ro-RO" w:eastAsia="ru-RU"/>
        </w:rPr>
        <w:t>6) codul național de identificare fiscală al producătorului (opțional);</w:t>
      </w:r>
    </w:p>
    <w:p w14:paraId="13F5752F" w14:textId="77777777" w:rsidR="00834BB7" w:rsidRPr="00834BB7" w:rsidRDefault="00834BB7" w:rsidP="00834BB7">
      <w:pPr>
        <w:tabs>
          <w:tab w:val="left" w:pos="900"/>
          <w:tab w:val="left" w:pos="993"/>
        </w:tabs>
        <w:rPr>
          <w:color w:val="000000"/>
          <w:sz w:val="24"/>
          <w:szCs w:val="24"/>
          <w:lang w:val="ro-RO" w:eastAsia="ru-RU"/>
        </w:rPr>
      </w:pPr>
      <w:r w:rsidRPr="00834BB7">
        <w:rPr>
          <w:color w:val="000000"/>
          <w:sz w:val="24"/>
          <w:szCs w:val="24"/>
          <w:lang w:val="ro-RO" w:eastAsia="ru-RU"/>
        </w:rPr>
        <w:t>7) declarația prin care se precizează că informațiile furnizate sunt adevărate.</w:t>
      </w:r>
    </w:p>
    <w:p w14:paraId="4A9D3B21" w14:textId="77777777" w:rsidR="00834BB7" w:rsidRPr="00834BB7" w:rsidRDefault="00834BB7" w:rsidP="00834BB7">
      <w:pPr>
        <w:tabs>
          <w:tab w:val="left" w:pos="900"/>
          <w:tab w:val="left" w:pos="993"/>
        </w:tabs>
        <w:rPr>
          <w:color w:val="000000"/>
          <w:sz w:val="24"/>
          <w:szCs w:val="24"/>
          <w:lang w:val="ro-RO" w:eastAsia="ru-RU"/>
        </w:rPr>
      </w:pPr>
    </w:p>
    <w:p w14:paraId="0CF23D87" w14:textId="77777777" w:rsidR="00834BB7" w:rsidRPr="00834BB7" w:rsidRDefault="00834BB7" w:rsidP="00834BB7">
      <w:pPr>
        <w:numPr>
          <w:ilvl w:val="0"/>
          <w:numId w:val="1"/>
        </w:numPr>
        <w:tabs>
          <w:tab w:val="left" w:pos="-990"/>
          <w:tab w:val="left" w:pos="0"/>
          <w:tab w:val="left" w:pos="993"/>
        </w:tabs>
        <w:ind w:left="0" w:right="-360" w:firstLine="709"/>
        <w:contextualSpacing/>
        <w:rPr>
          <w:color w:val="000000"/>
          <w:sz w:val="24"/>
          <w:szCs w:val="24"/>
          <w:shd w:val="clear" w:color="auto" w:fill="FFFFFF"/>
          <w:lang w:val="ro-RO" w:eastAsia="ru-RU"/>
        </w:rPr>
      </w:pPr>
      <w:r w:rsidRPr="00834BB7">
        <w:rPr>
          <w:color w:val="000000"/>
          <w:sz w:val="24"/>
          <w:szCs w:val="24"/>
          <w:lang w:val="ro-RO" w:eastAsia="ru-RU"/>
        </w:rPr>
        <w:t xml:space="preserve">În cazul modificării datelor furnizate de producători în conformitate cu </w:t>
      </w:r>
      <w:proofErr w:type="spellStart"/>
      <w:r w:rsidRPr="00834BB7">
        <w:rPr>
          <w:color w:val="000000"/>
          <w:sz w:val="24"/>
          <w:szCs w:val="24"/>
          <w:lang w:val="ro-RO" w:eastAsia="ru-RU"/>
        </w:rPr>
        <w:t>subpct</w:t>
      </w:r>
      <w:proofErr w:type="spellEnd"/>
      <w:r w:rsidRPr="00834BB7">
        <w:rPr>
          <w:color w:val="000000"/>
          <w:sz w:val="24"/>
          <w:szCs w:val="24"/>
          <w:lang w:val="ro-RO" w:eastAsia="ru-RU"/>
        </w:rPr>
        <w:t xml:space="preserve">. 1)-7), aceștia informează Agenția în termen de maximum o lună de la data modificării. </w:t>
      </w:r>
    </w:p>
    <w:p w14:paraId="442F2408" w14:textId="77777777" w:rsidR="00834BB7" w:rsidRPr="00834BB7" w:rsidRDefault="00834BB7" w:rsidP="00834BB7">
      <w:pPr>
        <w:tabs>
          <w:tab w:val="left" w:pos="-990"/>
          <w:tab w:val="left" w:pos="0"/>
          <w:tab w:val="left" w:pos="993"/>
        </w:tabs>
        <w:ind w:left="709" w:right="-360" w:firstLine="0"/>
        <w:contextualSpacing/>
        <w:rPr>
          <w:color w:val="000000"/>
          <w:sz w:val="24"/>
          <w:szCs w:val="24"/>
          <w:shd w:val="clear" w:color="auto" w:fill="FFFFFF"/>
          <w:lang w:val="ro-RO" w:eastAsia="ru-RU"/>
        </w:rPr>
      </w:pPr>
    </w:p>
    <w:p w14:paraId="5F862564" w14:textId="77777777" w:rsidR="00834BB7" w:rsidRPr="00834BB7" w:rsidRDefault="00834BB7" w:rsidP="00834BB7">
      <w:pPr>
        <w:numPr>
          <w:ilvl w:val="0"/>
          <w:numId w:val="1"/>
        </w:numPr>
        <w:tabs>
          <w:tab w:val="left" w:pos="993"/>
        </w:tabs>
        <w:ind w:left="0" w:firstLine="709"/>
        <w:contextualSpacing/>
        <w:rPr>
          <w:b/>
          <w:color w:val="000000"/>
          <w:sz w:val="24"/>
          <w:szCs w:val="24"/>
          <w:shd w:val="clear" w:color="auto" w:fill="FFFFFF"/>
          <w:lang w:val="ro-RO" w:eastAsia="ru-RU"/>
        </w:rPr>
      </w:pPr>
      <w:r w:rsidRPr="00834BB7">
        <w:rPr>
          <w:b/>
          <w:color w:val="000000"/>
          <w:sz w:val="24"/>
          <w:szCs w:val="24"/>
          <w:lang w:val="ro-RO" w:eastAsia="ru-RU"/>
        </w:rPr>
        <w:t xml:space="preserve">Radierea </w:t>
      </w:r>
    </w:p>
    <w:p w14:paraId="3855490B" w14:textId="77777777" w:rsidR="00834BB7" w:rsidRPr="00834BB7" w:rsidRDefault="00834BB7" w:rsidP="00834BB7">
      <w:pPr>
        <w:tabs>
          <w:tab w:val="left" w:pos="993"/>
        </w:tabs>
        <w:ind w:right="-360" w:firstLine="720"/>
        <w:contextualSpacing/>
        <w:jc w:val="left"/>
        <w:rPr>
          <w:color w:val="000000"/>
          <w:sz w:val="24"/>
          <w:szCs w:val="24"/>
          <w:shd w:val="clear" w:color="auto" w:fill="FFFFFF"/>
          <w:lang w:val="ro-RO" w:eastAsia="ru-RU"/>
        </w:rPr>
      </w:pPr>
      <w:r w:rsidRPr="00834BB7">
        <w:rPr>
          <w:color w:val="000000"/>
          <w:sz w:val="24"/>
          <w:szCs w:val="24"/>
          <w:lang w:val="ro-RO" w:eastAsia="ru-RU"/>
        </w:rPr>
        <w:t xml:space="preserve">În cazul în care producătorii își pierd calitatea de producători, aceștia </w:t>
      </w:r>
      <w:proofErr w:type="spellStart"/>
      <w:r w:rsidRPr="00834BB7">
        <w:rPr>
          <w:color w:val="000000"/>
          <w:sz w:val="24"/>
          <w:szCs w:val="24"/>
          <w:lang w:val="ro-RO" w:eastAsia="ru-RU"/>
        </w:rPr>
        <w:t>solicităradierea</w:t>
      </w:r>
      <w:proofErr w:type="spellEnd"/>
      <w:r w:rsidRPr="00834BB7">
        <w:rPr>
          <w:color w:val="000000"/>
          <w:sz w:val="24"/>
          <w:szCs w:val="24"/>
          <w:lang w:val="ro-RO" w:eastAsia="ru-RU"/>
        </w:rPr>
        <w:t xml:space="preserve"> din evidențe, informând Agenția.</w:t>
      </w:r>
    </w:p>
    <w:p w14:paraId="3ADFEB0F" w14:textId="77777777" w:rsidR="006C3AD2" w:rsidRPr="00834BB7" w:rsidRDefault="006C3AD2" w:rsidP="00834BB7">
      <w:pPr>
        <w:ind w:firstLine="851"/>
        <w:rPr>
          <w:sz w:val="24"/>
          <w:szCs w:val="24"/>
          <w:lang w:val="ro-RO"/>
        </w:rPr>
      </w:pPr>
    </w:p>
    <w:sectPr w:rsidR="006C3AD2" w:rsidRPr="00834BB7" w:rsidSect="009177B1">
      <w:pgSz w:w="11906" w:h="16838"/>
      <w:pgMar w:top="993" w:right="127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BA4DA0"/>
    <w:multiLevelType w:val="hybridMultilevel"/>
    <w:tmpl w:val="2632CD1A"/>
    <w:lvl w:ilvl="0" w:tplc="F918CD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311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4BB7"/>
    <w:rsid w:val="00562BD0"/>
    <w:rsid w:val="006C3AD2"/>
    <w:rsid w:val="00834BB7"/>
    <w:rsid w:val="009177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8F47A"/>
  <w15:docId w15:val="{67BA282A-AE4E-434A-9206-FB4F5F6A7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4BB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1584</Characters>
  <Application>Microsoft Office Word</Application>
  <DocSecurity>0</DocSecurity>
  <Lines>36</Lines>
  <Paragraphs>23</Paragraphs>
  <ScaleCrop>false</ScaleCrop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deleanu.cristina</dc:creator>
  <cp:lastModifiedBy>Rita Pavalachii</cp:lastModifiedBy>
  <cp:revision>2</cp:revision>
  <dcterms:created xsi:type="dcterms:W3CDTF">2020-09-01T10:10:00Z</dcterms:created>
  <dcterms:modified xsi:type="dcterms:W3CDTF">2025-11-17T09:57:00Z</dcterms:modified>
</cp:coreProperties>
</file>