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A99DD" w14:textId="77777777" w:rsidR="0066702F" w:rsidRPr="008735B4" w:rsidRDefault="0066702F" w:rsidP="0066702F">
      <w:pPr>
        <w:tabs>
          <w:tab w:val="left" w:pos="900"/>
        </w:tabs>
        <w:ind w:left="3600" w:firstLine="0"/>
        <w:jc w:val="right"/>
        <w:rPr>
          <w:color w:val="000000"/>
          <w:sz w:val="24"/>
          <w:szCs w:val="28"/>
          <w:shd w:val="clear" w:color="auto" w:fill="FFFFFF"/>
          <w:lang w:val="ro-RO" w:eastAsia="ru-RU"/>
        </w:rPr>
      </w:pPr>
      <w:r w:rsidRPr="008735B4">
        <w:rPr>
          <w:color w:val="000000"/>
          <w:sz w:val="24"/>
          <w:szCs w:val="28"/>
          <w:shd w:val="clear" w:color="auto" w:fill="FFFFFF"/>
          <w:lang w:val="ro-RO" w:eastAsia="ru-RU"/>
        </w:rPr>
        <w:t>Anexa nr. 2</w:t>
      </w:r>
    </w:p>
    <w:p w14:paraId="627DA433" w14:textId="77777777" w:rsidR="0066702F" w:rsidRPr="008735B4" w:rsidRDefault="0066702F" w:rsidP="0066702F">
      <w:pPr>
        <w:tabs>
          <w:tab w:val="left" w:pos="900"/>
        </w:tabs>
        <w:ind w:left="3600" w:firstLine="0"/>
        <w:jc w:val="right"/>
        <w:rPr>
          <w:color w:val="000000" w:themeColor="text1"/>
          <w:sz w:val="24"/>
          <w:szCs w:val="28"/>
          <w:lang w:val="ro-RO"/>
        </w:rPr>
      </w:pPr>
      <w:r w:rsidRPr="008735B4">
        <w:rPr>
          <w:color w:val="000000"/>
          <w:sz w:val="24"/>
          <w:szCs w:val="28"/>
          <w:shd w:val="clear" w:color="auto" w:fill="FFFFFF"/>
          <w:lang w:val="ro-RO" w:eastAsia="ru-RU"/>
        </w:rPr>
        <w:t xml:space="preserve">la Regulamentul </w:t>
      </w:r>
      <w:r w:rsidRPr="008735B4">
        <w:rPr>
          <w:color w:val="000000" w:themeColor="text1"/>
          <w:sz w:val="24"/>
          <w:szCs w:val="28"/>
          <w:shd w:val="clear" w:color="auto" w:fill="FFFFFF"/>
          <w:lang w:val="ro-RO"/>
        </w:rPr>
        <w:t xml:space="preserve">privind gestionarea </w:t>
      </w:r>
      <w:r w:rsidRPr="008735B4">
        <w:rPr>
          <w:color w:val="000000" w:themeColor="text1"/>
          <w:sz w:val="24"/>
          <w:szCs w:val="28"/>
          <w:lang w:val="ro-RO"/>
        </w:rPr>
        <w:t xml:space="preserve">bateriilor </w:t>
      </w:r>
    </w:p>
    <w:p w14:paraId="09112E78" w14:textId="77777777" w:rsidR="0066702F" w:rsidRPr="008735B4" w:rsidRDefault="0066702F" w:rsidP="0066702F">
      <w:pPr>
        <w:tabs>
          <w:tab w:val="left" w:pos="900"/>
        </w:tabs>
        <w:ind w:left="3600" w:firstLine="0"/>
        <w:jc w:val="right"/>
        <w:rPr>
          <w:color w:val="000000"/>
          <w:sz w:val="24"/>
          <w:szCs w:val="28"/>
          <w:shd w:val="clear" w:color="auto" w:fill="FFFFFF"/>
          <w:lang w:val="ro-RO" w:eastAsia="ru-RU"/>
        </w:rPr>
      </w:pPr>
      <w:r w:rsidRPr="008735B4">
        <w:rPr>
          <w:color w:val="000000" w:themeColor="text1"/>
          <w:sz w:val="24"/>
          <w:szCs w:val="28"/>
          <w:lang w:val="ro-RO"/>
        </w:rPr>
        <w:t>și acumulatorilor și deșeurilor de baterii și acumulatori</w:t>
      </w:r>
    </w:p>
    <w:p w14:paraId="73306152" w14:textId="77777777" w:rsidR="0066702F" w:rsidRPr="008735B4" w:rsidRDefault="0066702F" w:rsidP="0066702F">
      <w:pPr>
        <w:ind w:left="-360" w:firstLine="0"/>
        <w:jc w:val="right"/>
        <w:rPr>
          <w:b/>
          <w:color w:val="000000"/>
          <w:sz w:val="28"/>
          <w:szCs w:val="28"/>
          <w:lang w:val="ro-RO" w:eastAsia="ru-RU"/>
        </w:rPr>
      </w:pPr>
    </w:p>
    <w:p w14:paraId="22127BAE" w14:textId="77777777" w:rsidR="0066702F" w:rsidRPr="0066702F" w:rsidRDefault="0066702F" w:rsidP="0066702F">
      <w:pPr>
        <w:shd w:val="clear" w:color="auto" w:fill="FFFFFF"/>
        <w:ind w:firstLine="0"/>
        <w:jc w:val="right"/>
        <w:rPr>
          <w:color w:val="000000"/>
          <w:sz w:val="24"/>
          <w:szCs w:val="24"/>
          <w:lang w:val="ro-RO" w:eastAsia="ru-RU"/>
        </w:rPr>
      </w:pPr>
    </w:p>
    <w:p w14:paraId="3A1F8379" w14:textId="77777777" w:rsidR="0066702F" w:rsidRPr="0066702F" w:rsidRDefault="0066702F" w:rsidP="0066702F">
      <w:pPr>
        <w:shd w:val="clear" w:color="auto" w:fill="FFFFFF"/>
        <w:ind w:firstLine="0"/>
        <w:jc w:val="center"/>
        <w:rPr>
          <w:color w:val="000000"/>
          <w:sz w:val="24"/>
          <w:szCs w:val="24"/>
          <w:lang w:val="ro-RO" w:eastAsia="ru-RU"/>
        </w:rPr>
      </w:pPr>
      <w:r w:rsidRPr="0066702F">
        <w:rPr>
          <w:b/>
          <w:bCs/>
          <w:color w:val="000000"/>
          <w:sz w:val="24"/>
          <w:szCs w:val="24"/>
          <w:lang w:val="ro-RO" w:eastAsia="ru-RU"/>
        </w:rPr>
        <w:t>Monitorizarea respectării țintelor de colectare</w:t>
      </w:r>
      <w:r w:rsidRPr="0066702F">
        <w:rPr>
          <w:color w:val="000000"/>
          <w:sz w:val="24"/>
          <w:szCs w:val="24"/>
          <w:lang w:val="ro-RO" w:eastAsia="ru-RU"/>
        </w:rPr>
        <w:t> </w:t>
      </w:r>
    </w:p>
    <w:p w14:paraId="66039AD0" w14:textId="77777777" w:rsidR="0066702F" w:rsidRPr="008735B4" w:rsidRDefault="0066702F" w:rsidP="0066702F">
      <w:pPr>
        <w:shd w:val="clear" w:color="auto" w:fill="FFFFFF"/>
        <w:tabs>
          <w:tab w:val="left" w:pos="7641"/>
        </w:tabs>
        <w:ind w:firstLine="0"/>
        <w:jc w:val="left"/>
        <w:rPr>
          <w:color w:val="000000"/>
          <w:sz w:val="28"/>
          <w:szCs w:val="28"/>
          <w:lang w:val="ro-RO" w:eastAsia="ru-RU"/>
        </w:rPr>
      </w:pPr>
      <w:r>
        <w:rPr>
          <w:color w:val="000000"/>
          <w:sz w:val="28"/>
          <w:szCs w:val="28"/>
          <w:lang w:val="ro-RO" w:eastAsia="ru-RU"/>
        </w:rPr>
        <w:tab/>
      </w:r>
    </w:p>
    <w:tbl>
      <w:tblPr>
        <w:tblW w:w="504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1"/>
        <w:gridCol w:w="2081"/>
        <w:gridCol w:w="2264"/>
        <w:gridCol w:w="3369"/>
        <w:gridCol w:w="1232"/>
      </w:tblGrid>
      <w:tr w:rsidR="0066702F" w:rsidRPr="008735B4" w14:paraId="742CACFA" w14:textId="77777777" w:rsidTr="00E23A02">
        <w:trPr>
          <w:trHeight w:val="20"/>
        </w:trPr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356FFF2" w14:textId="77777777" w:rsidR="0066702F" w:rsidRPr="00EC00F1" w:rsidRDefault="0066702F" w:rsidP="0050660B">
            <w:pPr>
              <w:shd w:val="clear" w:color="auto" w:fill="FFFFFF"/>
              <w:ind w:firstLine="0"/>
              <w:jc w:val="center"/>
              <w:rPr>
                <w:b/>
                <w:bCs/>
                <w:color w:val="000000"/>
                <w:lang w:val="ro-RO" w:eastAsia="ru-RU"/>
              </w:rPr>
            </w:pPr>
          </w:p>
          <w:p w14:paraId="2BA5AD59" w14:textId="77777777" w:rsidR="0066702F" w:rsidRPr="00EC00F1" w:rsidRDefault="0066702F" w:rsidP="0050660B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b/>
                <w:bCs/>
                <w:color w:val="000000"/>
                <w:lang w:val="ro-RO" w:eastAsia="ru-RU"/>
              </w:rPr>
              <w:t>Anul</w:t>
            </w:r>
          </w:p>
        </w:tc>
        <w:tc>
          <w:tcPr>
            <w:tcW w:w="22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DF7FF49" w14:textId="77777777" w:rsidR="0066702F" w:rsidRPr="00EC00F1" w:rsidRDefault="0066702F" w:rsidP="0050660B">
            <w:pPr>
              <w:shd w:val="clear" w:color="auto" w:fill="FFFFFF"/>
              <w:ind w:firstLine="0"/>
              <w:jc w:val="center"/>
              <w:rPr>
                <w:b/>
                <w:bCs/>
                <w:color w:val="000000"/>
                <w:lang w:val="ro-RO" w:eastAsia="ru-RU"/>
              </w:rPr>
            </w:pPr>
          </w:p>
          <w:p w14:paraId="7E093FB9" w14:textId="77777777" w:rsidR="0066702F" w:rsidRPr="00EC00F1" w:rsidRDefault="0066702F" w:rsidP="0050660B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b/>
                <w:bCs/>
                <w:color w:val="000000"/>
                <w:lang w:val="ro-RO" w:eastAsia="ru-RU"/>
              </w:rPr>
              <w:t>Data colectării</w:t>
            </w:r>
          </w:p>
        </w:tc>
        <w:tc>
          <w:tcPr>
            <w:tcW w:w="17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3DEA2DA" w14:textId="77777777" w:rsidR="0066702F" w:rsidRPr="00EC00F1" w:rsidRDefault="0066702F" w:rsidP="0050660B">
            <w:pPr>
              <w:shd w:val="clear" w:color="auto" w:fill="FFFFFF"/>
              <w:ind w:firstLine="0"/>
              <w:jc w:val="center"/>
              <w:rPr>
                <w:b/>
                <w:bCs/>
                <w:color w:val="000000"/>
                <w:lang w:val="ro-RO" w:eastAsia="ru-RU"/>
              </w:rPr>
            </w:pPr>
          </w:p>
          <w:p w14:paraId="4F1A6EC5" w14:textId="77777777" w:rsidR="0066702F" w:rsidRPr="00EC00F1" w:rsidRDefault="0066702F" w:rsidP="0050660B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b/>
                <w:bCs/>
                <w:color w:val="000000"/>
                <w:lang w:val="ro-RO" w:eastAsia="ru-RU"/>
              </w:rPr>
              <w:t>Calcul</w:t>
            </w:r>
          </w:p>
        </w:tc>
        <w:tc>
          <w:tcPr>
            <w:tcW w:w="6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41852C8" w14:textId="77777777" w:rsidR="0066702F" w:rsidRPr="00EC00F1" w:rsidRDefault="0066702F" w:rsidP="0050660B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b/>
                <w:bCs/>
                <w:color w:val="000000"/>
                <w:lang w:val="ro-RO" w:eastAsia="ru-RU"/>
              </w:rPr>
              <w:t>Cerință de raportare</w:t>
            </w:r>
          </w:p>
        </w:tc>
      </w:tr>
      <w:tr w:rsidR="0066702F" w:rsidRPr="008735B4" w14:paraId="09FA0B77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F4E95B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X[*]+1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92FAE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1 (S1)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972E82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 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1DFF44A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AB8429" w14:textId="35E8C480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</w:p>
        </w:tc>
      </w:tr>
      <w:tr w:rsidR="0066702F" w:rsidRPr="008735B4" w14:paraId="1746727C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8967D5D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 + 2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544E46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2 (S2)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D4BA613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 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2F0E27" w14:textId="77777777" w:rsidR="0066702F" w:rsidRPr="00EC00F1" w:rsidRDefault="0066702F" w:rsidP="0050660B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-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3ED38C" w14:textId="77777777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-</w:t>
            </w:r>
          </w:p>
        </w:tc>
      </w:tr>
      <w:tr w:rsidR="0066702F" w:rsidRPr="008735B4" w14:paraId="6983A39E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A2C39C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 + 3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336F2DD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3 (S3)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0FF529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Colectare în anul 3 (C3)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53CD685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Țintelor de colectare (RC3) = 3*C3/(S1 + S2 + S3)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FEA819" w14:textId="3DC72CD4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</w:p>
        </w:tc>
      </w:tr>
      <w:tr w:rsidR="0066702F" w:rsidRPr="008735B4" w14:paraId="6940D50E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28CABF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 + 4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9F7063D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4 (S4)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4B70795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Colectare în anul 4 (C4)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CAACC86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Țintelor  de colectare (RC4) = 3*C4/(S2 + S3 + S4) (Obiectiv stabilit la 25%)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F751204" w14:textId="1D0FA20D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</w:p>
        </w:tc>
      </w:tr>
      <w:tr w:rsidR="0066702F" w:rsidRPr="008735B4" w14:paraId="6E68A1A0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3A5D5D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 + 5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51CAC7A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5 (S5)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811892F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Colectare în anul 5 (C5)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3C880C8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Țintelor  de colectare (RC5) = 3*C5/(S3 + S4 + S5)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E012EAE" w14:textId="77777777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RC4</w:t>
            </w:r>
          </w:p>
        </w:tc>
      </w:tr>
      <w:tr w:rsidR="0066702F" w:rsidRPr="008735B4" w14:paraId="4AECCCAD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0D5DDA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 + 6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D64F3B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6 (S6)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EAA7EDE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Colectare în anul 6 (C6)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D21557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Țintelor  de colectare (RC6) = 3*C6/(S4 + S5 + S6)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898CD6" w14:textId="77777777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RC5</w:t>
            </w:r>
          </w:p>
        </w:tc>
      </w:tr>
      <w:tr w:rsidR="0066702F" w:rsidRPr="008735B4" w14:paraId="0053F082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974E801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 + 7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F5626E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7 (S7)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4CDD760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Colectare în anul 7 (C7)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7CC474F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Țintelor de colectare (RC7) = 3*C7/(S5 + S6 + S7)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D8557A" w14:textId="77777777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RC6</w:t>
            </w:r>
          </w:p>
        </w:tc>
      </w:tr>
      <w:tr w:rsidR="0066702F" w:rsidRPr="008735B4" w14:paraId="08F2E7B9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F3E4DC5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 + 8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3A4E4C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8 (S8)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BDA5F4C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Colectare în anul 8 (C8)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386CE77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Țintelor  de colectare (RC8) = 3*C8/(S6 + S7 + S8) (Obiectiv stabilit la 45%)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AB5544" w14:textId="77777777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RC7</w:t>
            </w:r>
          </w:p>
        </w:tc>
      </w:tr>
      <w:tr w:rsidR="0066702F" w:rsidRPr="008735B4" w14:paraId="0901B0F2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B06BC3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 + 9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0230397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9 (S9)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A4D72F9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Colectare în anul 9 (C9)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840A05D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Țintelor  de colectare (RC9) = 3*C9/(S7 + S8 + S9)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254C477" w14:textId="77777777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RC8</w:t>
            </w:r>
          </w:p>
        </w:tc>
      </w:tr>
      <w:tr w:rsidR="0066702F" w:rsidRPr="008735B4" w14:paraId="5A3B9800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0EDF1BC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X+ 10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35F7E25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Vânzări în anul 10 (S10)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1773F9F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Colectare în anul 10 (C10)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6D0A7C1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Țintelor  de colectare (RC10) = 3*C10/(S8 + S9 + S10)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DC06DA7" w14:textId="77777777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RC9</w:t>
            </w:r>
          </w:p>
        </w:tc>
      </w:tr>
      <w:tr w:rsidR="0066702F" w:rsidRPr="008735B4" w14:paraId="45AF8A9E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B432D6A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X+ 11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B320730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Etc.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94A8172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Etc.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A54D76A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Etc.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3D8F804" w14:textId="77777777" w:rsidR="0066702F" w:rsidRPr="00EC00F1" w:rsidRDefault="0066702F" w:rsidP="00EC00F1">
            <w:pPr>
              <w:shd w:val="clear" w:color="auto" w:fill="FFFFFF"/>
              <w:ind w:firstLine="0"/>
              <w:jc w:val="center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RC10</w:t>
            </w:r>
          </w:p>
        </w:tc>
      </w:tr>
      <w:tr w:rsidR="0066702F" w:rsidRPr="008735B4" w14:paraId="6960D12E" w14:textId="77777777" w:rsidTr="00E23A02">
        <w:trPr>
          <w:trHeight w:val="20"/>
        </w:trPr>
        <w:tc>
          <w:tcPr>
            <w:tcW w:w="42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A65AF14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Etc.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29FA90BF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 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8FBA3E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 </w:t>
            </w:r>
          </w:p>
        </w:tc>
        <w:tc>
          <w:tcPr>
            <w:tcW w:w="17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0E8A19D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 </w:t>
            </w:r>
          </w:p>
        </w:tc>
        <w:tc>
          <w:tcPr>
            <w:tcW w:w="6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78CA347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 </w:t>
            </w:r>
          </w:p>
        </w:tc>
      </w:tr>
      <w:tr w:rsidR="0066702F" w:rsidRPr="008735B4" w14:paraId="07823E80" w14:textId="77777777" w:rsidTr="00E23A02">
        <w:trPr>
          <w:trHeight w:val="20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245B6CA" w14:textId="77777777" w:rsidR="0066702F" w:rsidRPr="00EC00F1" w:rsidRDefault="0066702F" w:rsidP="0050660B">
            <w:pPr>
              <w:shd w:val="clear" w:color="auto" w:fill="FFFFFF"/>
              <w:ind w:firstLine="0"/>
              <w:jc w:val="left"/>
              <w:rPr>
                <w:color w:val="000000"/>
                <w:lang w:val="ro-RO" w:eastAsia="ru-RU"/>
              </w:rPr>
            </w:pPr>
            <w:r w:rsidRPr="00EC00F1">
              <w:rPr>
                <w:color w:val="000000"/>
                <w:lang w:val="ro-RO" w:eastAsia="ru-RU"/>
              </w:rPr>
              <w:t>[*] Anul X este anul 2021</w:t>
            </w:r>
          </w:p>
        </w:tc>
      </w:tr>
    </w:tbl>
    <w:p w14:paraId="2AA4632F" w14:textId="77777777" w:rsidR="006C3AD2" w:rsidRPr="0066702F" w:rsidRDefault="006C3AD2" w:rsidP="0066702F">
      <w:pPr>
        <w:ind w:firstLine="851"/>
        <w:rPr>
          <w:sz w:val="24"/>
          <w:szCs w:val="24"/>
        </w:rPr>
      </w:pPr>
    </w:p>
    <w:sectPr w:rsidR="006C3AD2" w:rsidRPr="0066702F" w:rsidSect="00E23A02">
      <w:pgSz w:w="11906" w:h="16838"/>
      <w:pgMar w:top="1440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702F"/>
    <w:rsid w:val="0066702F"/>
    <w:rsid w:val="006C3AD2"/>
    <w:rsid w:val="006E6B55"/>
    <w:rsid w:val="00893B73"/>
    <w:rsid w:val="00E23A02"/>
    <w:rsid w:val="00EC00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D00E"/>
  <w15:docId w15:val="{124AB838-C1DC-411D-8C84-B495F1D3D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02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1108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Rita Pavalachii</cp:lastModifiedBy>
  <cp:revision>3</cp:revision>
  <dcterms:created xsi:type="dcterms:W3CDTF">2020-09-01T10:05:00Z</dcterms:created>
  <dcterms:modified xsi:type="dcterms:W3CDTF">2025-11-17T09:56:00Z</dcterms:modified>
</cp:coreProperties>
</file>