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280" w:rsidRDefault="005D2280" w:rsidP="005D2280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1142C2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5D2280" w:rsidRPr="001142C2" w:rsidRDefault="005D2280" w:rsidP="005D2280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56" w:type="pct"/>
        <w:tblInd w:w="-48" w:type="dxa"/>
        <w:tblLayout w:type="fixed"/>
        <w:tblLook w:val="00A0" w:firstRow="1" w:lastRow="0" w:firstColumn="1" w:lastColumn="0" w:noHBand="0" w:noVBand="0"/>
      </w:tblPr>
      <w:tblGrid>
        <w:gridCol w:w="678"/>
        <w:gridCol w:w="784"/>
        <w:gridCol w:w="710"/>
        <w:gridCol w:w="1820"/>
        <w:gridCol w:w="4033"/>
        <w:gridCol w:w="1153"/>
        <w:gridCol w:w="46"/>
      </w:tblGrid>
      <w:tr w:rsidR="005D2280" w:rsidRPr="00387DBC" w:rsidTr="00A1090A">
        <w:trPr>
          <w:gridAfter w:val="1"/>
          <w:wAfter w:w="47" w:type="dxa"/>
        </w:trPr>
        <w:tc>
          <w:tcPr>
            <w:tcW w:w="82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NACE</w:t>
            </w:r>
            <w:r w:rsidRPr="00387DB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D2280" w:rsidRPr="00387DBC" w:rsidRDefault="005D2280" w:rsidP="00A109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CPV</w:t>
            </w:r>
          </w:p>
        </w:tc>
      </w:tr>
      <w:tr w:rsidR="005D2280" w:rsidRPr="00387DBC" w:rsidTr="00A1090A">
        <w:trPr>
          <w:gridAfter w:val="1"/>
          <w:wAfter w:w="47" w:type="dxa"/>
        </w:trPr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СЕКЦИЯ F</w:t>
            </w:r>
          </w:p>
        </w:tc>
        <w:tc>
          <w:tcPr>
            <w:tcW w:w="5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СТРОИТЕЛЬСТВО</w:t>
            </w:r>
          </w:p>
        </w:tc>
        <w:tc>
          <w:tcPr>
            <w:tcW w:w="11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2280" w:rsidRPr="00387DBC" w:rsidTr="00A1090A">
        <w:trPr>
          <w:gridAfter w:val="1"/>
          <w:wAfter w:w="47" w:type="dxa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87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Под-раздел</w:t>
            </w:r>
            <w:proofErr w:type="gramEnd"/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5D2280" w:rsidRPr="00387DBC" w:rsidRDefault="005D2280" w:rsidP="00A109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387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</w:t>
            </w:r>
            <w:proofErr w:type="spellEnd"/>
            <w:r w:rsidRPr="00387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-па</w:t>
            </w:r>
            <w:proofErr w:type="gramEnd"/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5D2280" w:rsidRPr="00387DBC" w:rsidRDefault="005D2280" w:rsidP="00A109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5D2280" w:rsidRPr="00387DBC" w:rsidRDefault="005D2280" w:rsidP="00A109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5D2280" w:rsidRPr="00387DBC" w:rsidRDefault="005D2280" w:rsidP="00A109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Примечания</w:t>
            </w:r>
          </w:p>
        </w:tc>
        <w:tc>
          <w:tcPr>
            <w:tcW w:w="11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2280" w:rsidRPr="00387DBC" w:rsidTr="00A1090A">
        <w:trPr>
          <w:gridAfter w:val="1"/>
          <w:wAfter w:w="47" w:type="dxa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К данному подразделу относятся:</w:t>
            </w:r>
          </w:p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– строительство новых зданий и сооружений, восстановление и технико-профилактическое обслуживание</w:t>
            </w:r>
            <w:r w:rsidRPr="00387DBC" w:rsidDel="00B00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45000000</w:t>
            </w:r>
          </w:p>
        </w:tc>
      </w:tr>
      <w:tr w:rsidR="005D2280" w:rsidRPr="00387DBC" w:rsidTr="00A1090A">
        <w:trPr>
          <w:gridAfter w:val="1"/>
          <w:wAfter w:w="47" w:type="dxa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45.1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Подготовка площадки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45100000</w:t>
            </w:r>
          </w:p>
        </w:tc>
      </w:tr>
      <w:tr w:rsidR="005D2280" w:rsidRPr="00387DBC" w:rsidTr="00A1090A">
        <w:trPr>
          <w:gridAfter w:val="1"/>
          <w:wAfter w:w="47" w:type="dxa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45.11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Разрушение и снос зданий; земляные работы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К данному классу относятся: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снос зданий и других строений;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расчистка строительных участков;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земляные работы: раскопки, выравнивание и нивелировка строительных площадок, копание траншей, уборка породы, взрывные работы и т.д.;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подготовка площадки для ведения горных работ;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удаление вскрыши и иные виды разработки и подготовки площадок и участков недр.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К данному классу относятся также: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дренаж строительной площадки;</w:t>
            </w:r>
          </w:p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– дренаж сельскохозяйственных земель и земель лесного фонда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45110000</w:t>
            </w:r>
          </w:p>
        </w:tc>
      </w:tr>
      <w:tr w:rsidR="005D2280" w:rsidRPr="00387DBC" w:rsidTr="00A1090A">
        <w:trPr>
          <w:gridAfter w:val="1"/>
          <w:wAfter w:w="47" w:type="dxa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45.12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Разведочные буровые работы</w:t>
            </w:r>
          </w:p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 xml:space="preserve">К данному классу относятся: </w:t>
            </w:r>
          </w:p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 xml:space="preserve">– разведочное сверление и </w:t>
            </w:r>
            <w:proofErr w:type="gramStart"/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бурение</w:t>
            </w:r>
            <w:proofErr w:type="gramEnd"/>
            <w:r w:rsidRPr="00387DBC">
              <w:rPr>
                <w:rFonts w:ascii="Times New Roman" w:hAnsi="Times New Roman" w:cs="Times New Roman"/>
                <w:sz w:val="24"/>
                <w:szCs w:val="24"/>
              </w:rPr>
              <w:t xml:space="preserve"> и взятие образцов грунта в строительных, а также геофизических, геологических и аналогичных целях.</w:t>
            </w:r>
          </w:p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К данному классу не относятся:</w:t>
            </w:r>
          </w:p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– бурение добычных нефтяных и газовых скважин, см. 11.20;</w:t>
            </w:r>
          </w:p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– бурение водяных скважин, см. 45.25;</w:t>
            </w:r>
          </w:p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 xml:space="preserve">– углубление ствола, см. 45.25; </w:t>
            </w:r>
          </w:p>
          <w:p w:rsidR="005D2280" w:rsidRPr="00F90F32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– разведка нефтегазовых месторождений, геофизическая, геологическая и сейсморазведка, см. 74.20</w:t>
            </w:r>
          </w:p>
          <w:p w:rsidR="00F90F32" w:rsidRPr="00F90F32" w:rsidRDefault="00F90F32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45120000</w:t>
            </w:r>
          </w:p>
        </w:tc>
      </w:tr>
      <w:tr w:rsidR="005D2280" w:rsidRPr="00387DBC" w:rsidTr="00A1090A">
        <w:trPr>
          <w:gridAfter w:val="1"/>
          <w:wAfter w:w="47" w:type="dxa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45.2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Строительство законченных конструкций или их частей; гражданское строительство</w:t>
            </w:r>
            <w:r w:rsidRPr="00387DBC" w:rsidDel="004F3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45200000</w:t>
            </w:r>
          </w:p>
        </w:tc>
      </w:tr>
      <w:tr w:rsidR="005D2280" w:rsidRPr="00387DBC" w:rsidTr="00A1090A">
        <w:trPr>
          <w:gridAfter w:val="1"/>
          <w:wAfter w:w="47" w:type="dxa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45.21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Общее строительство зданий и работы по возведению гражданских сооружений</w:t>
            </w:r>
          </w:p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К данному классу относятся: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строительство всех типов зданий, строительство гражданских сооружений;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мосты, включая мосты для автомагистралей на эстакаде, виадуков, туннелей и подземных туннелей;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магистральные трубопроводы, линии связи и электросети;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городские трубопроводы, городские линии связи и электросети;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вспомогательные городские работы;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сборка и возведение сборных конструкций на месте.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К данному классу не относятся: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сервисные операции, связанные с извлечением нефти и газа, см. 11.20;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возведение полностью сборных конструкций из деталей собственного производства не из бетона, см. подразделы 20, 26 и 28;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 xml:space="preserve">– строительные работы, кроме стройки, для стадионов, бассейнов, гимнастических залов, теннисных кортов, площадок для гольфа и иных спортивных объектов, </w:t>
            </w:r>
            <w:proofErr w:type="gramStart"/>
            <w:r w:rsidRPr="00387DBC">
              <w:rPr>
                <w:rFonts w:ascii="Times New Roman" w:hAnsi="Times New Roman" w:cs="Times New Roman"/>
              </w:rPr>
              <w:t>см</w:t>
            </w:r>
            <w:proofErr w:type="gramEnd"/>
            <w:r w:rsidRPr="00387DBC">
              <w:rPr>
                <w:rFonts w:ascii="Times New Roman" w:hAnsi="Times New Roman" w:cs="Times New Roman"/>
              </w:rPr>
              <w:t> 45.23;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монтаж здания, см. 45.3;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завершение строительства здания, см. 45.4;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архитектурная и инженерная деятельность, см. 74.20;</w:t>
            </w:r>
          </w:p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– управление проектами в сфере строительства, см. 74.20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45210000,</w:t>
            </w:r>
          </w:p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кроме:</w:t>
            </w:r>
          </w:p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45213316 45220000 45231000 45232000</w:t>
            </w:r>
          </w:p>
        </w:tc>
      </w:tr>
      <w:tr w:rsidR="005D2280" w:rsidRPr="00387DBC" w:rsidTr="00A1090A">
        <w:trPr>
          <w:gridAfter w:val="1"/>
          <w:wAfter w:w="47" w:type="dxa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45.22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Покрытие кровли и возведение каркаса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К данному классу относятся: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установка крыши;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покрытие кровли;</w:t>
            </w:r>
          </w:p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– гидроизоляция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45261000</w:t>
            </w:r>
          </w:p>
        </w:tc>
      </w:tr>
      <w:tr w:rsidR="005D2280" w:rsidRPr="00387DBC" w:rsidTr="00A1090A">
        <w:trPr>
          <w:gridAfter w:val="1"/>
          <w:wAfter w:w="47" w:type="dxa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45.23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магистралей, дорог, аэродромов и спортивных </w:t>
            </w:r>
            <w:r w:rsidRPr="00387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объектов 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lastRenderedPageBreak/>
              <w:t>К данному классу относятся: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строительство магистралей, улиц, дорог, иных транспортных и пешеходных путей;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строительство железных дорог;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lastRenderedPageBreak/>
              <w:t>– строительство аэродромов, взлетных полос;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строительные работы, кроме стройки, для стадионов, бассейнов, гимнастических залов, теннисных кортов, площадок для гольфа и иных спортивных объектов;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нанесение разметки на дорожные поверхности и автомобильные парковки.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К данному классу не относятся:</w:t>
            </w:r>
          </w:p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– подготовительные земляные работы, см. 45.11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45212212 и DA03</w:t>
            </w:r>
          </w:p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45230000,</w:t>
            </w:r>
          </w:p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кроме:</w:t>
            </w:r>
          </w:p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45231000</w:t>
            </w:r>
          </w:p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45232000</w:t>
            </w:r>
          </w:p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45234115</w:t>
            </w:r>
          </w:p>
        </w:tc>
      </w:tr>
      <w:tr w:rsidR="005D2280" w:rsidRPr="00387DBC" w:rsidTr="00A1090A">
        <w:trPr>
          <w:gridAfter w:val="1"/>
          <w:wAfter w:w="47" w:type="dxa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45.24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Строительство гидротехнических сооружений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К данному классу относится: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строительство: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водных путей, сооружений для гаваней и рек, портов для прогулочных (морских) судов, шлюзных ворот, и т.д.;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плотин и дамб;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дноуглубительные работы;</w:t>
            </w:r>
          </w:p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– подводные работы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45240000</w:t>
            </w:r>
          </w:p>
        </w:tc>
      </w:tr>
      <w:tr w:rsidR="005D2280" w:rsidRPr="00387DBC" w:rsidTr="00A1090A">
        <w:trPr>
          <w:gridAfter w:val="1"/>
          <w:wAfter w:w="47" w:type="dxa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45.25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Иные строительные работы, в том числе специальные виды строительных работ</w:t>
            </w:r>
            <w:r w:rsidRPr="00387DBC" w:rsidDel="00A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К данному классу относятся: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виды строительной деятельности, специализирующиеся в одном аспекте, общем для различных видов структур, которые требуют специальных навыков или оборудования;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строительство фундаментов, включая забивку свай;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бурение и строительство водяных скважин, углубление ствола;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возведение металлических элементов несобственного производства;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 xml:space="preserve">– </w:t>
            </w:r>
            <w:proofErr w:type="gramStart"/>
            <w:r w:rsidRPr="00387DBC">
              <w:rPr>
                <w:rFonts w:ascii="Times New Roman" w:hAnsi="Times New Roman" w:cs="Times New Roman"/>
              </w:rPr>
              <w:t>гибка</w:t>
            </w:r>
            <w:proofErr w:type="gramEnd"/>
            <w:r w:rsidRPr="00387DBC">
              <w:rPr>
                <w:rFonts w:ascii="Times New Roman" w:hAnsi="Times New Roman" w:cs="Times New Roman"/>
              </w:rPr>
              <w:t xml:space="preserve"> металла;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укладка кирпича и закрепка камня;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установка и демонтаж лесов и рабочих платформ, в том числе сдача в аренду лесов и рабочих платформ;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возведение дымоходов и промышленных печей.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К данному классу не относятся:</w:t>
            </w:r>
          </w:p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– сдача в аренду лесов без установки и демонтажа, см. 71.32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45250000</w:t>
            </w:r>
          </w:p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45262000</w:t>
            </w:r>
          </w:p>
        </w:tc>
      </w:tr>
      <w:tr w:rsidR="005D2280" w:rsidRPr="00387DBC" w:rsidTr="00A1090A">
        <w:trPr>
          <w:gridAfter w:val="1"/>
          <w:wAfter w:w="47" w:type="dxa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45.3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 xml:space="preserve">Монтаж инженерного оборудования </w:t>
            </w:r>
            <w:r w:rsidRPr="00387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зданий и сооружений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45300000</w:t>
            </w:r>
          </w:p>
        </w:tc>
      </w:tr>
      <w:tr w:rsidR="005D2280" w:rsidRPr="00387DBC" w:rsidTr="00A1090A">
        <w:trPr>
          <w:gridAfter w:val="1"/>
          <w:wAfter w:w="47" w:type="dxa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45.31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Монтаж электрических проводок и соединительных элементов</w:t>
            </w:r>
            <w:r w:rsidRPr="00387DBC" w:rsidDel="00002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К данному классу относится: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монтаж в зданиях или в иных строительных проектах: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электрических проводок и соединительных элементов;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телекоммуникационных систем;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электрических систем отопления;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антенн и воздушных проводов для жилых домов;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пожарных сигнализаций;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систем оповещения о взломе;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лифтов и эскалаторов;</w:t>
            </w:r>
          </w:p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– громоотводов и т.д.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 xml:space="preserve">45213316 45310000, </w:t>
            </w:r>
          </w:p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кроме: 45316000</w:t>
            </w:r>
          </w:p>
        </w:tc>
      </w:tr>
      <w:tr w:rsidR="005D2280" w:rsidRPr="00387DBC" w:rsidTr="00A1090A">
        <w:trPr>
          <w:gridAfter w:val="1"/>
          <w:wAfter w:w="47" w:type="dxa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45.32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Изоляционные работы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К данному классу относится: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 xml:space="preserve">– монтаж в зданиях или в иных строительных проектах </w:t>
            </w:r>
            <w:proofErr w:type="spellStart"/>
            <w:r w:rsidRPr="00387DBC">
              <w:rPr>
                <w:rFonts w:ascii="Times New Roman" w:hAnsi="Times New Roman" w:cs="Times New Roman"/>
              </w:rPr>
              <w:t>терм</w:t>
            </w:r>
            <w:proofErr w:type="gramStart"/>
            <w:r w:rsidRPr="00387DBC">
              <w:rPr>
                <w:rFonts w:ascii="Times New Roman" w:hAnsi="Times New Roman" w:cs="Times New Roman"/>
              </w:rPr>
              <w:t>о</w:t>
            </w:r>
            <w:proofErr w:type="spellEnd"/>
            <w:r w:rsidRPr="00387DBC">
              <w:rPr>
                <w:rFonts w:ascii="Times New Roman" w:hAnsi="Times New Roman" w:cs="Times New Roman"/>
              </w:rPr>
              <w:t>-</w:t>
            </w:r>
            <w:proofErr w:type="gramEnd"/>
            <w:r w:rsidRPr="00387D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87DBC">
              <w:rPr>
                <w:rFonts w:ascii="Times New Roman" w:hAnsi="Times New Roman" w:cs="Times New Roman"/>
              </w:rPr>
              <w:t>звуко</w:t>
            </w:r>
            <w:proofErr w:type="spellEnd"/>
            <w:r w:rsidRPr="00387DBC">
              <w:rPr>
                <w:rFonts w:ascii="Times New Roman" w:hAnsi="Times New Roman" w:cs="Times New Roman"/>
              </w:rPr>
              <w:t>- и виброизоляции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К данному классу не относится:</w:t>
            </w:r>
          </w:p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– гидроизоляция, см. 45.22.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45320000</w:t>
            </w:r>
          </w:p>
        </w:tc>
      </w:tr>
      <w:tr w:rsidR="005D2280" w:rsidRPr="00387DBC" w:rsidTr="00A1090A">
        <w:trPr>
          <w:gridAfter w:val="1"/>
          <w:wAfter w:w="47" w:type="dxa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45.33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Слесарно-сантехнические работы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К данному классу относится: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монтаж в зданиях или в иных строительных проектах: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сантехнического оборудования;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газовой арматуры;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оборудования и каналов для отопления, вентиляции, охлаждения или кондиционирования воздуха;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противопожарных систем.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К данному классу не относится:</w:t>
            </w:r>
          </w:p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– монтаж электрических систем отопления, см. 45.31.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45330000</w:t>
            </w:r>
          </w:p>
        </w:tc>
      </w:tr>
      <w:tr w:rsidR="005D2280" w:rsidRPr="00387DBC" w:rsidTr="00A1090A">
        <w:trPr>
          <w:gridAfter w:val="1"/>
          <w:wAfter w:w="47" w:type="dxa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45.34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Монтаж прочего инженерного оборудования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К данному классу относится: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монтаж систем освещения и сигнализации для автомобильных дорог, железных дорог, аэропортов и гаваней;</w:t>
            </w:r>
          </w:p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– монтаж в зданиях или в иных строительных проектах арматуры и принадлежностей, не отнесенных к другим категориям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45234115</w:t>
            </w:r>
            <w:r w:rsidRPr="00387DBC">
              <w:rPr>
                <w:rFonts w:ascii="Times New Roman" w:hAnsi="Times New Roman" w:cs="Times New Roman"/>
                <w:sz w:val="24"/>
                <w:szCs w:val="24"/>
              </w:rPr>
              <w:br/>
              <w:t>45316000</w:t>
            </w:r>
            <w:r w:rsidRPr="00387DBC">
              <w:rPr>
                <w:rFonts w:ascii="Times New Roman" w:hAnsi="Times New Roman" w:cs="Times New Roman"/>
                <w:sz w:val="24"/>
                <w:szCs w:val="24"/>
              </w:rPr>
              <w:br/>
              <w:t>45340000</w:t>
            </w:r>
          </w:p>
        </w:tc>
      </w:tr>
      <w:tr w:rsidR="005D2280" w:rsidRPr="00387DBC" w:rsidTr="00A1090A">
        <w:trPr>
          <w:gridAfter w:val="1"/>
          <w:wAfter w:w="47" w:type="dxa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45.4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Производство отделочных работ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45400000</w:t>
            </w:r>
          </w:p>
        </w:tc>
      </w:tr>
      <w:tr w:rsidR="005D2280" w:rsidRPr="00387DBC" w:rsidTr="00A1090A">
        <w:trPr>
          <w:gridAfter w:val="1"/>
          <w:wAfter w:w="47" w:type="dxa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45.41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Штукатурка</w:t>
            </w:r>
            <w:r w:rsidRPr="00387DBC" w:rsidDel="00002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К данному классу относится:</w:t>
            </w:r>
          </w:p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 xml:space="preserve">– применение в зданиях или в иных строительных проектах внутреннего </w:t>
            </w:r>
            <w:r w:rsidRPr="00387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внешнего гипса или штукатурки, включая сопутствующие материалы для обшивки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45410000</w:t>
            </w:r>
          </w:p>
        </w:tc>
      </w:tr>
      <w:tr w:rsidR="005D2280" w:rsidRPr="00387DBC" w:rsidTr="00A1090A">
        <w:trPr>
          <w:gridAfter w:val="1"/>
          <w:wAfter w:w="47" w:type="dxa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45.42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Установка столярных изделий</w:t>
            </w:r>
            <w:r w:rsidRPr="00387DBC" w:rsidDel="00002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К данному классу относятся: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установка дверей, окон, дверных и оконных рам, встроенных кухонь, лестниц, монтажных мастерских и аналогичных элементов несобственного производства из дерева или других материалов;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внутренняя отделка, в частности, потолки, деревянные покрытия для стен, раздвижные перегородки и т.д.</w:t>
            </w:r>
          </w:p>
          <w:p w:rsidR="005D2280" w:rsidRPr="00387DBC" w:rsidRDefault="005D2280" w:rsidP="00A1090A">
            <w:pPr>
              <w:pStyle w:val="a0"/>
              <w:jc w:val="left"/>
              <w:rPr>
                <w:rFonts w:ascii="Times New Roman" w:hAnsi="Times New Roman" w:cs="Times New Roman"/>
              </w:rPr>
            </w:pP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К данному классу не относится:</w:t>
            </w:r>
          </w:p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– укладка паркета и иных деревянных напольных покрытий, см. 45.43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45420000</w:t>
            </w:r>
          </w:p>
        </w:tc>
      </w:tr>
      <w:tr w:rsidR="005D2280" w:rsidRPr="00387DBC" w:rsidTr="00A1090A">
        <w:trPr>
          <w:gridAfter w:val="1"/>
          <w:wAfter w:w="47" w:type="dxa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45.43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Напольные и настенные покрытия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К данному классу относятся: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укладка, облицовка кафелем, подвешивание или установка в зданиях или в иных строительных проектах: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стенных или половых плиток из керамики, бетона или тесаного камня;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паркета и иных деревянных напольных покрытий, ковровых и линолеумных напольных покрытий, в том числе из резины или пластика;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 xml:space="preserve">– настенных или напольных покрытий из </w:t>
            </w:r>
            <w:proofErr w:type="spellStart"/>
            <w:r w:rsidRPr="00387DBC">
              <w:rPr>
                <w:rFonts w:ascii="Times New Roman" w:hAnsi="Times New Roman" w:cs="Times New Roman"/>
              </w:rPr>
              <w:t>терраццо</w:t>
            </w:r>
            <w:proofErr w:type="spellEnd"/>
            <w:r w:rsidRPr="00387DBC">
              <w:rPr>
                <w:rFonts w:ascii="Times New Roman" w:hAnsi="Times New Roman" w:cs="Times New Roman"/>
              </w:rPr>
              <w:t>, мрамора, гранита или сланца;</w:t>
            </w:r>
          </w:p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– поклейка обоев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45430000</w:t>
            </w:r>
          </w:p>
        </w:tc>
      </w:tr>
      <w:tr w:rsidR="005D2280" w:rsidRPr="00387DBC" w:rsidTr="00A1090A">
        <w:trPr>
          <w:gridAfter w:val="1"/>
          <w:wAfter w:w="47" w:type="dxa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45.44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Малярные и стекольные работы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К данному классу относятся: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внутренняя и внешняя окраска зданий;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окраска строений гражданского строительства;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установка стекол, зеркал и т.д.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К данному классу не относится:</w:t>
            </w:r>
          </w:p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– установка окон, см. 45.42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45440000</w:t>
            </w:r>
          </w:p>
        </w:tc>
      </w:tr>
      <w:tr w:rsidR="005D2280" w:rsidRPr="00387DBC" w:rsidTr="00A1090A">
        <w:trPr>
          <w:gridAfter w:val="1"/>
          <w:wAfter w:w="47" w:type="dxa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45.45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Производство прочих отделочных и завершающих работ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К данному классу относятся: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установка частных бассейнов;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обработка паром, пескоструйная обработка и аналогичные виды деятельности для наружных частей здания;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– производство прочих отделочных и завершающих работ, не отнесенных к другим категориям.</w:t>
            </w:r>
          </w:p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lastRenderedPageBreak/>
              <w:t>К данному классу не относится:</w:t>
            </w:r>
          </w:p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– внутренняя уборка зданий и иных строений, см. 74.70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45212212</w:t>
            </w:r>
            <w:r w:rsidRPr="00387DBC">
              <w:rPr>
                <w:rFonts w:ascii="Times New Roman" w:hAnsi="Times New Roman" w:cs="Times New Roman"/>
                <w:sz w:val="24"/>
                <w:szCs w:val="24"/>
              </w:rPr>
              <w:br/>
              <w:t>и DA04</w:t>
            </w:r>
            <w:r w:rsidRPr="00387DBC">
              <w:rPr>
                <w:rFonts w:ascii="Times New Roman" w:hAnsi="Times New Roman" w:cs="Times New Roman"/>
                <w:sz w:val="24"/>
                <w:szCs w:val="24"/>
              </w:rPr>
              <w:br/>
              <w:t>45450000</w:t>
            </w:r>
          </w:p>
        </w:tc>
      </w:tr>
      <w:tr w:rsidR="005D2280" w:rsidRPr="00387DBC" w:rsidTr="00A1090A">
        <w:trPr>
          <w:gridAfter w:val="1"/>
          <w:wAfter w:w="47" w:type="dxa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45.5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Сдача в аренду оборудования для строительства или сноса с оператором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45500000</w:t>
            </w:r>
          </w:p>
        </w:tc>
      </w:tr>
      <w:tr w:rsidR="005D2280" w:rsidRPr="00387DBC" w:rsidTr="00A1090A">
        <w:trPr>
          <w:gridAfter w:val="1"/>
          <w:wAfter w:w="47" w:type="dxa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45.50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Сдача в аренду оборудования для строительства или сноса с оператором</w:t>
            </w:r>
            <w:r w:rsidRPr="00387DBC" w:rsidDel="00002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pStyle w:val="a"/>
              <w:rPr>
                <w:rFonts w:ascii="Times New Roman" w:hAnsi="Times New Roman" w:cs="Times New Roman"/>
              </w:rPr>
            </w:pPr>
            <w:r w:rsidRPr="00387DBC">
              <w:rPr>
                <w:rFonts w:ascii="Times New Roman" w:hAnsi="Times New Roman" w:cs="Times New Roman"/>
              </w:rPr>
              <w:t>К данному классу не относится:</w:t>
            </w:r>
          </w:p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– сдача в аренду техники и оборудования для строительства или сноса без оператора, см. 71.32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DBC">
              <w:rPr>
                <w:rFonts w:ascii="Times New Roman" w:hAnsi="Times New Roman" w:cs="Times New Roman"/>
                <w:sz w:val="24"/>
                <w:szCs w:val="24"/>
              </w:rPr>
              <w:t>45500000</w:t>
            </w:r>
          </w:p>
        </w:tc>
      </w:tr>
      <w:tr w:rsidR="005D2280" w:rsidRPr="00387DBC" w:rsidTr="00A1090A">
        <w:tc>
          <w:tcPr>
            <w:tcW w:w="9443" w:type="dxa"/>
            <w:gridSpan w:val="7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D2280" w:rsidRPr="00387DBC" w:rsidRDefault="005D2280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5D2280" w:rsidRPr="00F90F32" w:rsidRDefault="005D2280" w:rsidP="00F90F32">
      <w:pPr>
        <w:tabs>
          <w:tab w:val="left" w:pos="69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F32">
        <w:rPr>
          <w:rFonts w:ascii="Times New Roman" w:hAnsi="Times New Roman" w:cs="Times New Roman"/>
          <w:bCs/>
          <w:vertAlign w:val="superscript"/>
        </w:rPr>
        <w:t xml:space="preserve">1 </w:t>
      </w:r>
      <w:r w:rsidRPr="00F90F32">
        <w:rPr>
          <w:rFonts w:ascii="Times New Roman" w:hAnsi="Times New Roman" w:cs="Times New Roman"/>
        </w:rPr>
        <w:t>Регламент (ЕЭС) № 3037/90 Совета Европейских Сообществ от 9 октября 1990 года о статистической классификации экономической деятельности в Европейском Сообществе (Официальный журнал Европейски</w:t>
      </w:r>
      <w:r w:rsidR="00F90F32" w:rsidRPr="00F90F32">
        <w:rPr>
          <w:rFonts w:ascii="Times New Roman" w:hAnsi="Times New Roman" w:cs="Times New Roman"/>
        </w:rPr>
        <w:t>х Сообщ</w:t>
      </w:r>
      <w:bookmarkStart w:id="0" w:name="_GoBack"/>
      <w:bookmarkEnd w:id="0"/>
      <w:r w:rsidR="00F90F32" w:rsidRPr="00F90F32">
        <w:rPr>
          <w:rFonts w:ascii="Times New Roman" w:hAnsi="Times New Roman" w:cs="Times New Roman"/>
        </w:rPr>
        <w:t>еств L 293 от 24 октября</w:t>
      </w:r>
      <w:r w:rsidR="00F90F32" w:rsidRPr="00F90F32">
        <w:rPr>
          <w:rFonts w:ascii="Times New Roman" w:hAnsi="Times New Roman" w:cs="Times New Roman"/>
          <w:sz w:val="24"/>
          <w:szCs w:val="24"/>
        </w:rPr>
        <w:t xml:space="preserve"> 1</w:t>
      </w:r>
      <w:r w:rsidRPr="00387DBC">
        <w:rPr>
          <w:rFonts w:ascii="Times New Roman" w:hAnsi="Times New Roman" w:cs="Times New Roman"/>
          <w:sz w:val="24"/>
          <w:szCs w:val="24"/>
        </w:rPr>
        <w:t>990 года).</w:t>
      </w:r>
      <w:r w:rsidRPr="00387DBC">
        <w:rPr>
          <w:rFonts w:ascii="Times New Roman" w:hAnsi="Times New Roman" w:cs="Times New Roman"/>
          <w:sz w:val="24"/>
          <w:szCs w:val="24"/>
        </w:rPr>
        <w:br w:type="page"/>
      </w:r>
    </w:p>
    <w:sectPr w:rsidR="005D2280" w:rsidRPr="00F90F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280"/>
    <w:rsid w:val="005D2280"/>
    <w:rsid w:val="00F9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280"/>
    <w:pPr>
      <w:spacing w:after="160" w:line="259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Прижатый влево"/>
    <w:basedOn w:val="Normal"/>
    <w:next w:val="Normal"/>
    <w:uiPriority w:val="99"/>
    <w:rsid w:val="005D2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0">
    <w:name w:val="Нормальный (таблица)"/>
    <w:basedOn w:val="Normal"/>
    <w:next w:val="Normal"/>
    <w:uiPriority w:val="99"/>
    <w:rsid w:val="005D22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280"/>
    <w:pPr>
      <w:spacing w:after="160" w:line="259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Прижатый влево"/>
    <w:basedOn w:val="Normal"/>
    <w:next w:val="Normal"/>
    <w:uiPriority w:val="99"/>
    <w:rsid w:val="005D2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0">
    <w:name w:val="Нормальный (таблица)"/>
    <w:basedOn w:val="Normal"/>
    <w:next w:val="Normal"/>
    <w:uiPriority w:val="99"/>
    <w:rsid w:val="005D22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1215</Words>
  <Characters>6930</Characters>
  <Application>Microsoft Office Word</Application>
  <DocSecurity>0</DocSecurity>
  <Lines>57</Lines>
  <Paragraphs>16</Paragraphs>
  <ScaleCrop>false</ScaleCrop>
  <Company/>
  <LinksUpToDate>false</LinksUpToDate>
  <CharactersWithSpaces>8129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NP. Perevoznic</dc:creator>
  <cp:lastModifiedBy>Natalia NP. Perevoznic</cp:lastModifiedBy>
  <cp:revision>2</cp:revision>
  <dcterms:created xsi:type="dcterms:W3CDTF">2018-11-19T10:36:00Z</dcterms:created>
  <dcterms:modified xsi:type="dcterms:W3CDTF">2018-11-19T10:42:00Z</dcterms:modified>
</cp:coreProperties>
</file>