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758DE" w14:textId="77777777" w:rsidR="00A934FB" w:rsidRDefault="00A934FB" w:rsidP="00A652C5">
      <w:pPr>
        <w:spacing w:after="0"/>
        <w:jc w:val="right"/>
        <w:rPr>
          <w:color w:val="000000" w:themeColor="text1"/>
          <w:sz w:val="24"/>
          <w:szCs w:val="20"/>
          <w:lang w:val="ro-RO"/>
        </w:rPr>
      </w:pPr>
    </w:p>
    <w:p w14:paraId="217E4951" w14:textId="595CC035" w:rsidR="00A652C5" w:rsidRPr="00986530" w:rsidRDefault="00A652C5" w:rsidP="00986530">
      <w:pPr>
        <w:spacing w:after="0"/>
        <w:jc w:val="right"/>
        <w:rPr>
          <w:color w:val="000000" w:themeColor="text1"/>
          <w:sz w:val="24"/>
          <w:szCs w:val="20"/>
          <w:lang w:val="ro-RO"/>
        </w:rPr>
      </w:pPr>
      <w:r w:rsidRPr="0042355D">
        <w:rPr>
          <w:color w:val="000000" w:themeColor="text1"/>
          <w:sz w:val="24"/>
          <w:szCs w:val="20"/>
          <w:lang w:val="ro-RO"/>
        </w:rPr>
        <w:t>Anexa nr. 3</w:t>
      </w:r>
      <w:r w:rsidRPr="0042355D">
        <w:rPr>
          <w:color w:val="000000" w:themeColor="text1"/>
          <w:sz w:val="24"/>
          <w:szCs w:val="20"/>
          <w:vertAlign w:val="superscript"/>
          <w:lang w:val="ro-RO"/>
        </w:rPr>
        <w:t>1</w:t>
      </w:r>
    </w:p>
    <w:p w14:paraId="3265A916" w14:textId="77777777" w:rsidR="00A934FB" w:rsidRDefault="00A934FB" w:rsidP="00A652C5">
      <w:pPr>
        <w:spacing w:after="0"/>
        <w:ind w:firstLine="567"/>
        <w:jc w:val="center"/>
        <w:rPr>
          <w:b/>
          <w:color w:val="000000" w:themeColor="text1"/>
          <w:szCs w:val="28"/>
          <w:lang w:val="ro-RO"/>
        </w:rPr>
      </w:pPr>
    </w:p>
    <w:p w14:paraId="05DE4EC5" w14:textId="3D99051B" w:rsidR="00A652C5" w:rsidRPr="009033BA" w:rsidRDefault="00A652C5" w:rsidP="00A652C5">
      <w:pPr>
        <w:spacing w:after="0"/>
        <w:ind w:firstLine="567"/>
        <w:jc w:val="center"/>
        <w:rPr>
          <w:b/>
          <w:color w:val="000000" w:themeColor="text1"/>
          <w:sz w:val="24"/>
          <w:szCs w:val="24"/>
          <w:lang w:val="ro-RO"/>
        </w:rPr>
      </w:pPr>
      <w:r w:rsidRPr="009033BA">
        <w:rPr>
          <w:b/>
          <w:color w:val="000000" w:themeColor="text1"/>
          <w:sz w:val="24"/>
          <w:szCs w:val="24"/>
          <w:lang w:val="ro-RO"/>
        </w:rPr>
        <w:t>Instalații și/sau activități de gestionare a deșeurilor</w:t>
      </w:r>
    </w:p>
    <w:p w14:paraId="0B9AA501" w14:textId="77777777" w:rsidR="00A934FB" w:rsidRDefault="00A934FB" w:rsidP="00986530">
      <w:pPr>
        <w:spacing w:after="0"/>
        <w:rPr>
          <w:color w:val="000000" w:themeColor="text1"/>
          <w:sz w:val="24"/>
          <w:szCs w:val="20"/>
          <w:lang w:val="ro-RO"/>
        </w:rPr>
      </w:pPr>
    </w:p>
    <w:p w14:paraId="3C807D0F" w14:textId="01148764" w:rsidR="00A652C5" w:rsidRPr="0042355D" w:rsidRDefault="00A652C5" w:rsidP="00A652C5">
      <w:pPr>
        <w:spacing w:after="0"/>
        <w:ind w:firstLine="567"/>
        <w:jc w:val="right"/>
        <w:rPr>
          <w:color w:val="000000" w:themeColor="text1"/>
          <w:sz w:val="24"/>
          <w:szCs w:val="20"/>
          <w:lang w:val="ro-RO"/>
        </w:rPr>
      </w:pPr>
      <w:r w:rsidRPr="0042355D">
        <w:rPr>
          <w:color w:val="000000" w:themeColor="text1"/>
          <w:sz w:val="24"/>
          <w:szCs w:val="20"/>
          <w:lang w:val="ro-RO"/>
        </w:rPr>
        <w:t>Tabelul 1</w:t>
      </w:r>
    </w:p>
    <w:p w14:paraId="7A04FED1" w14:textId="77777777" w:rsidR="0005357E" w:rsidRDefault="0005357E" w:rsidP="00A652C5">
      <w:pPr>
        <w:spacing w:after="0"/>
        <w:ind w:firstLine="567"/>
        <w:jc w:val="center"/>
        <w:rPr>
          <w:b/>
          <w:color w:val="000000" w:themeColor="text1"/>
          <w:sz w:val="26"/>
          <w:szCs w:val="26"/>
          <w:lang w:val="ro-RO"/>
        </w:rPr>
      </w:pPr>
    </w:p>
    <w:p w14:paraId="284A89B5" w14:textId="58957DB9" w:rsidR="00A652C5" w:rsidRPr="009033BA" w:rsidRDefault="00A652C5" w:rsidP="00A652C5">
      <w:pPr>
        <w:spacing w:after="0"/>
        <w:ind w:firstLine="567"/>
        <w:jc w:val="center"/>
        <w:rPr>
          <w:b/>
          <w:color w:val="000000" w:themeColor="text1"/>
          <w:sz w:val="24"/>
          <w:szCs w:val="24"/>
          <w:lang w:val="ro-RO"/>
        </w:rPr>
      </w:pPr>
      <w:r w:rsidRPr="009033BA">
        <w:rPr>
          <w:b/>
          <w:color w:val="000000" w:themeColor="text1"/>
          <w:sz w:val="24"/>
          <w:szCs w:val="24"/>
          <w:lang w:val="ro-RO"/>
        </w:rPr>
        <w:t>Lista instalațiilor și/sau activităților de gestionare a deșeurilor</w:t>
      </w:r>
    </w:p>
    <w:p w14:paraId="4E91B5C0" w14:textId="77777777" w:rsidR="00A652C5" w:rsidRPr="0042355D" w:rsidRDefault="00A652C5" w:rsidP="00A652C5">
      <w:pPr>
        <w:spacing w:after="0"/>
        <w:ind w:firstLine="567"/>
        <w:jc w:val="both"/>
        <w:rPr>
          <w:color w:val="000000" w:themeColor="text1"/>
          <w:sz w:val="24"/>
          <w:szCs w:val="20"/>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1"/>
        <w:gridCol w:w="1264"/>
        <w:gridCol w:w="2403"/>
        <w:gridCol w:w="2667"/>
        <w:gridCol w:w="1466"/>
      </w:tblGrid>
      <w:tr w:rsidR="00A652C5" w:rsidRPr="0042355D" w14:paraId="455B0D3F" w14:textId="77777777" w:rsidTr="0005357E">
        <w:trPr>
          <w:trHeight w:val="20"/>
          <w:jc w:val="center"/>
        </w:trPr>
        <w:tc>
          <w:tcPr>
            <w:tcW w:w="829" w:type="pct"/>
            <w:tcMar>
              <w:top w:w="30" w:type="dxa"/>
              <w:left w:w="45" w:type="dxa"/>
              <w:bottom w:w="30" w:type="dxa"/>
              <w:right w:w="45" w:type="dxa"/>
            </w:tcMar>
            <w:vAlign w:val="center"/>
            <w:hideMark/>
          </w:tcPr>
          <w:p w14:paraId="46F66E27" w14:textId="77777777" w:rsidR="00A652C5" w:rsidRPr="00F23FA3" w:rsidRDefault="00A652C5" w:rsidP="00A9763E">
            <w:pPr>
              <w:spacing w:after="0"/>
              <w:jc w:val="center"/>
              <w:rPr>
                <w:b/>
                <w:color w:val="000000" w:themeColor="text1"/>
                <w:sz w:val="20"/>
                <w:szCs w:val="20"/>
                <w:lang w:val="ro-RO"/>
              </w:rPr>
            </w:pPr>
            <w:r w:rsidRPr="00F23FA3">
              <w:rPr>
                <w:b/>
                <w:color w:val="000000" w:themeColor="text1"/>
                <w:sz w:val="20"/>
                <w:szCs w:val="20"/>
                <w:lang w:val="ro-RO"/>
              </w:rPr>
              <w:t>Domeniul de gestionare a deșeurilor</w:t>
            </w:r>
          </w:p>
        </w:tc>
        <w:tc>
          <w:tcPr>
            <w:tcW w:w="676" w:type="pct"/>
            <w:tcMar>
              <w:top w:w="30" w:type="dxa"/>
              <w:left w:w="45" w:type="dxa"/>
              <w:bottom w:w="30" w:type="dxa"/>
              <w:right w:w="45" w:type="dxa"/>
            </w:tcMar>
            <w:vAlign w:val="center"/>
            <w:hideMark/>
          </w:tcPr>
          <w:p w14:paraId="76EC9B1E" w14:textId="77777777" w:rsidR="00A652C5" w:rsidRPr="00F23FA3" w:rsidRDefault="00A652C5" w:rsidP="00A9763E">
            <w:pPr>
              <w:spacing w:after="0"/>
              <w:jc w:val="center"/>
              <w:rPr>
                <w:b/>
                <w:color w:val="000000" w:themeColor="text1"/>
                <w:sz w:val="20"/>
                <w:szCs w:val="20"/>
                <w:lang w:val="ro-RO"/>
              </w:rPr>
            </w:pPr>
            <w:r w:rsidRPr="00F23FA3">
              <w:rPr>
                <w:b/>
                <w:color w:val="000000" w:themeColor="text1"/>
                <w:sz w:val="20"/>
                <w:szCs w:val="20"/>
                <w:lang w:val="ro-RO"/>
              </w:rPr>
              <w:t>Procesul</w:t>
            </w:r>
          </w:p>
        </w:tc>
        <w:tc>
          <w:tcPr>
            <w:tcW w:w="2711" w:type="pct"/>
            <w:gridSpan w:val="2"/>
            <w:tcMar>
              <w:top w:w="30" w:type="dxa"/>
              <w:left w:w="45" w:type="dxa"/>
              <w:bottom w:w="30" w:type="dxa"/>
              <w:right w:w="45" w:type="dxa"/>
            </w:tcMar>
            <w:vAlign w:val="center"/>
            <w:hideMark/>
          </w:tcPr>
          <w:p w14:paraId="6E07BCA4" w14:textId="77777777" w:rsidR="00A652C5" w:rsidRPr="00F23FA3" w:rsidRDefault="00A652C5" w:rsidP="00A9763E">
            <w:pPr>
              <w:spacing w:after="0"/>
              <w:jc w:val="center"/>
              <w:rPr>
                <w:b/>
                <w:color w:val="000000" w:themeColor="text1"/>
                <w:sz w:val="20"/>
                <w:szCs w:val="20"/>
                <w:lang w:val="ro-RO"/>
              </w:rPr>
            </w:pPr>
            <w:r w:rsidRPr="00F23FA3">
              <w:rPr>
                <w:b/>
                <w:color w:val="000000" w:themeColor="text1"/>
                <w:sz w:val="20"/>
                <w:szCs w:val="20"/>
                <w:lang w:val="ro-RO"/>
              </w:rPr>
              <w:t>Tipul echipamentului</w:t>
            </w:r>
          </w:p>
          <w:p w14:paraId="39DCCB67" w14:textId="77777777" w:rsidR="00A652C5" w:rsidRPr="00F23FA3" w:rsidRDefault="00A652C5" w:rsidP="00A9763E">
            <w:pPr>
              <w:spacing w:after="0"/>
              <w:jc w:val="center"/>
              <w:rPr>
                <w:b/>
                <w:color w:val="000000" w:themeColor="text1"/>
                <w:sz w:val="20"/>
                <w:szCs w:val="20"/>
                <w:lang w:val="ro-RO"/>
              </w:rPr>
            </w:pPr>
            <w:r w:rsidRPr="00F23FA3">
              <w:rPr>
                <w:b/>
                <w:color w:val="000000" w:themeColor="text1"/>
                <w:sz w:val="20"/>
                <w:szCs w:val="20"/>
                <w:lang w:val="ro-RO"/>
              </w:rPr>
              <w:t>(denumirea instalației și/sau activității de gestionare a deșeurilor)</w:t>
            </w:r>
          </w:p>
        </w:tc>
        <w:tc>
          <w:tcPr>
            <w:tcW w:w="784" w:type="pct"/>
            <w:tcMar>
              <w:top w:w="30" w:type="dxa"/>
              <w:left w:w="45" w:type="dxa"/>
              <w:bottom w:w="30" w:type="dxa"/>
              <w:right w:w="45" w:type="dxa"/>
            </w:tcMar>
            <w:vAlign w:val="center"/>
            <w:hideMark/>
          </w:tcPr>
          <w:p w14:paraId="6673F094" w14:textId="77777777" w:rsidR="00A652C5" w:rsidRPr="00F23FA3" w:rsidRDefault="00A652C5" w:rsidP="00A9763E">
            <w:pPr>
              <w:spacing w:after="0"/>
              <w:jc w:val="center"/>
              <w:rPr>
                <w:b/>
                <w:color w:val="000000" w:themeColor="text1"/>
                <w:sz w:val="20"/>
                <w:szCs w:val="20"/>
                <w:lang w:val="ro-RO"/>
              </w:rPr>
            </w:pPr>
            <w:r w:rsidRPr="00F23FA3">
              <w:rPr>
                <w:b/>
                <w:color w:val="000000" w:themeColor="text1"/>
                <w:sz w:val="20"/>
                <w:szCs w:val="20"/>
                <w:lang w:val="ro-RO"/>
              </w:rPr>
              <w:t>Operațiuni permise</w:t>
            </w:r>
          </w:p>
          <w:p w14:paraId="08E14685" w14:textId="77777777" w:rsidR="00A652C5" w:rsidRPr="00F23FA3" w:rsidRDefault="00A652C5" w:rsidP="00A9763E">
            <w:pPr>
              <w:spacing w:after="0"/>
              <w:jc w:val="center"/>
              <w:rPr>
                <w:b/>
                <w:color w:val="000000" w:themeColor="text1"/>
                <w:sz w:val="20"/>
                <w:szCs w:val="20"/>
                <w:lang w:val="ro-RO"/>
              </w:rPr>
            </w:pPr>
            <w:r w:rsidRPr="00F23FA3">
              <w:rPr>
                <w:b/>
                <w:color w:val="000000" w:themeColor="text1"/>
                <w:sz w:val="20"/>
                <w:szCs w:val="20"/>
                <w:lang w:val="ro-RO"/>
              </w:rPr>
              <w:t>(R, D)</w:t>
            </w:r>
          </w:p>
        </w:tc>
      </w:tr>
      <w:tr w:rsidR="00A652C5" w:rsidRPr="0042355D" w14:paraId="1BA7C532" w14:textId="77777777" w:rsidTr="0005357E">
        <w:trPr>
          <w:trHeight w:val="20"/>
          <w:jc w:val="center"/>
        </w:trPr>
        <w:tc>
          <w:tcPr>
            <w:tcW w:w="829" w:type="pct"/>
            <w:vMerge w:val="restart"/>
            <w:tcMar>
              <w:top w:w="30" w:type="dxa"/>
              <w:left w:w="45" w:type="dxa"/>
              <w:bottom w:w="30" w:type="dxa"/>
              <w:right w:w="45" w:type="dxa"/>
            </w:tcMar>
            <w:hideMark/>
          </w:tcPr>
          <w:p w14:paraId="5117F4D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Tratarea deșeurilor înainte de valorificare   sau eliminare</w:t>
            </w:r>
          </w:p>
        </w:tc>
        <w:tc>
          <w:tcPr>
            <w:tcW w:w="676" w:type="pct"/>
            <w:vMerge w:val="restart"/>
            <w:tcMar>
              <w:top w:w="30" w:type="dxa"/>
              <w:left w:w="45" w:type="dxa"/>
              <w:bottom w:w="30" w:type="dxa"/>
              <w:right w:w="45" w:type="dxa"/>
            </w:tcMar>
            <w:hideMark/>
          </w:tcPr>
          <w:p w14:paraId="1F17C1F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procese biologice</w:t>
            </w:r>
          </w:p>
        </w:tc>
        <w:tc>
          <w:tcPr>
            <w:tcW w:w="2711" w:type="pct"/>
            <w:gridSpan w:val="2"/>
            <w:tcMar>
              <w:top w:w="30" w:type="dxa"/>
              <w:left w:w="45" w:type="dxa"/>
              <w:bottom w:w="30" w:type="dxa"/>
              <w:right w:w="45" w:type="dxa"/>
            </w:tcMar>
            <w:vAlign w:val="center"/>
            <w:hideMark/>
          </w:tcPr>
          <w:p w14:paraId="6D797BA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biodegradare</w:t>
            </w:r>
          </w:p>
        </w:tc>
        <w:tc>
          <w:tcPr>
            <w:tcW w:w="784" w:type="pct"/>
            <w:tcMar>
              <w:top w:w="30" w:type="dxa"/>
              <w:left w:w="45" w:type="dxa"/>
              <w:bottom w:w="30" w:type="dxa"/>
              <w:right w:w="45" w:type="dxa"/>
            </w:tcMar>
            <w:hideMark/>
          </w:tcPr>
          <w:p w14:paraId="688A45E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D8</w:t>
            </w:r>
          </w:p>
        </w:tc>
      </w:tr>
      <w:tr w:rsidR="00A652C5" w:rsidRPr="0042355D" w14:paraId="5016FDCC" w14:textId="77777777" w:rsidTr="0005357E">
        <w:trPr>
          <w:trHeight w:val="20"/>
          <w:jc w:val="center"/>
        </w:trPr>
        <w:tc>
          <w:tcPr>
            <w:tcW w:w="829" w:type="pct"/>
            <w:vMerge/>
            <w:vAlign w:val="center"/>
            <w:hideMark/>
          </w:tcPr>
          <w:p w14:paraId="0E44DDB1" w14:textId="77777777" w:rsidR="00A652C5" w:rsidRPr="00F23FA3" w:rsidRDefault="00A652C5" w:rsidP="00A9763E">
            <w:pPr>
              <w:spacing w:after="0"/>
              <w:rPr>
                <w:color w:val="000000" w:themeColor="text1"/>
                <w:sz w:val="20"/>
                <w:szCs w:val="20"/>
                <w:lang w:val="ro-RO"/>
              </w:rPr>
            </w:pPr>
          </w:p>
        </w:tc>
        <w:tc>
          <w:tcPr>
            <w:tcW w:w="676" w:type="pct"/>
            <w:vMerge/>
            <w:hideMark/>
          </w:tcPr>
          <w:p w14:paraId="02F99091"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3B2BC62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uscare a biomasei</w:t>
            </w:r>
          </w:p>
        </w:tc>
        <w:tc>
          <w:tcPr>
            <w:tcW w:w="784" w:type="pct"/>
            <w:tcMar>
              <w:top w:w="30" w:type="dxa"/>
              <w:left w:w="45" w:type="dxa"/>
              <w:bottom w:w="30" w:type="dxa"/>
              <w:right w:w="45" w:type="dxa"/>
            </w:tcMar>
            <w:hideMark/>
          </w:tcPr>
          <w:p w14:paraId="195E420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38E452A8" w14:textId="77777777" w:rsidTr="0005357E">
        <w:trPr>
          <w:trHeight w:val="20"/>
          <w:jc w:val="center"/>
        </w:trPr>
        <w:tc>
          <w:tcPr>
            <w:tcW w:w="829" w:type="pct"/>
            <w:vMerge/>
            <w:vAlign w:val="center"/>
            <w:hideMark/>
          </w:tcPr>
          <w:p w14:paraId="1D13685B" w14:textId="77777777" w:rsidR="00A652C5" w:rsidRPr="00F23FA3" w:rsidRDefault="00A652C5" w:rsidP="00A9763E">
            <w:pPr>
              <w:spacing w:after="0"/>
              <w:rPr>
                <w:color w:val="000000" w:themeColor="text1"/>
                <w:sz w:val="20"/>
                <w:szCs w:val="20"/>
                <w:lang w:val="ro-RO"/>
              </w:rPr>
            </w:pPr>
          </w:p>
        </w:tc>
        <w:tc>
          <w:tcPr>
            <w:tcW w:w="676" w:type="pct"/>
            <w:vMerge/>
            <w:hideMark/>
          </w:tcPr>
          <w:p w14:paraId="0C973E7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2143C85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tratare biologică</w:t>
            </w:r>
          </w:p>
        </w:tc>
        <w:tc>
          <w:tcPr>
            <w:tcW w:w="784" w:type="pct"/>
            <w:tcMar>
              <w:top w:w="30" w:type="dxa"/>
              <w:left w:w="45" w:type="dxa"/>
              <w:bottom w:w="30" w:type="dxa"/>
              <w:right w:w="45" w:type="dxa"/>
            </w:tcMar>
            <w:hideMark/>
          </w:tcPr>
          <w:p w14:paraId="4069E0D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D8</w:t>
            </w:r>
          </w:p>
        </w:tc>
      </w:tr>
      <w:tr w:rsidR="00A652C5" w:rsidRPr="0042355D" w14:paraId="1A0FF676" w14:textId="77777777" w:rsidTr="0005357E">
        <w:trPr>
          <w:trHeight w:val="20"/>
          <w:jc w:val="center"/>
        </w:trPr>
        <w:tc>
          <w:tcPr>
            <w:tcW w:w="829" w:type="pct"/>
            <w:vMerge/>
            <w:vAlign w:val="center"/>
            <w:hideMark/>
          </w:tcPr>
          <w:p w14:paraId="2A43BEBD" w14:textId="77777777" w:rsidR="00A652C5" w:rsidRPr="00F23FA3" w:rsidRDefault="00A652C5" w:rsidP="00A9763E">
            <w:pPr>
              <w:spacing w:after="0"/>
              <w:rPr>
                <w:color w:val="000000" w:themeColor="text1"/>
                <w:sz w:val="20"/>
                <w:szCs w:val="20"/>
                <w:lang w:val="ro-RO"/>
              </w:rPr>
            </w:pPr>
          </w:p>
        </w:tc>
        <w:tc>
          <w:tcPr>
            <w:tcW w:w="676" w:type="pct"/>
            <w:vMerge w:val="restart"/>
            <w:tcMar>
              <w:top w:w="30" w:type="dxa"/>
              <w:left w:w="45" w:type="dxa"/>
              <w:bottom w:w="30" w:type="dxa"/>
              <w:right w:w="45" w:type="dxa"/>
            </w:tcMar>
            <w:hideMark/>
          </w:tcPr>
          <w:p w14:paraId="03F92BF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procese </w:t>
            </w:r>
            <w:proofErr w:type="spellStart"/>
            <w:r w:rsidRPr="00F23FA3">
              <w:rPr>
                <w:color w:val="000000" w:themeColor="text1"/>
                <w:sz w:val="20"/>
                <w:szCs w:val="20"/>
                <w:lang w:val="ro-RO"/>
              </w:rPr>
              <w:t>fizico</w:t>
            </w:r>
            <w:proofErr w:type="spellEnd"/>
            <w:r w:rsidRPr="00F23FA3">
              <w:rPr>
                <w:color w:val="000000" w:themeColor="text1"/>
                <w:sz w:val="20"/>
                <w:szCs w:val="20"/>
                <w:lang w:val="ro-RO"/>
              </w:rPr>
              <w:t>-chimice</w:t>
            </w:r>
          </w:p>
        </w:tc>
        <w:tc>
          <w:tcPr>
            <w:tcW w:w="2711" w:type="pct"/>
            <w:gridSpan w:val="2"/>
            <w:tcMar>
              <w:top w:w="30" w:type="dxa"/>
              <w:left w:w="45" w:type="dxa"/>
              <w:bottom w:w="30" w:type="dxa"/>
              <w:right w:w="45" w:type="dxa"/>
            </w:tcMar>
            <w:vAlign w:val="center"/>
            <w:hideMark/>
          </w:tcPr>
          <w:p w14:paraId="0919156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neutralizare</w:t>
            </w:r>
          </w:p>
        </w:tc>
        <w:tc>
          <w:tcPr>
            <w:tcW w:w="784" w:type="pct"/>
            <w:tcMar>
              <w:top w:w="30" w:type="dxa"/>
              <w:left w:w="45" w:type="dxa"/>
              <w:bottom w:w="30" w:type="dxa"/>
              <w:right w:w="45" w:type="dxa"/>
            </w:tcMar>
            <w:hideMark/>
          </w:tcPr>
          <w:p w14:paraId="2257B6E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D9, D13</w:t>
            </w:r>
          </w:p>
        </w:tc>
      </w:tr>
      <w:tr w:rsidR="00A652C5" w:rsidRPr="0042355D" w14:paraId="6593D88D" w14:textId="77777777" w:rsidTr="0005357E">
        <w:trPr>
          <w:trHeight w:val="20"/>
          <w:jc w:val="center"/>
        </w:trPr>
        <w:tc>
          <w:tcPr>
            <w:tcW w:w="829" w:type="pct"/>
            <w:vMerge/>
            <w:vAlign w:val="center"/>
            <w:hideMark/>
          </w:tcPr>
          <w:p w14:paraId="716ED818" w14:textId="77777777" w:rsidR="00A652C5" w:rsidRPr="00F23FA3" w:rsidRDefault="00A652C5" w:rsidP="00A9763E">
            <w:pPr>
              <w:spacing w:after="0"/>
              <w:rPr>
                <w:color w:val="000000" w:themeColor="text1"/>
                <w:sz w:val="20"/>
                <w:szCs w:val="20"/>
                <w:lang w:val="ro-RO"/>
              </w:rPr>
            </w:pPr>
          </w:p>
        </w:tc>
        <w:tc>
          <w:tcPr>
            <w:tcW w:w="676" w:type="pct"/>
            <w:vMerge/>
            <w:hideMark/>
          </w:tcPr>
          <w:p w14:paraId="4464F8A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0A3A96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solidificare și/sau stabilizare a deșeurilor tratate</w:t>
            </w:r>
          </w:p>
        </w:tc>
        <w:tc>
          <w:tcPr>
            <w:tcW w:w="784" w:type="pct"/>
            <w:tcMar>
              <w:top w:w="30" w:type="dxa"/>
              <w:left w:w="45" w:type="dxa"/>
              <w:bottom w:w="30" w:type="dxa"/>
              <w:right w:w="45" w:type="dxa"/>
            </w:tcMar>
            <w:hideMark/>
          </w:tcPr>
          <w:p w14:paraId="51A5ED7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D9, D13</w:t>
            </w:r>
          </w:p>
        </w:tc>
      </w:tr>
      <w:tr w:rsidR="00A652C5" w:rsidRPr="0042355D" w14:paraId="227D4EFA" w14:textId="77777777" w:rsidTr="0005357E">
        <w:trPr>
          <w:trHeight w:val="20"/>
          <w:jc w:val="center"/>
        </w:trPr>
        <w:tc>
          <w:tcPr>
            <w:tcW w:w="829" w:type="pct"/>
            <w:vMerge/>
            <w:vAlign w:val="center"/>
            <w:hideMark/>
          </w:tcPr>
          <w:p w14:paraId="73E78FC2" w14:textId="77777777" w:rsidR="00A652C5" w:rsidRPr="00F23FA3" w:rsidRDefault="00A652C5" w:rsidP="00A9763E">
            <w:pPr>
              <w:spacing w:after="0"/>
              <w:rPr>
                <w:color w:val="000000" w:themeColor="text1"/>
                <w:sz w:val="20"/>
                <w:szCs w:val="20"/>
                <w:lang w:val="ro-RO"/>
              </w:rPr>
            </w:pPr>
          </w:p>
        </w:tc>
        <w:tc>
          <w:tcPr>
            <w:tcW w:w="676" w:type="pct"/>
            <w:vMerge/>
            <w:hideMark/>
          </w:tcPr>
          <w:p w14:paraId="1582ECF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AC920A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tratare termică a deșeurilor, în special vitrificarea, topirea sau sinterizarea</w:t>
            </w:r>
          </w:p>
        </w:tc>
        <w:tc>
          <w:tcPr>
            <w:tcW w:w="784" w:type="pct"/>
            <w:tcMar>
              <w:top w:w="30" w:type="dxa"/>
              <w:left w:w="45" w:type="dxa"/>
              <w:bottom w:w="30" w:type="dxa"/>
              <w:right w:w="45" w:type="dxa"/>
            </w:tcMar>
            <w:hideMark/>
          </w:tcPr>
          <w:p w14:paraId="70F5D87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D9, D13</w:t>
            </w:r>
          </w:p>
        </w:tc>
      </w:tr>
      <w:tr w:rsidR="00A652C5" w:rsidRPr="0042355D" w14:paraId="77AA71DC" w14:textId="77777777" w:rsidTr="0005357E">
        <w:trPr>
          <w:trHeight w:val="20"/>
          <w:jc w:val="center"/>
        </w:trPr>
        <w:tc>
          <w:tcPr>
            <w:tcW w:w="829" w:type="pct"/>
            <w:vMerge/>
            <w:vAlign w:val="center"/>
            <w:hideMark/>
          </w:tcPr>
          <w:p w14:paraId="3C4BA443" w14:textId="77777777" w:rsidR="00A652C5" w:rsidRPr="00F23FA3" w:rsidRDefault="00A652C5" w:rsidP="00A9763E">
            <w:pPr>
              <w:spacing w:after="0"/>
              <w:rPr>
                <w:color w:val="000000" w:themeColor="text1"/>
                <w:sz w:val="20"/>
                <w:szCs w:val="20"/>
                <w:lang w:val="ro-RO"/>
              </w:rPr>
            </w:pPr>
          </w:p>
        </w:tc>
        <w:tc>
          <w:tcPr>
            <w:tcW w:w="676" w:type="pct"/>
            <w:vMerge/>
            <w:hideMark/>
          </w:tcPr>
          <w:p w14:paraId="3CE9773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638EF010" w14:textId="77777777" w:rsidR="00A652C5" w:rsidRPr="00F23FA3" w:rsidRDefault="00A652C5" w:rsidP="00A9763E">
            <w:pPr>
              <w:spacing w:after="0"/>
              <w:rPr>
                <w:color w:val="000000" w:themeColor="text1"/>
                <w:sz w:val="20"/>
                <w:szCs w:val="20"/>
                <w:lang w:val="ro-RO"/>
              </w:rPr>
            </w:pPr>
            <w:proofErr w:type="spellStart"/>
            <w:r w:rsidRPr="00F23FA3">
              <w:rPr>
                <w:color w:val="000000" w:themeColor="text1"/>
                <w:sz w:val="20"/>
                <w:szCs w:val="20"/>
                <w:lang w:val="ro-RO"/>
              </w:rPr>
              <w:t>demulsionarea</w:t>
            </w:r>
            <w:proofErr w:type="spellEnd"/>
            <w:r w:rsidRPr="00F23FA3">
              <w:rPr>
                <w:color w:val="000000" w:themeColor="text1"/>
                <w:sz w:val="20"/>
                <w:szCs w:val="20"/>
                <w:lang w:val="ro-RO"/>
              </w:rPr>
              <w:t xml:space="preserve"> deșeurilor lichide, în special a uleiurilor uzate</w:t>
            </w:r>
          </w:p>
        </w:tc>
        <w:tc>
          <w:tcPr>
            <w:tcW w:w="784" w:type="pct"/>
            <w:tcMar>
              <w:top w:w="30" w:type="dxa"/>
              <w:left w:w="45" w:type="dxa"/>
              <w:bottom w:w="30" w:type="dxa"/>
              <w:right w:w="45" w:type="dxa"/>
            </w:tcMar>
            <w:hideMark/>
          </w:tcPr>
          <w:p w14:paraId="7D9C7E6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D9, D13</w:t>
            </w:r>
          </w:p>
        </w:tc>
      </w:tr>
      <w:tr w:rsidR="00A652C5" w:rsidRPr="0042355D" w14:paraId="6179A58D" w14:textId="77777777" w:rsidTr="0005357E">
        <w:trPr>
          <w:trHeight w:val="20"/>
          <w:jc w:val="center"/>
        </w:trPr>
        <w:tc>
          <w:tcPr>
            <w:tcW w:w="829" w:type="pct"/>
            <w:vMerge/>
            <w:vAlign w:val="center"/>
            <w:hideMark/>
          </w:tcPr>
          <w:p w14:paraId="60DEFE87" w14:textId="77777777" w:rsidR="00A652C5" w:rsidRPr="00F23FA3" w:rsidRDefault="00A652C5" w:rsidP="00A9763E">
            <w:pPr>
              <w:spacing w:after="0"/>
              <w:rPr>
                <w:color w:val="000000" w:themeColor="text1"/>
                <w:sz w:val="20"/>
                <w:szCs w:val="20"/>
                <w:lang w:val="ro-RO"/>
              </w:rPr>
            </w:pPr>
          </w:p>
        </w:tc>
        <w:tc>
          <w:tcPr>
            <w:tcW w:w="676" w:type="pct"/>
            <w:vMerge/>
            <w:hideMark/>
          </w:tcPr>
          <w:p w14:paraId="65D779C0"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1666AC7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decontaminarea deșeurilor infecțioase</w:t>
            </w:r>
          </w:p>
        </w:tc>
        <w:tc>
          <w:tcPr>
            <w:tcW w:w="784" w:type="pct"/>
            <w:tcMar>
              <w:top w:w="30" w:type="dxa"/>
              <w:left w:w="45" w:type="dxa"/>
              <w:bottom w:w="30" w:type="dxa"/>
              <w:right w:w="45" w:type="dxa"/>
            </w:tcMar>
            <w:hideMark/>
          </w:tcPr>
          <w:p w14:paraId="7BF42D4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D9</w:t>
            </w:r>
          </w:p>
        </w:tc>
      </w:tr>
      <w:tr w:rsidR="00A652C5" w:rsidRPr="0042355D" w14:paraId="5B405135" w14:textId="77777777" w:rsidTr="0005357E">
        <w:trPr>
          <w:trHeight w:val="20"/>
          <w:jc w:val="center"/>
        </w:trPr>
        <w:tc>
          <w:tcPr>
            <w:tcW w:w="829" w:type="pct"/>
            <w:vMerge/>
            <w:vAlign w:val="center"/>
            <w:hideMark/>
          </w:tcPr>
          <w:p w14:paraId="12D10B3C" w14:textId="77777777" w:rsidR="00A652C5" w:rsidRPr="00F23FA3" w:rsidRDefault="00A652C5" w:rsidP="00A9763E">
            <w:pPr>
              <w:spacing w:after="0"/>
              <w:rPr>
                <w:color w:val="000000" w:themeColor="text1"/>
                <w:sz w:val="20"/>
                <w:szCs w:val="20"/>
                <w:lang w:val="ro-RO"/>
              </w:rPr>
            </w:pPr>
          </w:p>
        </w:tc>
        <w:tc>
          <w:tcPr>
            <w:tcW w:w="676" w:type="pct"/>
            <w:vMerge/>
            <w:hideMark/>
          </w:tcPr>
          <w:p w14:paraId="78A8BDAF"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C81C7F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alt echipament pentru tratarea </w:t>
            </w:r>
            <w:proofErr w:type="spellStart"/>
            <w:r w:rsidRPr="00F23FA3">
              <w:rPr>
                <w:color w:val="000000" w:themeColor="text1"/>
                <w:sz w:val="20"/>
                <w:szCs w:val="20"/>
                <w:lang w:val="ro-RO"/>
              </w:rPr>
              <w:t>fizico</w:t>
            </w:r>
            <w:proofErr w:type="spellEnd"/>
            <w:r w:rsidRPr="00F23FA3">
              <w:rPr>
                <w:color w:val="000000" w:themeColor="text1"/>
                <w:sz w:val="20"/>
                <w:szCs w:val="20"/>
                <w:lang w:val="ro-RO"/>
              </w:rPr>
              <w:t>-chimică a proprietăților deșeurilor</w:t>
            </w:r>
          </w:p>
        </w:tc>
        <w:tc>
          <w:tcPr>
            <w:tcW w:w="784" w:type="pct"/>
            <w:tcMar>
              <w:top w:w="30" w:type="dxa"/>
              <w:left w:w="45" w:type="dxa"/>
              <w:bottom w:w="30" w:type="dxa"/>
              <w:right w:w="45" w:type="dxa"/>
            </w:tcMar>
            <w:hideMark/>
          </w:tcPr>
          <w:p w14:paraId="19E0AC5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D9</w:t>
            </w:r>
          </w:p>
        </w:tc>
      </w:tr>
      <w:tr w:rsidR="00A652C5" w:rsidRPr="0042355D" w14:paraId="33A26165" w14:textId="77777777" w:rsidTr="0005357E">
        <w:trPr>
          <w:trHeight w:val="20"/>
          <w:jc w:val="center"/>
        </w:trPr>
        <w:tc>
          <w:tcPr>
            <w:tcW w:w="829" w:type="pct"/>
            <w:vMerge/>
            <w:vAlign w:val="center"/>
            <w:hideMark/>
          </w:tcPr>
          <w:p w14:paraId="4D7842A8" w14:textId="77777777" w:rsidR="00A652C5" w:rsidRPr="00F23FA3" w:rsidRDefault="00A652C5" w:rsidP="00A9763E">
            <w:pPr>
              <w:spacing w:after="0"/>
              <w:rPr>
                <w:color w:val="000000" w:themeColor="text1"/>
                <w:sz w:val="20"/>
                <w:szCs w:val="20"/>
                <w:lang w:val="ro-RO"/>
              </w:rPr>
            </w:pPr>
          </w:p>
        </w:tc>
        <w:tc>
          <w:tcPr>
            <w:tcW w:w="676" w:type="pct"/>
            <w:vMerge/>
            <w:hideMark/>
          </w:tcPr>
          <w:p w14:paraId="19A21029"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952A24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tratarea deșeurilor pentru valorificarea energiei</w:t>
            </w:r>
          </w:p>
        </w:tc>
        <w:tc>
          <w:tcPr>
            <w:tcW w:w="784" w:type="pct"/>
            <w:tcMar>
              <w:top w:w="30" w:type="dxa"/>
              <w:left w:w="45" w:type="dxa"/>
              <w:bottom w:w="30" w:type="dxa"/>
              <w:right w:w="45" w:type="dxa"/>
            </w:tcMar>
            <w:hideMark/>
          </w:tcPr>
          <w:p w14:paraId="722940A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453EB1DA" w14:textId="77777777" w:rsidTr="0005357E">
        <w:trPr>
          <w:trHeight w:val="20"/>
          <w:jc w:val="center"/>
        </w:trPr>
        <w:tc>
          <w:tcPr>
            <w:tcW w:w="829" w:type="pct"/>
            <w:vMerge/>
            <w:vAlign w:val="center"/>
            <w:hideMark/>
          </w:tcPr>
          <w:p w14:paraId="777F3CF9" w14:textId="77777777" w:rsidR="00A652C5" w:rsidRPr="00F23FA3" w:rsidRDefault="00A652C5" w:rsidP="00A9763E">
            <w:pPr>
              <w:spacing w:after="0"/>
              <w:rPr>
                <w:color w:val="000000" w:themeColor="text1"/>
                <w:sz w:val="20"/>
                <w:szCs w:val="20"/>
                <w:lang w:val="ro-RO"/>
              </w:rPr>
            </w:pPr>
          </w:p>
        </w:tc>
        <w:tc>
          <w:tcPr>
            <w:tcW w:w="676" w:type="pct"/>
            <w:tcMar>
              <w:top w:w="30" w:type="dxa"/>
              <w:left w:w="45" w:type="dxa"/>
              <w:bottom w:w="30" w:type="dxa"/>
              <w:right w:w="45" w:type="dxa"/>
            </w:tcMar>
            <w:hideMark/>
          </w:tcPr>
          <w:p w14:paraId="6753222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procese biologice și </w:t>
            </w:r>
            <w:proofErr w:type="spellStart"/>
            <w:r w:rsidRPr="00F23FA3">
              <w:rPr>
                <w:color w:val="000000" w:themeColor="text1"/>
                <w:sz w:val="20"/>
                <w:szCs w:val="20"/>
                <w:lang w:val="ro-RO"/>
              </w:rPr>
              <w:t>fizico</w:t>
            </w:r>
            <w:proofErr w:type="spellEnd"/>
            <w:r w:rsidRPr="00F23FA3">
              <w:rPr>
                <w:color w:val="000000" w:themeColor="text1"/>
                <w:sz w:val="20"/>
                <w:szCs w:val="20"/>
                <w:lang w:val="ro-RO"/>
              </w:rPr>
              <w:t>- chimice</w:t>
            </w:r>
          </w:p>
        </w:tc>
        <w:tc>
          <w:tcPr>
            <w:tcW w:w="2711" w:type="pct"/>
            <w:gridSpan w:val="2"/>
            <w:tcMar>
              <w:top w:w="30" w:type="dxa"/>
              <w:left w:w="45" w:type="dxa"/>
              <w:bottom w:w="30" w:type="dxa"/>
              <w:right w:w="45" w:type="dxa"/>
            </w:tcMar>
            <w:hideMark/>
          </w:tcPr>
          <w:p w14:paraId="7B51279F"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tratarea nămolului de la stațiile de epurare a apelor uzate înainte de utilizare pe terenuri agricole</w:t>
            </w:r>
          </w:p>
        </w:tc>
        <w:tc>
          <w:tcPr>
            <w:tcW w:w="784" w:type="pct"/>
            <w:tcMar>
              <w:top w:w="30" w:type="dxa"/>
              <w:left w:w="45" w:type="dxa"/>
              <w:bottom w:w="30" w:type="dxa"/>
              <w:right w:w="45" w:type="dxa"/>
            </w:tcMar>
            <w:hideMark/>
          </w:tcPr>
          <w:p w14:paraId="736A049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3C3E2702" w14:textId="77777777" w:rsidTr="0005357E">
        <w:trPr>
          <w:trHeight w:val="20"/>
          <w:jc w:val="center"/>
        </w:trPr>
        <w:tc>
          <w:tcPr>
            <w:tcW w:w="829" w:type="pct"/>
            <w:vMerge/>
            <w:vAlign w:val="center"/>
            <w:hideMark/>
          </w:tcPr>
          <w:p w14:paraId="1139DD6D" w14:textId="77777777" w:rsidR="00A652C5" w:rsidRPr="00F23FA3" w:rsidRDefault="00A652C5" w:rsidP="00A9763E">
            <w:pPr>
              <w:spacing w:after="0"/>
              <w:rPr>
                <w:color w:val="000000" w:themeColor="text1"/>
                <w:sz w:val="20"/>
                <w:szCs w:val="20"/>
                <w:lang w:val="ro-RO"/>
              </w:rPr>
            </w:pPr>
          </w:p>
        </w:tc>
        <w:tc>
          <w:tcPr>
            <w:tcW w:w="676" w:type="pct"/>
            <w:vMerge w:val="restart"/>
            <w:tcMar>
              <w:top w:w="30" w:type="dxa"/>
              <w:left w:w="45" w:type="dxa"/>
              <w:bottom w:w="30" w:type="dxa"/>
              <w:right w:w="45" w:type="dxa"/>
            </w:tcMar>
            <w:hideMark/>
          </w:tcPr>
          <w:p w14:paraId="73F0614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lucrări mecanice</w:t>
            </w:r>
          </w:p>
        </w:tc>
        <w:tc>
          <w:tcPr>
            <w:tcW w:w="1285" w:type="pct"/>
            <w:vMerge w:val="restart"/>
            <w:tcMar>
              <w:top w:w="30" w:type="dxa"/>
              <w:left w:w="45" w:type="dxa"/>
              <w:bottom w:w="30" w:type="dxa"/>
              <w:right w:w="45" w:type="dxa"/>
            </w:tcMar>
            <w:hideMark/>
          </w:tcPr>
          <w:p w14:paraId="67D0FA5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dezasamblare/demontare</w:t>
            </w:r>
          </w:p>
        </w:tc>
        <w:tc>
          <w:tcPr>
            <w:tcW w:w="1426" w:type="pct"/>
            <w:tcMar>
              <w:top w:w="30" w:type="dxa"/>
              <w:left w:w="45" w:type="dxa"/>
              <w:bottom w:w="30" w:type="dxa"/>
              <w:right w:w="45" w:type="dxa"/>
            </w:tcMar>
            <w:vAlign w:val="center"/>
            <w:hideMark/>
          </w:tcPr>
          <w:p w14:paraId="571FFCA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w:t>
            </w:r>
          </w:p>
        </w:tc>
        <w:tc>
          <w:tcPr>
            <w:tcW w:w="784" w:type="pct"/>
            <w:tcMar>
              <w:top w:w="30" w:type="dxa"/>
              <w:left w:w="45" w:type="dxa"/>
              <w:bottom w:w="30" w:type="dxa"/>
              <w:right w:w="45" w:type="dxa"/>
            </w:tcMar>
            <w:hideMark/>
          </w:tcPr>
          <w:p w14:paraId="012D270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D14</w:t>
            </w:r>
          </w:p>
        </w:tc>
      </w:tr>
      <w:tr w:rsidR="00A652C5" w:rsidRPr="0042355D" w14:paraId="7C9A2F21" w14:textId="77777777" w:rsidTr="0005357E">
        <w:trPr>
          <w:trHeight w:val="20"/>
          <w:jc w:val="center"/>
        </w:trPr>
        <w:tc>
          <w:tcPr>
            <w:tcW w:w="829" w:type="pct"/>
            <w:vMerge/>
            <w:vAlign w:val="center"/>
            <w:hideMark/>
          </w:tcPr>
          <w:p w14:paraId="376B42CF"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28EEBE4A"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6A06F479"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27DDACC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vehicule scoase din uz</w:t>
            </w:r>
          </w:p>
        </w:tc>
        <w:tc>
          <w:tcPr>
            <w:tcW w:w="784" w:type="pct"/>
            <w:tcMar>
              <w:top w:w="30" w:type="dxa"/>
              <w:left w:w="45" w:type="dxa"/>
              <w:bottom w:w="30" w:type="dxa"/>
              <w:right w:w="45" w:type="dxa"/>
            </w:tcMar>
            <w:hideMark/>
          </w:tcPr>
          <w:p w14:paraId="7E39706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4F610BED" w14:textId="77777777" w:rsidTr="0005357E">
        <w:trPr>
          <w:trHeight w:val="20"/>
          <w:jc w:val="center"/>
        </w:trPr>
        <w:tc>
          <w:tcPr>
            <w:tcW w:w="829" w:type="pct"/>
            <w:vMerge/>
            <w:vAlign w:val="center"/>
            <w:hideMark/>
          </w:tcPr>
          <w:p w14:paraId="420EEDD0"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1C622E5"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39359F55"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592E482F"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 de echipamente electrice și electronice</w:t>
            </w:r>
          </w:p>
        </w:tc>
        <w:tc>
          <w:tcPr>
            <w:tcW w:w="784" w:type="pct"/>
            <w:tcMar>
              <w:top w:w="30" w:type="dxa"/>
              <w:left w:w="45" w:type="dxa"/>
              <w:bottom w:w="30" w:type="dxa"/>
              <w:right w:w="45" w:type="dxa"/>
            </w:tcMar>
            <w:hideMark/>
          </w:tcPr>
          <w:p w14:paraId="5F9417C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53F54452" w14:textId="77777777" w:rsidTr="0005357E">
        <w:trPr>
          <w:trHeight w:val="20"/>
          <w:jc w:val="center"/>
        </w:trPr>
        <w:tc>
          <w:tcPr>
            <w:tcW w:w="829" w:type="pct"/>
            <w:vMerge/>
            <w:vAlign w:val="center"/>
            <w:hideMark/>
          </w:tcPr>
          <w:p w14:paraId="59136CBF"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93FB992"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7CBEFC3D"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45DFA71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mijloace de transport, cu excepția celor rutiere</w:t>
            </w:r>
          </w:p>
        </w:tc>
        <w:tc>
          <w:tcPr>
            <w:tcW w:w="784" w:type="pct"/>
            <w:tcMar>
              <w:top w:w="30" w:type="dxa"/>
              <w:left w:w="45" w:type="dxa"/>
              <w:bottom w:w="30" w:type="dxa"/>
              <w:right w:w="45" w:type="dxa"/>
            </w:tcMar>
            <w:hideMark/>
          </w:tcPr>
          <w:p w14:paraId="3019419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6C5D8156" w14:textId="77777777" w:rsidTr="0005357E">
        <w:trPr>
          <w:trHeight w:val="20"/>
          <w:jc w:val="center"/>
        </w:trPr>
        <w:tc>
          <w:tcPr>
            <w:tcW w:w="829" w:type="pct"/>
            <w:vMerge/>
            <w:vAlign w:val="center"/>
            <w:hideMark/>
          </w:tcPr>
          <w:p w14:paraId="034AE62B"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B6CB412"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4444F613"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24A1181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ca parte a procesului de reciclare a navelor </w:t>
            </w:r>
          </w:p>
        </w:tc>
        <w:tc>
          <w:tcPr>
            <w:tcW w:w="784" w:type="pct"/>
            <w:tcMar>
              <w:top w:w="30" w:type="dxa"/>
              <w:left w:w="45" w:type="dxa"/>
              <w:bottom w:w="30" w:type="dxa"/>
              <w:right w:w="45" w:type="dxa"/>
            </w:tcMar>
            <w:hideMark/>
          </w:tcPr>
          <w:p w14:paraId="5325CE0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125642D8" w14:textId="77777777" w:rsidTr="0005357E">
        <w:trPr>
          <w:trHeight w:val="20"/>
          <w:jc w:val="center"/>
        </w:trPr>
        <w:tc>
          <w:tcPr>
            <w:tcW w:w="829" w:type="pct"/>
            <w:vMerge/>
            <w:vAlign w:val="center"/>
            <w:hideMark/>
          </w:tcPr>
          <w:p w14:paraId="5A37B32E"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25E1DE21" w14:textId="77777777" w:rsidR="00A652C5" w:rsidRPr="00F23FA3" w:rsidRDefault="00A652C5" w:rsidP="00A9763E">
            <w:pPr>
              <w:spacing w:after="0"/>
              <w:rPr>
                <w:color w:val="000000" w:themeColor="text1"/>
                <w:sz w:val="20"/>
                <w:szCs w:val="20"/>
                <w:lang w:val="ro-RO"/>
              </w:rPr>
            </w:pPr>
          </w:p>
        </w:tc>
        <w:tc>
          <w:tcPr>
            <w:tcW w:w="1285" w:type="pct"/>
            <w:vMerge w:val="restart"/>
            <w:tcMar>
              <w:top w:w="30" w:type="dxa"/>
              <w:left w:w="45" w:type="dxa"/>
              <w:bottom w:w="30" w:type="dxa"/>
              <w:right w:w="45" w:type="dxa"/>
            </w:tcMar>
            <w:hideMark/>
          </w:tcPr>
          <w:p w14:paraId="6513597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sfărâmare</w:t>
            </w:r>
          </w:p>
        </w:tc>
        <w:tc>
          <w:tcPr>
            <w:tcW w:w="1426" w:type="pct"/>
            <w:tcMar>
              <w:top w:w="30" w:type="dxa"/>
              <w:left w:w="45" w:type="dxa"/>
              <w:bottom w:w="30" w:type="dxa"/>
              <w:right w:w="45" w:type="dxa"/>
            </w:tcMar>
            <w:vAlign w:val="center"/>
            <w:hideMark/>
          </w:tcPr>
          <w:p w14:paraId="325C6DB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w:t>
            </w:r>
          </w:p>
        </w:tc>
        <w:tc>
          <w:tcPr>
            <w:tcW w:w="784" w:type="pct"/>
            <w:tcMar>
              <w:top w:w="30" w:type="dxa"/>
              <w:left w:w="45" w:type="dxa"/>
              <w:bottom w:w="30" w:type="dxa"/>
              <w:right w:w="45" w:type="dxa"/>
            </w:tcMar>
            <w:hideMark/>
          </w:tcPr>
          <w:p w14:paraId="1EEA01D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D14</w:t>
            </w:r>
          </w:p>
        </w:tc>
      </w:tr>
      <w:tr w:rsidR="00A652C5" w:rsidRPr="0042355D" w14:paraId="076C19DB" w14:textId="77777777" w:rsidTr="0005357E">
        <w:trPr>
          <w:trHeight w:val="20"/>
          <w:jc w:val="center"/>
        </w:trPr>
        <w:tc>
          <w:tcPr>
            <w:tcW w:w="829" w:type="pct"/>
            <w:vMerge/>
            <w:vAlign w:val="center"/>
            <w:hideMark/>
          </w:tcPr>
          <w:p w14:paraId="124F1DDB"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003915AE"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290173C0"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37C267C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vehicule scoase din uz</w:t>
            </w:r>
          </w:p>
        </w:tc>
        <w:tc>
          <w:tcPr>
            <w:tcW w:w="784" w:type="pct"/>
            <w:tcMar>
              <w:top w:w="30" w:type="dxa"/>
              <w:left w:w="45" w:type="dxa"/>
              <w:bottom w:w="30" w:type="dxa"/>
              <w:right w:w="45" w:type="dxa"/>
            </w:tcMar>
            <w:hideMark/>
          </w:tcPr>
          <w:p w14:paraId="38148CD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4AEBBF64" w14:textId="77777777" w:rsidTr="0005357E">
        <w:trPr>
          <w:trHeight w:val="20"/>
          <w:jc w:val="center"/>
        </w:trPr>
        <w:tc>
          <w:tcPr>
            <w:tcW w:w="829" w:type="pct"/>
            <w:vMerge/>
            <w:vAlign w:val="center"/>
            <w:hideMark/>
          </w:tcPr>
          <w:p w14:paraId="5928A2CD"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06FA6DD0"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50538826"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2F9AED8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 de echipamente electrice și electronice</w:t>
            </w:r>
          </w:p>
        </w:tc>
        <w:tc>
          <w:tcPr>
            <w:tcW w:w="784" w:type="pct"/>
            <w:tcMar>
              <w:top w:w="30" w:type="dxa"/>
              <w:left w:w="45" w:type="dxa"/>
              <w:bottom w:w="30" w:type="dxa"/>
              <w:right w:w="45" w:type="dxa"/>
            </w:tcMar>
            <w:hideMark/>
          </w:tcPr>
          <w:p w14:paraId="65961D3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w:t>
            </w:r>
          </w:p>
        </w:tc>
      </w:tr>
      <w:tr w:rsidR="00A652C5" w:rsidRPr="0042355D" w14:paraId="4750B13F" w14:textId="77777777" w:rsidTr="0005357E">
        <w:trPr>
          <w:trHeight w:val="20"/>
          <w:jc w:val="center"/>
        </w:trPr>
        <w:tc>
          <w:tcPr>
            <w:tcW w:w="829" w:type="pct"/>
            <w:vMerge/>
            <w:vAlign w:val="center"/>
            <w:hideMark/>
          </w:tcPr>
          <w:p w14:paraId="511A3532"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75779F2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0921426F"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ambalare, tăiere, presare și colectare mixtă a deșeurilor pe bază de autorizație</w:t>
            </w:r>
          </w:p>
        </w:tc>
        <w:tc>
          <w:tcPr>
            <w:tcW w:w="784" w:type="pct"/>
            <w:tcMar>
              <w:top w:w="30" w:type="dxa"/>
              <w:left w:w="45" w:type="dxa"/>
              <w:bottom w:w="30" w:type="dxa"/>
              <w:right w:w="45" w:type="dxa"/>
            </w:tcMar>
            <w:hideMark/>
          </w:tcPr>
          <w:p w14:paraId="5BFE56B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R12, D14</w:t>
            </w:r>
          </w:p>
        </w:tc>
      </w:tr>
      <w:tr w:rsidR="00A652C5" w:rsidRPr="0042355D" w14:paraId="55757179" w14:textId="77777777" w:rsidTr="0005357E">
        <w:trPr>
          <w:trHeight w:val="20"/>
          <w:jc w:val="center"/>
        </w:trPr>
        <w:tc>
          <w:tcPr>
            <w:tcW w:w="829" w:type="pct"/>
            <w:vMerge/>
            <w:vAlign w:val="center"/>
            <w:hideMark/>
          </w:tcPr>
          <w:p w14:paraId="7DAC9BC5"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1E0C542"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hideMark/>
          </w:tcPr>
          <w:p w14:paraId="06FC560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sortare, sortare suplimentară a deșeurilor</w:t>
            </w:r>
          </w:p>
        </w:tc>
        <w:tc>
          <w:tcPr>
            <w:tcW w:w="784" w:type="pct"/>
            <w:tcMar>
              <w:top w:w="30" w:type="dxa"/>
              <w:left w:w="45" w:type="dxa"/>
              <w:bottom w:w="30" w:type="dxa"/>
              <w:right w:w="45" w:type="dxa"/>
            </w:tcMar>
            <w:hideMark/>
          </w:tcPr>
          <w:p w14:paraId="197C6D2F"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 R3, R4, R5, R12, D13, D14</w:t>
            </w:r>
          </w:p>
        </w:tc>
      </w:tr>
      <w:tr w:rsidR="00A652C5" w:rsidRPr="0042355D" w14:paraId="00DD997D" w14:textId="77777777" w:rsidTr="00F23FA3">
        <w:trPr>
          <w:trHeight w:val="20"/>
          <w:jc w:val="center"/>
        </w:trPr>
        <w:tc>
          <w:tcPr>
            <w:tcW w:w="829" w:type="pct"/>
            <w:vMerge/>
            <w:vAlign w:val="center"/>
            <w:hideMark/>
          </w:tcPr>
          <w:p w14:paraId="158F2127" w14:textId="77777777" w:rsidR="00A652C5" w:rsidRPr="00F23FA3" w:rsidRDefault="00A652C5" w:rsidP="00A9763E">
            <w:pPr>
              <w:spacing w:after="0"/>
              <w:rPr>
                <w:color w:val="000000" w:themeColor="text1"/>
                <w:sz w:val="20"/>
                <w:szCs w:val="20"/>
                <w:lang w:val="ro-RO"/>
              </w:rPr>
            </w:pPr>
          </w:p>
        </w:tc>
        <w:tc>
          <w:tcPr>
            <w:tcW w:w="3387" w:type="pct"/>
            <w:gridSpan w:val="3"/>
            <w:tcMar>
              <w:top w:w="30" w:type="dxa"/>
              <w:left w:w="45" w:type="dxa"/>
              <w:bottom w:w="30" w:type="dxa"/>
              <w:right w:w="45" w:type="dxa"/>
            </w:tcMar>
            <w:hideMark/>
          </w:tcPr>
          <w:p w14:paraId="2EF781C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tratare </w:t>
            </w:r>
            <w:proofErr w:type="spellStart"/>
            <w:r w:rsidRPr="00F23FA3">
              <w:rPr>
                <w:color w:val="000000" w:themeColor="text1"/>
                <w:sz w:val="20"/>
                <w:szCs w:val="20"/>
                <w:lang w:val="ro-RO"/>
              </w:rPr>
              <w:t>mecanico</w:t>
            </w:r>
            <w:proofErr w:type="spellEnd"/>
            <w:r w:rsidRPr="00F23FA3">
              <w:rPr>
                <w:color w:val="000000" w:themeColor="text1"/>
                <w:sz w:val="20"/>
                <w:szCs w:val="20"/>
                <w:lang w:val="ro-RO"/>
              </w:rPr>
              <w:t>-biologică</w:t>
            </w:r>
          </w:p>
        </w:tc>
        <w:tc>
          <w:tcPr>
            <w:tcW w:w="784" w:type="pct"/>
            <w:tcMar>
              <w:top w:w="30" w:type="dxa"/>
              <w:left w:w="45" w:type="dxa"/>
              <w:bottom w:w="30" w:type="dxa"/>
              <w:right w:w="45" w:type="dxa"/>
            </w:tcMar>
            <w:hideMark/>
          </w:tcPr>
          <w:p w14:paraId="68397F8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 R3,  R4, R5, R12, D8, D13, D14</w:t>
            </w:r>
          </w:p>
        </w:tc>
      </w:tr>
      <w:tr w:rsidR="00A652C5" w:rsidRPr="0042355D" w14:paraId="455C7249" w14:textId="77777777" w:rsidTr="0005357E">
        <w:trPr>
          <w:trHeight w:val="20"/>
          <w:jc w:val="center"/>
        </w:trPr>
        <w:tc>
          <w:tcPr>
            <w:tcW w:w="829" w:type="pct"/>
            <w:vMerge w:val="restart"/>
            <w:tcMar>
              <w:top w:w="30" w:type="dxa"/>
              <w:left w:w="45" w:type="dxa"/>
              <w:bottom w:w="30" w:type="dxa"/>
              <w:right w:w="45" w:type="dxa"/>
            </w:tcMar>
            <w:hideMark/>
          </w:tcPr>
          <w:p w14:paraId="5055FC2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 deșeurilor</w:t>
            </w:r>
          </w:p>
        </w:tc>
        <w:tc>
          <w:tcPr>
            <w:tcW w:w="676" w:type="pct"/>
            <w:vMerge w:val="restart"/>
            <w:tcMar>
              <w:top w:w="30" w:type="dxa"/>
              <w:left w:w="45" w:type="dxa"/>
              <w:bottom w:w="30" w:type="dxa"/>
              <w:right w:w="45" w:type="dxa"/>
            </w:tcMar>
            <w:hideMark/>
          </w:tcPr>
          <w:p w14:paraId="0DB7DA7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utilizarea energiei</w:t>
            </w:r>
          </w:p>
        </w:tc>
        <w:tc>
          <w:tcPr>
            <w:tcW w:w="2711" w:type="pct"/>
            <w:gridSpan w:val="2"/>
            <w:tcMar>
              <w:top w:w="30" w:type="dxa"/>
              <w:left w:w="45" w:type="dxa"/>
              <w:bottom w:w="30" w:type="dxa"/>
              <w:right w:w="45" w:type="dxa"/>
            </w:tcMar>
            <w:vAlign w:val="center"/>
            <w:hideMark/>
          </w:tcPr>
          <w:p w14:paraId="6144A1D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 energetică a deșeurilor municipale</w:t>
            </w:r>
          </w:p>
        </w:tc>
        <w:tc>
          <w:tcPr>
            <w:tcW w:w="784" w:type="pct"/>
            <w:tcMar>
              <w:top w:w="30" w:type="dxa"/>
              <w:left w:w="45" w:type="dxa"/>
              <w:bottom w:w="30" w:type="dxa"/>
              <w:right w:w="45" w:type="dxa"/>
            </w:tcMar>
            <w:hideMark/>
          </w:tcPr>
          <w:p w14:paraId="21012E5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095D16C9" w14:textId="77777777" w:rsidTr="0005357E">
        <w:trPr>
          <w:trHeight w:val="20"/>
          <w:jc w:val="center"/>
        </w:trPr>
        <w:tc>
          <w:tcPr>
            <w:tcW w:w="829" w:type="pct"/>
            <w:vMerge/>
            <w:vAlign w:val="center"/>
            <w:hideMark/>
          </w:tcPr>
          <w:p w14:paraId="069945D2"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411840F6"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A80F5A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 energetică a altor deșeuri</w:t>
            </w:r>
          </w:p>
        </w:tc>
        <w:tc>
          <w:tcPr>
            <w:tcW w:w="784" w:type="pct"/>
            <w:tcMar>
              <w:top w:w="30" w:type="dxa"/>
              <w:left w:w="45" w:type="dxa"/>
              <w:bottom w:w="30" w:type="dxa"/>
              <w:right w:w="45" w:type="dxa"/>
            </w:tcMar>
            <w:hideMark/>
          </w:tcPr>
          <w:p w14:paraId="205C20A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0204A05F" w14:textId="77777777" w:rsidTr="0005357E">
        <w:trPr>
          <w:trHeight w:val="20"/>
          <w:jc w:val="center"/>
        </w:trPr>
        <w:tc>
          <w:tcPr>
            <w:tcW w:w="829" w:type="pct"/>
            <w:vMerge/>
            <w:vAlign w:val="center"/>
            <w:hideMark/>
          </w:tcPr>
          <w:p w14:paraId="533FE360"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502C938"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66EE400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producerea de combustibil din alte deșeuri</w:t>
            </w:r>
          </w:p>
        </w:tc>
        <w:tc>
          <w:tcPr>
            <w:tcW w:w="784" w:type="pct"/>
            <w:tcMar>
              <w:top w:w="30" w:type="dxa"/>
              <w:left w:w="45" w:type="dxa"/>
              <w:bottom w:w="30" w:type="dxa"/>
              <w:right w:w="45" w:type="dxa"/>
            </w:tcMar>
            <w:hideMark/>
          </w:tcPr>
          <w:p w14:paraId="5D1B792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50CBEDBC" w14:textId="77777777" w:rsidTr="0005357E">
        <w:trPr>
          <w:trHeight w:val="20"/>
          <w:jc w:val="center"/>
        </w:trPr>
        <w:tc>
          <w:tcPr>
            <w:tcW w:w="829" w:type="pct"/>
            <w:vMerge/>
            <w:vAlign w:val="center"/>
            <w:hideMark/>
          </w:tcPr>
          <w:p w14:paraId="06891B01"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4DDBB93"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971C87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 energetică a deșeurilor periculoase</w:t>
            </w:r>
          </w:p>
        </w:tc>
        <w:tc>
          <w:tcPr>
            <w:tcW w:w="784" w:type="pct"/>
            <w:tcMar>
              <w:top w:w="30" w:type="dxa"/>
              <w:left w:w="45" w:type="dxa"/>
              <w:bottom w:w="30" w:type="dxa"/>
              <w:right w:w="45" w:type="dxa"/>
            </w:tcMar>
            <w:hideMark/>
          </w:tcPr>
          <w:p w14:paraId="7D235DA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7D423E2E" w14:textId="77777777" w:rsidTr="0005357E">
        <w:trPr>
          <w:trHeight w:val="20"/>
          <w:jc w:val="center"/>
        </w:trPr>
        <w:tc>
          <w:tcPr>
            <w:tcW w:w="829" w:type="pct"/>
            <w:vMerge/>
            <w:vAlign w:val="center"/>
            <w:hideMark/>
          </w:tcPr>
          <w:p w14:paraId="3A6C3611"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462EBD0"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1FD68E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producerea de combustibil din deșeuri periculoase</w:t>
            </w:r>
          </w:p>
        </w:tc>
        <w:tc>
          <w:tcPr>
            <w:tcW w:w="784" w:type="pct"/>
            <w:tcMar>
              <w:top w:w="30" w:type="dxa"/>
              <w:left w:w="45" w:type="dxa"/>
              <w:bottom w:w="30" w:type="dxa"/>
              <w:right w:w="45" w:type="dxa"/>
            </w:tcMar>
            <w:hideMark/>
          </w:tcPr>
          <w:p w14:paraId="31AE0D5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2E282422" w14:textId="77777777" w:rsidTr="0005357E">
        <w:trPr>
          <w:trHeight w:val="20"/>
          <w:jc w:val="center"/>
        </w:trPr>
        <w:tc>
          <w:tcPr>
            <w:tcW w:w="829" w:type="pct"/>
            <w:vMerge/>
            <w:vAlign w:val="center"/>
            <w:hideMark/>
          </w:tcPr>
          <w:p w14:paraId="715875C6"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9AB31E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67A73AD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 energetică a nămolurilor de epurare</w:t>
            </w:r>
          </w:p>
        </w:tc>
        <w:tc>
          <w:tcPr>
            <w:tcW w:w="784" w:type="pct"/>
            <w:tcMar>
              <w:top w:w="30" w:type="dxa"/>
              <w:left w:w="45" w:type="dxa"/>
              <w:bottom w:w="30" w:type="dxa"/>
              <w:right w:w="45" w:type="dxa"/>
            </w:tcMar>
            <w:hideMark/>
          </w:tcPr>
          <w:p w14:paraId="15886F7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01E1F6CC" w14:textId="77777777" w:rsidTr="0005357E">
        <w:trPr>
          <w:trHeight w:val="20"/>
          <w:jc w:val="center"/>
        </w:trPr>
        <w:tc>
          <w:tcPr>
            <w:tcW w:w="829" w:type="pct"/>
            <w:vMerge/>
            <w:vAlign w:val="center"/>
            <w:hideMark/>
          </w:tcPr>
          <w:p w14:paraId="54FEFD46"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54746D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2A765D5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utilizarea energetică a biogazului din stațiile de epurare a apelor uzate</w:t>
            </w:r>
          </w:p>
        </w:tc>
        <w:tc>
          <w:tcPr>
            <w:tcW w:w="784" w:type="pct"/>
            <w:tcMar>
              <w:top w:w="30" w:type="dxa"/>
              <w:left w:w="45" w:type="dxa"/>
              <w:bottom w:w="30" w:type="dxa"/>
              <w:right w:w="45" w:type="dxa"/>
            </w:tcMar>
            <w:hideMark/>
          </w:tcPr>
          <w:p w14:paraId="19E85A6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7F716275" w14:textId="77777777" w:rsidTr="0005357E">
        <w:trPr>
          <w:trHeight w:val="20"/>
          <w:jc w:val="center"/>
        </w:trPr>
        <w:tc>
          <w:tcPr>
            <w:tcW w:w="829" w:type="pct"/>
            <w:vMerge/>
            <w:vAlign w:val="center"/>
            <w:hideMark/>
          </w:tcPr>
          <w:p w14:paraId="54C59280"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3A9220A7"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12FB8395" w14:textId="77777777" w:rsidR="00A652C5" w:rsidRPr="00F23FA3" w:rsidRDefault="00A652C5" w:rsidP="00A9763E">
            <w:pPr>
              <w:spacing w:after="0"/>
              <w:rPr>
                <w:color w:val="000000" w:themeColor="text1"/>
                <w:sz w:val="20"/>
                <w:szCs w:val="20"/>
                <w:lang w:val="ro-RO"/>
              </w:rPr>
            </w:pPr>
            <w:proofErr w:type="spellStart"/>
            <w:r w:rsidRPr="00F23FA3">
              <w:rPr>
                <w:color w:val="000000" w:themeColor="text1"/>
                <w:sz w:val="20"/>
                <w:szCs w:val="20"/>
                <w:lang w:val="ro-RO"/>
              </w:rPr>
              <w:t>coincinerarea</w:t>
            </w:r>
            <w:proofErr w:type="spellEnd"/>
            <w:r w:rsidRPr="00F23FA3">
              <w:rPr>
                <w:color w:val="000000" w:themeColor="text1"/>
                <w:sz w:val="20"/>
                <w:szCs w:val="20"/>
                <w:lang w:val="ro-RO"/>
              </w:rPr>
              <w:t xml:space="preserve"> altor deșeuri</w:t>
            </w:r>
          </w:p>
        </w:tc>
        <w:tc>
          <w:tcPr>
            <w:tcW w:w="784" w:type="pct"/>
            <w:tcMar>
              <w:top w:w="30" w:type="dxa"/>
              <w:left w:w="45" w:type="dxa"/>
              <w:bottom w:w="30" w:type="dxa"/>
              <w:right w:w="45" w:type="dxa"/>
            </w:tcMar>
            <w:hideMark/>
          </w:tcPr>
          <w:p w14:paraId="55F3A79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2108D81F" w14:textId="77777777" w:rsidTr="0005357E">
        <w:trPr>
          <w:trHeight w:val="20"/>
          <w:jc w:val="center"/>
        </w:trPr>
        <w:tc>
          <w:tcPr>
            <w:tcW w:w="829" w:type="pct"/>
            <w:vMerge/>
            <w:vAlign w:val="center"/>
            <w:hideMark/>
          </w:tcPr>
          <w:p w14:paraId="3BDB2674"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15F0508"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1550FC65" w14:textId="77777777" w:rsidR="00A652C5" w:rsidRPr="00F23FA3" w:rsidRDefault="00A652C5" w:rsidP="00A9763E">
            <w:pPr>
              <w:spacing w:after="0"/>
              <w:rPr>
                <w:color w:val="000000" w:themeColor="text1"/>
                <w:sz w:val="20"/>
                <w:szCs w:val="20"/>
                <w:lang w:val="ro-RO"/>
              </w:rPr>
            </w:pPr>
            <w:proofErr w:type="spellStart"/>
            <w:r w:rsidRPr="00F23FA3">
              <w:rPr>
                <w:color w:val="000000" w:themeColor="text1"/>
                <w:sz w:val="20"/>
                <w:szCs w:val="20"/>
                <w:lang w:val="ro-RO"/>
              </w:rPr>
              <w:t>coincinerarea</w:t>
            </w:r>
            <w:proofErr w:type="spellEnd"/>
            <w:r w:rsidRPr="00F23FA3">
              <w:rPr>
                <w:color w:val="000000" w:themeColor="text1"/>
                <w:sz w:val="20"/>
                <w:szCs w:val="20"/>
                <w:lang w:val="ro-RO"/>
              </w:rPr>
              <w:t xml:space="preserve"> deșeurilor periculoase</w:t>
            </w:r>
          </w:p>
        </w:tc>
        <w:tc>
          <w:tcPr>
            <w:tcW w:w="784" w:type="pct"/>
            <w:tcMar>
              <w:top w:w="30" w:type="dxa"/>
              <w:left w:w="45" w:type="dxa"/>
              <w:bottom w:w="30" w:type="dxa"/>
              <w:right w:w="45" w:type="dxa"/>
            </w:tcMar>
            <w:hideMark/>
          </w:tcPr>
          <w:p w14:paraId="5EEF652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708B949F" w14:textId="77777777" w:rsidTr="0005357E">
        <w:trPr>
          <w:trHeight w:val="20"/>
          <w:jc w:val="center"/>
        </w:trPr>
        <w:tc>
          <w:tcPr>
            <w:tcW w:w="829" w:type="pct"/>
            <w:vMerge/>
            <w:vAlign w:val="center"/>
            <w:hideMark/>
          </w:tcPr>
          <w:p w14:paraId="6B57EB42"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26E9468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E446790" w14:textId="77777777" w:rsidR="00A652C5" w:rsidRPr="00F23FA3" w:rsidRDefault="00A652C5" w:rsidP="00A9763E">
            <w:pPr>
              <w:spacing w:after="0"/>
              <w:rPr>
                <w:color w:val="000000" w:themeColor="text1"/>
                <w:sz w:val="20"/>
                <w:szCs w:val="20"/>
                <w:lang w:val="ro-RO"/>
              </w:rPr>
            </w:pPr>
            <w:proofErr w:type="spellStart"/>
            <w:r w:rsidRPr="00F23FA3">
              <w:rPr>
                <w:color w:val="000000" w:themeColor="text1"/>
                <w:sz w:val="20"/>
                <w:szCs w:val="20"/>
                <w:lang w:val="ro-RO"/>
              </w:rPr>
              <w:t>coincinerarea</w:t>
            </w:r>
            <w:proofErr w:type="spellEnd"/>
            <w:r w:rsidRPr="00F23FA3">
              <w:rPr>
                <w:color w:val="000000" w:themeColor="text1"/>
                <w:sz w:val="20"/>
                <w:szCs w:val="20"/>
                <w:lang w:val="ro-RO"/>
              </w:rPr>
              <w:t xml:space="preserve"> deșeurilor într-o fabrică de ciment</w:t>
            </w:r>
          </w:p>
        </w:tc>
        <w:tc>
          <w:tcPr>
            <w:tcW w:w="784" w:type="pct"/>
            <w:tcMar>
              <w:top w:w="30" w:type="dxa"/>
              <w:left w:w="45" w:type="dxa"/>
              <w:bottom w:w="30" w:type="dxa"/>
              <w:right w:w="45" w:type="dxa"/>
            </w:tcMar>
            <w:hideMark/>
          </w:tcPr>
          <w:p w14:paraId="0145DF1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68A7787B" w14:textId="77777777" w:rsidTr="0005357E">
        <w:trPr>
          <w:trHeight w:val="20"/>
          <w:jc w:val="center"/>
        </w:trPr>
        <w:tc>
          <w:tcPr>
            <w:tcW w:w="829" w:type="pct"/>
            <w:vMerge/>
            <w:vAlign w:val="center"/>
            <w:hideMark/>
          </w:tcPr>
          <w:p w14:paraId="35D184DC"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41E2BCEB"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32766AC6" w14:textId="77777777" w:rsidR="00A652C5" w:rsidRPr="00F23FA3" w:rsidRDefault="00A652C5" w:rsidP="00A9763E">
            <w:pPr>
              <w:spacing w:after="0"/>
              <w:rPr>
                <w:color w:val="000000" w:themeColor="text1"/>
                <w:sz w:val="20"/>
                <w:szCs w:val="20"/>
                <w:lang w:val="ro-RO"/>
              </w:rPr>
            </w:pPr>
            <w:proofErr w:type="spellStart"/>
            <w:r w:rsidRPr="00F23FA3">
              <w:rPr>
                <w:color w:val="000000" w:themeColor="text1"/>
                <w:sz w:val="20"/>
                <w:szCs w:val="20"/>
                <w:lang w:val="ro-RO"/>
              </w:rPr>
              <w:t>coincinerarea</w:t>
            </w:r>
            <w:proofErr w:type="spellEnd"/>
            <w:r w:rsidRPr="00F23FA3">
              <w:rPr>
                <w:color w:val="000000" w:themeColor="text1"/>
                <w:sz w:val="20"/>
                <w:szCs w:val="20"/>
                <w:lang w:val="ro-RO"/>
              </w:rPr>
              <w:t xml:space="preserve"> nămolului de la epurarea apelor uzate</w:t>
            </w:r>
          </w:p>
        </w:tc>
        <w:tc>
          <w:tcPr>
            <w:tcW w:w="784" w:type="pct"/>
            <w:tcMar>
              <w:top w:w="30" w:type="dxa"/>
              <w:left w:w="45" w:type="dxa"/>
              <w:bottom w:w="30" w:type="dxa"/>
              <w:right w:w="45" w:type="dxa"/>
            </w:tcMar>
            <w:hideMark/>
          </w:tcPr>
          <w:p w14:paraId="03EAFAE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w:t>
            </w:r>
          </w:p>
        </w:tc>
      </w:tr>
      <w:tr w:rsidR="00A652C5" w:rsidRPr="0042355D" w14:paraId="57819FC9" w14:textId="77777777" w:rsidTr="0005357E">
        <w:trPr>
          <w:trHeight w:val="20"/>
          <w:jc w:val="center"/>
        </w:trPr>
        <w:tc>
          <w:tcPr>
            <w:tcW w:w="829" w:type="pct"/>
            <w:vMerge/>
            <w:vAlign w:val="center"/>
            <w:hideMark/>
          </w:tcPr>
          <w:p w14:paraId="7BC5F25A"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73EF6792"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265361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instalație de biogaz cu utilizarea energetică a biogazului și utilizarea limitată a materialului </w:t>
            </w:r>
            <w:proofErr w:type="spellStart"/>
            <w:r w:rsidRPr="00F23FA3">
              <w:rPr>
                <w:color w:val="000000" w:themeColor="text1"/>
                <w:sz w:val="20"/>
                <w:szCs w:val="20"/>
                <w:lang w:val="ro-RO"/>
              </w:rPr>
              <w:t>digestat</w:t>
            </w:r>
            <w:proofErr w:type="spellEnd"/>
          </w:p>
        </w:tc>
        <w:tc>
          <w:tcPr>
            <w:tcW w:w="784" w:type="pct"/>
            <w:tcMar>
              <w:top w:w="30" w:type="dxa"/>
              <w:left w:w="45" w:type="dxa"/>
              <w:bottom w:w="30" w:type="dxa"/>
              <w:right w:w="45" w:type="dxa"/>
            </w:tcMar>
            <w:hideMark/>
          </w:tcPr>
          <w:p w14:paraId="3FD7DE8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 R3</w:t>
            </w:r>
          </w:p>
        </w:tc>
      </w:tr>
      <w:tr w:rsidR="00A652C5" w:rsidRPr="0042355D" w14:paraId="4CBB5F68" w14:textId="77777777" w:rsidTr="0005357E">
        <w:trPr>
          <w:trHeight w:val="20"/>
          <w:jc w:val="center"/>
        </w:trPr>
        <w:tc>
          <w:tcPr>
            <w:tcW w:w="829" w:type="pct"/>
            <w:vMerge/>
            <w:vAlign w:val="center"/>
            <w:hideMark/>
          </w:tcPr>
          <w:p w14:paraId="22DBD6AF"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6C7CA4B"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19A88D7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piroliză cu valorificarea energetică a produsului sau a unui produs destinat valorificării energetice și cu posibila valorificare materială a produsului</w:t>
            </w:r>
          </w:p>
        </w:tc>
        <w:tc>
          <w:tcPr>
            <w:tcW w:w="784" w:type="pct"/>
            <w:tcMar>
              <w:top w:w="30" w:type="dxa"/>
              <w:left w:w="45" w:type="dxa"/>
              <w:bottom w:w="30" w:type="dxa"/>
              <w:right w:w="45" w:type="dxa"/>
            </w:tcMar>
            <w:hideMark/>
          </w:tcPr>
          <w:p w14:paraId="7247EF7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R1, R3, R4, R5 </w:t>
            </w:r>
          </w:p>
        </w:tc>
      </w:tr>
      <w:tr w:rsidR="00A652C5" w:rsidRPr="0042355D" w14:paraId="4A6878AA" w14:textId="77777777" w:rsidTr="0005357E">
        <w:trPr>
          <w:trHeight w:val="20"/>
          <w:jc w:val="center"/>
        </w:trPr>
        <w:tc>
          <w:tcPr>
            <w:tcW w:w="829" w:type="pct"/>
            <w:vMerge/>
            <w:vAlign w:val="center"/>
            <w:hideMark/>
          </w:tcPr>
          <w:p w14:paraId="4B480042"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243EB7E6"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1521B6D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plasmă cu valorificarea energetică a produsului sau a unui produs destinat valorificării energetice și cu posibila valorificare materială a produsului</w:t>
            </w:r>
          </w:p>
        </w:tc>
        <w:tc>
          <w:tcPr>
            <w:tcW w:w="784" w:type="pct"/>
            <w:tcMar>
              <w:top w:w="30" w:type="dxa"/>
              <w:left w:w="45" w:type="dxa"/>
              <w:bottom w:w="30" w:type="dxa"/>
              <w:right w:w="45" w:type="dxa"/>
            </w:tcMar>
            <w:hideMark/>
          </w:tcPr>
          <w:p w14:paraId="496F359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 R3, R4, R5</w:t>
            </w:r>
          </w:p>
        </w:tc>
      </w:tr>
      <w:tr w:rsidR="00A652C5" w:rsidRPr="0042355D" w14:paraId="1E5C022C" w14:textId="77777777" w:rsidTr="0005357E">
        <w:trPr>
          <w:trHeight w:val="20"/>
          <w:jc w:val="center"/>
        </w:trPr>
        <w:tc>
          <w:tcPr>
            <w:tcW w:w="829" w:type="pct"/>
            <w:vMerge/>
            <w:vAlign w:val="center"/>
            <w:hideMark/>
          </w:tcPr>
          <w:p w14:paraId="24E9E72E" w14:textId="77777777" w:rsidR="00A652C5" w:rsidRPr="00F23FA3" w:rsidRDefault="00A652C5" w:rsidP="00A9763E">
            <w:pPr>
              <w:spacing w:after="0"/>
              <w:rPr>
                <w:color w:val="000000" w:themeColor="text1"/>
                <w:sz w:val="20"/>
                <w:szCs w:val="20"/>
                <w:lang w:val="ro-RO"/>
              </w:rPr>
            </w:pPr>
          </w:p>
        </w:tc>
        <w:tc>
          <w:tcPr>
            <w:tcW w:w="676" w:type="pct"/>
            <w:vMerge w:val="restart"/>
            <w:tcMar>
              <w:top w:w="30" w:type="dxa"/>
              <w:left w:w="45" w:type="dxa"/>
              <w:bottom w:w="30" w:type="dxa"/>
              <w:right w:w="45" w:type="dxa"/>
            </w:tcMar>
            <w:hideMark/>
          </w:tcPr>
          <w:p w14:paraId="3C5685E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 și reciclarea materialelor</w:t>
            </w:r>
          </w:p>
        </w:tc>
        <w:tc>
          <w:tcPr>
            <w:tcW w:w="1285" w:type="pct"/>
            <w:vMerge w:val="restart"/>
            <w:tcMar>
              <w:top w:w="30" w:type="dxa"/>
              <w:left w:w="45" w:type="dxa"/>
              <w:bottom w:w="30" w:type="dxa"/>
              <w:right w:w="45" w:type="dxa"/>
            </w:tcMar>
            <w:hideMark/>
          </w:tcPr>
          <w:p w14:paraId="5E5B157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procese biologice</w:t>
            </w:r>
          </w:p>
        </w:tc>
        <w:tc>
          <w:tcPr>
            <w:tcW w:w="1426" w:type="pct"/>
            <w:tcMar>
              <w:top w:w="30" w:type="dxa"/>
              <w:left w:w="45" w:type="dxa"/>
              <w:bottom w:w="30" w:type="dxa"/>
              <w:right w:w="45" w:type="dxa"/>
            </w:tcMar>
            <w:vAlign w:val="center"/>
            <w:hideMark/>
          </w:tcPr>
          <w:p w14:paraId="6752E1A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producerea de compost ca îngrășământ</w:t>
            </w:r>
          </w:p>
        </w:tc>
        <w:tc>
          <w:tcPr>
            <w:tcW w:w="784" w:type="pct"/>
            <w:tcMar>
              <w:top w:w="30" w:type="dxa"/>
              <w:left w:w="45" w:type="dxa"/>
              <w:bottom w:w="30" w:type="dxa"/>
              <w:right w:w="45" w:type="dxa"/>
            </w:tcMar>
            <w:hideMark/>
          </w:tcPr>
          <w:p w14:paraId="71A692D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3AC470A7" w14:textId="77777777" w:rsidTr="0005357E">
        <w:trPr>
          <w:trHeight w:val="20"/>
          <w:jc w:val="center"/>
        </w:trPr>
        <w:tc>
          <w:tcPr>
            <w:tcW w:w="829" w:type="pct"/>
            <w:vMerge/>
            <w:vAlign w:val="center"/>
            <w:hideMark/>
          </w:tcPr>
          <w:p w14:paraId="4ACC1126"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11BABD5E"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43FF7B77"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3B30668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producerea de compost pentru reabilitarea și amenajarea teritoriului</w:t>
            </w:r>
          </w:p>
        </w:tc>
        <w:tc>
          <w:tcPr>
            <w:tcW w:w="784" w:type="pct"/>
            <w:tcMar>
              <w:top w:w="30" w:type="dxa"/>
              <w:left w:w="45" w:type="dxa"/>
              <w:bottom w:w="30" w:type="dxa"/>
              <w:right w:w="45" w:type="dxa"/>
            </w:tcMar>
            <w:hideMark/>
          </w:tcPr>
          <w:p w14:paraId="4ADA7B9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 R12</w:t>
            </w:r>
          </w:p>
        </w:tc>
      </w:tr>
      <w:tr w:rsidR="00A652C5" w:rsidRPr="0042355D" w14:paraId="1A188CE7" w14:textId="77777777" w:rsidTr="0005357E">
        <w:trPr>
          <w:trHeight w:val="20"/>
          <w:jc w:val="center"/>
        </w:trPr>
        <w:tc>
          <w:tcPr>
            <w:tcW w:w="829" w:type="pct"/>
            <w:vMerge/>
            <w:vAlign w:val="center"/>
            <w:hideMark/>
          </w:tcPr>
          <w:p w14:paraId="1D2288DE"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0E96A17" w14:textId="77777777" w:rsidR="00A652C5" w:rsidRPr="00F23FA3" w:rsidRDefault="00A652C5" w:rsidP="00A9763E">
            <w:pPr>
              <w:spacing w:after="0"/>
              <w:rPr>
                <w:color w:val="000000" w:themeColor="text1"/>
                <w:sz w:val="20"/>
                <w:szCs w:val="20"/>
                <w:lang w:val="ro-RO"/>
              </w:rPr>
            </w:pPr>
          </w:p>
        </w:tc>
        <w:tc>
          <w:tcPr>
            <w:tcW w:w="1285" w:type="pct"/>
            <w:vMerge/>
            <w:vAlign w:val="center"/>
            <w:hideMark/>
          </w:tcPr>
          <w:p w14:paraId="2597CC19" w14:textId="77777777" w:rsidR="00A652C5" w:rsidRPr="00F23FA3" w:rsidRDefault="00A652C5" w:rsidP="00A9763E">
            <w:pPr>
              <w:spacing w:after="0"/>
              <w:rPr>
                <w:color w:val="000000" w:themeColor="text1"/>
                <w:sz w:val="20"/>
                <w:szCs w:val="20"/>
                <w:lang w:val="ro-RO"/>
              </w:rPr>
            </w:pPr>
          </w:p>
        </w:tc>
        <w:tc>
          <w:tcPr>
            <w:tcW w:w="1426" w:type="pct"/>
            <w:tcMar>
              <w:top w:w="30" w:type="dxa"/>
              <w:left w:w="45" w:type="dxa"/>
              <w:bottom w:w="30" w:type="dxa"/>
              <w:right w:w="45" w:type="dxa"/>
            </w:tcMar>
            <w:vAlign w:val="center"/>
            <w:hideMark/>
          </w:tcPr>
          <w:p w14:paraId="4B7DA97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compostare într-o instalație  mică</w:t>
            </w:r>
          </w:p>
        </w:tc>
        <w:tc>
          <w:tcPr>
            <w:tcW w:w="784" w:type="pct"/>
            <w:tcMar>
              <w:top w:w="30" w:type="dxa"/>
              <w:left w:w="45" w:type="dxa"/>
              <w:bottom w:w="30" w:type="dxa"/>
              <w:right w:w="45" w:type="dxa"/>
            </w:tcMar>
            <w:hideMark/>
          </w:tcPr>
          <w:p w14:paraId="2EDAC73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3BB67F88" w14:textId="77777777" w:rsidTr="0005357E">
        <w:trPr>
          <w:trHeight w:val="20"/>
          <w:jc w:val="center"/>
        </w:trPr>
        <w:tc>
          <w:tcPr>
            <w:tcW w:w="829" w:type="pct"/>
            <w:vMerge/>
            <w:vAlign w:val="center"/>
            <w:hideMark/>
          </w:tcPr>
          <w:p w14:paraId="3AE23530"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131F3FEB"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30E3C6C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valorificarea/regenerarea solventului</w:t>
            </w:r>
          </w:p>
        </w:tc>
        <w:tc>
          <w:tcPr>
            <w:tcW w:w="784" w:type="pct"/>
            <w:tcMar>
              <w:top w:w="30" w:type="dxa"/>
              <w:left w:w="45" w:type="dxa"/>
              <w:bottom w:w="30" w:type="dxa"/>
              <w:right w:w="45" w:type="dxa"/>
            </w:tcMar>
            <w:hideMark/>
          </w:tcPr>
          <w:p w14:paraId="2D4E9BA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R2</w:t>
            </w:r>
          </w:p>
        </w:tc>
      </w:tr>
      <w:tr w:rsidR="00A652C5" w:rsidRPr="0042355D" w14:paraId="46E4886F" w14:textId="77777777" w:rsidTr="0005357E">
        <w:trPr>
          <w:trHeight w:val="20"/>
          <w:jc w:val="center"/>
        </w:trPr>
        <w:tc>
          <w:tcPr>
            <w:tcW w:w="829" w:type="pct"/>
            <w:vMerge/>
            <w:vAlign w:val="center"/>
            <w:hideMark/>
          </w:tcPr>
          <w:p w14:paraId="634755C7"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42B2972C"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85E51B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regenerarea acizilor și a bazelor</w:t>
            </w:r>
          </w:p>
        </w:tc>
        <w:tc>
          <w:tcPr>
            <w:tcW w:w="784" w:type="pct"/>
            <w:tcMar>
              <w:top w:w="30" w:type="dxa"/>
              <w:left w:w="45" w:type="dxa"/>
              <w:bottom w:w="30" w:type="dxa"/>
              <w:right w:w="45" w:type="dxa"/>
            </w:tcMar>
            <w:hideMark/>
          </w:tcPr>
          <w:p w14:paraId="3570E3E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R6</w:t>
            </w:r>
          </w:p>
        </w:tc>
      </w:tr>
      <w:tr w:rsidR="00A652C5" w:rsidRPr="0042355D" w14:paraId="76DC7FB7" w14:textId="77777777" w:rsidTr="0005357E">
        <w:trPr>
          <w:trHeight w:val="20"/>
          <w:jc w:val="center"/>
        </w:trPr>
        <w:tc>
          <w:tcPr>
            <w:tcW w:w="829" w:type="pct"/>
            <w:vMerge/>
            <w:vAlign w:val="center"/>
            <w:hideMark/>
          </w:tcPr>
          <w:p w14:paraId="4852F0E7"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30F09AF2"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1975054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valorificarea substanțelor utilizate pentru reducerea poluării</w:t>
            </w:r>
          </w:p>
        </w:tc>
        <w:tc>
          <w:tcPr>
            <w:tcW w:w="784" w:type="pct"/>
            <w:tcMar>
              <w:top w:w="30" w:type="dxa"/>
              <w:left w:w="45" w:type="dxa"/>
              <w:bottom w:w="30" w:type="dxa"/>
              <w:right w:w="45" w:type="dxa"/>
            </w:tcMar>
            <w:hideMark/>
          </w:tcPr>
          <w:p w14:paraId="3957C2E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R7</w:t>
            </w:r>
          </w:p>
        </w:tc>
      </w:tr>
      <w:tr w:rsidR="00A652C5" w:rsidRPr="0042355D" w14:paraId="4D547601" w14:textId="77777777" w:rsidTr="0005357E">
        <w:trPr>
          <w:trHeight w:val="20"/>
          <w:jc w:val="center"/>
        </w:trPr>
        <w:tc>
          <w:tcPr>
            <w:tcW w:w="829" w:type="pct"/>
            <w:vMerge/>
            <w:vAlign w:val="center"/>
            <w:hideMark/>
          </w:tcPr>
          <w:p w14:paraId="041C75FD"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2E70A9B"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048EAFC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rafinarea uleiurilor uzate sau alte reutilizări ale uleiurilor uzate</w:t>
            </w:r>
          </w:p>
        </w:tc>
        <w:tc>
          <w:tcPr>
            <w:tcW w:w="784" w:type="pct"/>
            <w:tcMar>
              <w:top w:w="30" w:type="dxa"/>
              <w:left w:w="45" w:type="dxa"/>
              <w:bottom w:w="30" w:type="dxa"/>
              <w:right w:w="45" w:type="dxa"/>
            </w:tcMar>
            <w:hideMark/>
          </w:tcPr>
          <w:p w14:paraId="70FA4C7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R9</w:t>
            </w:r>
          </w:p>
        </w:tc>
      </w:tr>
      <w:tr w:rsidR="00A652C5" w:rsidRPr="0042355D" w14:paraId="00A94DEF" w14:textId="77777777" w:rsidTr="0005357E">
        <w:trPr>
          <w:trHeight w:val="20"/>
          <w:jc w:val="center"/>
        </w:trPr>
        <w:tc>
          <w:tcPr>
            <w:tcW w:w="829" w:type="pct"/>
            <w:vMerge/>
            <w:vAlign w:val="center"/>
            <w:hideMark/>
          </w:tcPr>
          <w:p w14:paraId="3C3FD91C"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7878CB5A"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D1E472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utilizarea deșeurilor pentru reabilitarea depozitului de deșeuri numai în procesul de funcționare a depozitului de deșeuri</w:t>
            </w:r>
          </w:p>
        </w:tc>
        <w:tc>
          <w:tcPr>
            <w:tcW w:w="784" w:type="pct"/>
            <w:tcMar>
              <w:top w:w="30" w:type="dxa"/>
              <w:left w:w="45" w:type="dxa"/>
              <w:bottom w:w="30" w:type="dxa"/>
              <w:right w:w="45" w:type="dxa"/>
            </w:tcMar>
            <w:hideMark/>
          </w:tcPr>
          <w:p w14:paraId="1D9BE4E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1786D70F" w14:textId="77777777" w:rsidTr="0005357E">
        <w:trPr>
          <w:trHeight w:val="20"/>
          <w:jc w:val="center"/>
        </w:trPr>
        <w:tc>
          <w:tcPr>
            <w:tcW w:w="829" w:type="pct"/>
            <w:vMerge/>
            <w:vAlign w:val="center"/>
            <w:hideMark/>
          </w:tcPr>
          <w:p w14:paraId="7A1F7F65"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25674107"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053667D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utilizarea deșeurilor pentru amenajarea teritoriului, cu excepția deșeurilor inerte utilizate în amenajarea depozitului de deșeuri</w:t>
            </w:r>
          </w:p>
        </w:tc>
        <w:tc>
          <w:tcPr>
            <w:tcW w:w="784" w:type="pct"/>
            <w:tcMar>
              <w:top w:w="30" w:type="dxa"/>
              <w:left w:w="45" w:type="dxa"/>
              <w:bottom w:w="30" w:type="dxa"/>
              <w:right w:w="45" w:type="dxa"/>
            </w:tcMar>
            <w:hideMark/>
          </w:tcPr>
          <w:p w14:paraId="133947D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166B9EBF" w14:textId="77777777" w:rsidTr="0005357E">
        <w:trPr>
          <w:trHeight w:val="20"/>
          <w:jc w:val="center"/>
        </w:trPr>
        <w:tc>
          <w:tcPr>
            <w:tcW w:w="829" w:type="pct"/>
            <w:vMerge/>
            <w:vAlign w:val="center"/>
            <w:hideMark/>
          </w:tcPr>
          <w:p w14:paraId="2AF511E6"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16BC67EB"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4EB612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producerea amestecurilor pentru fundații și a altor amestecuri din deșeuri</w:t>
            </w:r>
          </w:p>
        </w:tc>
        <w:tc>
          <w:tcPr>
            <w:tcW w:w="784" w:type="pct"/>
            <w:tcMar>
              <w:top w:w="30" w:type="dxa"/>
              <w:left w:w="45" w:type="dxa"/>
              <w:bottom w:w="30" w:type="dxa"/>
              <w:right w:w="45" w:type="dxa"/>
            </w:tcMar>
            <w:hideMark/>
          </w:tcPr>
          <w:p w14:paraId="64FB43F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647B2E98" w14:textId="77777777" w:rsidTr="0005357E">
        <w:trPr>
          <w:trHeight w:val="20"/>
          <w:jc w:val="center"/>
        </w:trPr>
        <w:tc>
          <w:tcPr>
            <w:tcW w:w="829" w:type="pct"/>
            <w:vMerge/>
            <w:vAlign w:val="center"/>
            <w:hideMark/>
          </w:tcPr>
          <w:p w14:paraId="39B5BF75"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0C7EBC94"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51541C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reciclarea/valorificarea metalelor și compușilor metalici</w:t>
            </w:r>
          </w:p>
        </w:tc>
        <w:tc>
          <w:tcPr>
            <w:tcW w:w="784" w:type="pct"/>
            <w:tcMar>
              <w:top w:w="30" w:type="dxa"/>
              <w:left w:w="45" w:type="dxa"/>
              <w:bottom w:w="30" w:type="dxa"/>
              <w:right w:w="45" w:type="dxa"/>
            </w:tcMar>
            <w:hideMark/>
          </w:tcPr>
          <w:p w14:paraId="4B8911C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R4</w:t>
            </w:r>
          </w:p>
        </w:tc>
      </w:tr>
      <w:tr w:rsidR="00A652C5" w:rsidRPr="0042355D" w14:paraId="616A1A6C" w14:textId="77777777" w:rsidTr="0005357E">
        <w:trPr>
          <w:trHeight w:val="20"/>
          <w:jc w:val="center"/>
        </w:trPr>
        <w:tc>
          <w:tcPr>
            <w:tcW w:w="829" w:type="pct"/>
            <w:vMerge/>
            <w:vAlign w:val="center"/>
            <w:hideMark/>
          </w:tcPr>
          <w:p w14:paraId="64B7655E"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AB8B36B"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AC7FBC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prelucrarea metalelor pentru reciclare</w:t>
            </w:r>
          </w:p>
        </w:tc>
        <w:tc>
          <w:tcPr>
            <w:tcW w:w="784" w:type="pct"/>
            <w:tcMar>
              <w:top w:w="30" w:type="dxa"/>
              <w:left w:w="45" w:type="dxa"/>
              <w:bottom w:w="30" w:type="dxa"/>
              <w:right w:w="45" w:type="dxa"/>
            </w:tcMar>
            <w:hideMark/>
          </w:tcPr>
          <w:p w14:paraId="75127D9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R4</w:t>
            </w:r>
          </w:p>
        </w:tc>
      </w:tr>
      <w:tr w:rsidR="00A652C5" w:rsidRPr="0042355D" w14:paraId="657BDC7C" w14:textId="77777777" w:rsidTr="0005357E">
        <w:trPr>
          <w:trHeight w:val="20"/>
          <w:jc w:val="center"/>
        </w:trPr>
        <w:tc>
          <w:tcPr>
            <w:tcW w:w="829" w:type="pct"/>
            <w:vMerge/>
            <w:vAlign w:val="center"/>
            <w:hideMark/>
          </w:tcPr>
          <w:p w14:paraId="3E847D2C"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7BC2D5F3"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C96CAB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reciclarea/valorificarea altor materiale anorganice</w:t>
            </w:r>
          </w:p>
        </w:tc>
        <w:tc>
          <w:tcPr>
            <w:tcW w:w="784" w:type="pct"/>
            <w:tcMar>
              <w:top w:w="30" w:type="dxa"/>
              <w:left w:w="45" w:type="dxa"/>
              <w:bottom w:w="30" w:type="dxa"/>
              <w:right w:w="45" w:type="dxa"/>
            </w:tcMar>
            <w:hideMark/>
          </w:tcPr>
          <w:p w14:paraId="3FEC40B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60781553" w14:textId="77777777" w:rsidTr="0005357E">
        <w:trPr>
          <w:trHeight w:val="20"/>
          <w:jc w:val="center"/>
        </w:trPr>
        <w:tc>
          <w:tcPr>
            <w:tcW w:w="829" w:type="pct"/>
            <w:vMerge/>
            <w:vAlign w:val="center"/>
            <w:hideMark/>
          </w:tcPr>
          <w:p w14:paraId="5BC674BC"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7793B84"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30ED346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prelucrarea sticlei pentru reciclare</w:t>
            </w:r>
          </w:p>
        </w:tc>
        <w:tc>
          <w:tcPr>
            <w:tcW w:w="784" w:type="pct"/>
            <w:tcMar>
              <w:top w:w="30" w:type="dxa"/>
              <w:left w:w="45" w:type="dxa"/>
              <w:bottom w:w="30" w:type="dxa"/>
              <w:right w:w="45" w:type="dxa"/>
            </w:tcMar>
            <w:hideMark/>
          </w:tcPr>
          <w:p w14:paraId="16FF6FF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10B3E151" w14:textId="77777777" w:rsidTr="0005357E">
        <w:trPr>
          <w:trHeight w:val="20"/>
          <w:jc w:val="center"/>
        </w:trPr>
        <w:tc>
          <w:tcPr>
            <w:tcW w:w="829" w:type="pct"/>
            <w:vMerge/>
            <w:vAlign w:val="center"/>
            <w:hideMark/>
          </w:tcPr>
          <w:p w14:paraId="79D6F7E0"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46F04DB3"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0BE1B9A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producerea materialelor reciclate din deșeuri provenite din activități de construcție și demolări </w:t>
            </w:r>
          </w:p>
        </w:tc>
        <w:tc>
          <w:tcPr>
            <w:tcW w:w="784" w:type="pct"/>
            <w:tcMar>
              <w:top w:w="30" w:type="dxa"/>
              <w:left w:w="45" w:type="dxa"/>
              <w:bottom w:w="30" w:type="dxa"/>
              <w:right w:w="45" w:type="dxa"/>
            </w:tcMar>
            <w:hideMark/>
          </w:tcPr>
          <w:p w14:paraId="6D9BE52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6170558E" w14:textId="77777777" w:rsidTr="0005357E">
        <w:trPr>
          <w:trHeight w:val="20"/>
          <w:jc w:val="center"/>
        </w:trPr>
        <w:tc>
          <w:tcPr>
            <w:tcW w:w="829" w:type="pct"/>
            <w:vMerge/>
            <w:vAlign w:val="center"/>
            <w:hideMark/>
          </w:tcPr>
          <w:p w14:paraId="5FD79E8A"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DEA0439"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5B0F4B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solidificare și/sau stabilizare cu produsul de ieșire  </w:t>
            </w:r>
          </w:p>
        </w:tc>
        <w:tc>
          <w:tcPr>
            <w:tcW w:w="784" w:type="pct"/>
            <w:tcMar>
              <w:top w:w="30" w:type="dxa"/>
              <w:left w:w="45" w:type="dxa"/>
              <w:bottom w:w="30" w:type="dxa"/>
              <w:right w:w="45" w:type="dxa"/>
            </w:tcMar>
            <w:hideMark/>
          </w:tcPr>
          <w:p w14:paraId="30A913F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105FE022" w14:textId="77777777" w:rsidTr="0005357E">
        <w:trPr>
          <w:trHeight w:val="20"/>
          <w:jc w:val="center"/>
        </w:trPr>
        <w:tc>
          <w:tcPr>
            <w:tcW w:w="829" w:type="pct"/>
            <w:vMerge/>
            <w:vAlign w:val="center"/>
            <w:hideMark/>
          </w:tcPr>
          <w:p w14:paraId="2D8F0C78"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3DE0FF0"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9165AC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obținerea componentelor catalizatorului</w:t>
            </w:r>
          </w:p>
        </w:tc>
        <w:tc>
          <w:tcPr>
            <w:tcW w:w="784" w:type="pct"/>
            <w:tcMar>
              <w:top w:w="30" w:type="dxa"/>
              <w:left w:w="45" w:type="dxa"/>
              <w:bottom w:w="30" w:type="dxa"/>
              <w:right w:w="45" w:type="dxa"/>
            </w:tcMar>
            <w:hideMark/>
          </w:tcPr>
          <w:p w14:paraId="49A66AE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R8</w:t>
            </w:r>
          </w:p>
        </w:tc>
      </w:tr>
      <w:tr w:rsidR="00A652C5" w:rsidRPr="0042355D" w14:paraId="4CDF439A" w14:textId="77777777" w:rsidTr="0005357E">
        <w:trPr>
          <w:trHeight w:val="20"/>
          <w:jc w:val="center"/>
        </w:trPr>
        <w:tc>
          <w:tcPr>
            <w:tcW w:w="829" w:type="pct"/>
            <w:vMerge/>
            <w:vAlign w:val="center"/>
            <w:hideMark/>
          </w:tcPr>
          <w:p w14:paraId="49264561"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C406996"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2E1F870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reșaparea anvelopelor</w:t>
            </w:r>
          </w:p>
        </w:tc>
        <w:tc>
          <w:tcPr>
            <w:tcW w:w="784" w:type="pct"/>
            <w:tcMar>
              <w:top w:w="30" w:type="dxa"/>
              <w:left w:w="45" w:type="dxa"/>
              <w:bottom w:w="30" w:type="dxa"/>
              <w:right w:w="45" w:type="dxa"/>
            </w:tcMar>
            <w:hideMark/>
          </w:tcPr>
          <w:p w14:paraId="0A8C8BE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48ADD940" w14:textId="77777777" w:rsidTr="0005357E">
        <w:trPr>
          <w:trHeight w:val="20"/>
          <w:jc w:val="center"/>
        </w:trPr>
        <w:tc>
          <w:tcPr>
            <w:tcW w:w="829" w:type="pct"/>
            <w:vMerge/>
            <w:vAlign w:val="center"/>
            <w:hideMark/>
          </w:tcPr>
          <w:p w14:paraId="2C31575E"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7BF1849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B79889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reciclarea sau valorificarea substanțelor organice, altele decât solvenții</w:t>
            </w:r>
          </w:p>
        </w:tc>
        <w:tc>
          <w:tcPr>
            <w:tcW w:w="784" w:type="pct"/>
            <w:tcMar>
              <w:top w:w="30" w:type="dxa"/>
              <w:left w:w="45" w:type="dxa"/>
              <w:bottom w:w="30" w:type="dxa"/>
              <w:right w:w="45" w:type="dxa"/>
            </w:tcMar>
            <w:hideMark/>
          </w:tcPr>
          <w:p w14:paraId="00794DE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486C4ACE" w14:textId="77777777" w:rsidTr="0005357E">
        <w:trPr>
          <w:trHeight w:val="20"/>
          <w:jc w:val="center"/>
        </w:trPr>
        <w:tc>
          <w:tcPr>
            <w:tcW w:w="829" w:type="pct"/>
            <w:vMerge/>
            <w:vAlign w:val="center"/>
            <w:hideMark/>
          </w:tcPr>
          <w:p w14:paraId="507459A5"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1A9FFBB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0689519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prelucrarea hârtiei pentru reciclare</w:t>
            </w:r>
          </w:p>
        </w:tc>
        <w:tc>
          <w:tcPr>
            <w:tcW w:w="784" w:type="pct"/>
            <w:tcMar>
              <w:top w:w="30" w:type="dxa"/>
              <w:left w:w="45" w:type="dxa"/>
              <w:bottom w:w="30" w:type="dxa"/>
              <w:right w:w="45" w:type="dxa"/>
            </w:tcMar>
            <w:hideMark/>
          </w:tcPr>
          <w:p w14:paraId="5D0CA03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40A54ED1" w14:textId="77777777" w:rsidTr="0005357E">
        <w:trPr>
          <w:trHeight w:val="20"/>
          <w:jc w:val="center"/>
        </w:trPr>
        <w:tc>
          <w:tcPr>
            <w:tcW w:w="829" w:type="pct"/>
            <w:vMerge/>
            <w:vAlign w:val="center"/>
            <w:hideMark/>
          </w:tcPr>
          <w:p w14:paraId="7D7EAA55"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7F59757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25FD2AE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reciclarea hârtiei </w:t>
            </w:r>
          </w:p>
        </w:tc>
        <w:tc>
          <w:tcPr>
            <w:tcW w:w="784" w:type="pct"/>
            <w:tcMar>
              <w:top w:w="30" w:type="dxa"/>
              <w:left w:w="45" w:type="dxa"/>
              <w:bottom w:w="30" w:type="dxa"/>
              <w:right w:w="45" w:type="dxa"/>
            </w:tcMar>
            <w:hideMark/>
          </w:tcPr>
          <w:p w14:paraId="7C64C34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66CD9E53" w14:textId="77777777" w:rsidTr="0005357E">
        <w:trPr>
          <w:trHeight w:val="20"/>
          <w:jc w:val="center"/>
        </w:trPr>
        <w:tc>
          <w:tcPr>
            <w:tcW w:w="829" w:type="pct"/>
            <w:vMerge/>
            <w:vAlign w:val="center"/>
            <w:hideMark/>
          </w:tcPr>
          <w:p w14:paraId="20CD8CDB"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08A17AB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35EE5B9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reciclarea plasticului</w:t>
            </w:r>
          </w:p>
        </w:tc>
        <w:tc>
          <w:tcPr>
            <w:tcW w:w="784" w:type="pct"/>
            <w:tcMar>
              <w:top w:w="30" w:type="dxa"/>
              <w:left w:w="45" w:type="dxa"/>
              <w:bottom w:w="30" w:type="dxa"/>
              <w:right w:w="45" w:type="dxa"/>
            </w:tcMar>
            <w:hideMark/>
          </w:tcPr>
          <w:p w14:paraId="143C427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6B47B1A1" w14:textId="77777777" w:rsidTr="0005357E">
        <w:trPr>
          <w:trHeight w:val="20"/>
          <w:jc w:val="center"/>
        </w:trPr>
        <w:tc>
          <w:tcPr>
            <w:tcW w:w="829" w:type="pct"/>
            <w:vMerge/>
            <w:vAlign w:val="center"/>
            <w:hideMark/>
          </w:tcPr>
          <w:p w14:paraId="793FB59C"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1C270B40"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20E7472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producerea unui produs care încetează să mai fie un deșeu, cu excepția hârtiei, a plasticului, a compostului</w:t>
            </w:r>
          </w:p>
        </w:tc>
        <w:tc>
          <w:tcPr>
            <w:tcW w:w="784" w:type="pct"/>
            <w:tcMar>
              <w:top w:w="30" w:type="dxa"/>
              <w:left w:w="45" w:type="dxa"/>
              <w:bottom w:w="30" w:type="dxa"/>
              <w:right w:w="45" w:type="dxa"/>
            </w:tcMar>
            <w:hideMark/>
          </w:tcPr>
          <w:p w14:paraId="63A27AA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222D48B0" w14:textId="77777777" w:rsidTr="0005357E">
        <w:trPr>
          <w:trHeight w:val="20"/>
          <w:jc w:val="center"/>
        </w:trPr>
        <w:tc>
          <w:tcPr>
            <w:tcW w:w="829" w:type="pct"/>
            <w:vMerge/>
            <w:vAlign w:val="center"/>
            <w:hideMark/>
          </w:tcPr>
          <w:p w14:paraId="38765557"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2EB4BB28"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667CAB1F"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producerea unui produs care încetează să mai fie un deșeu, cu excepția sticlei și a deșeurilor reciclate din deșeuri provenite din activități de construcție și demolări </w:t>
            </w:r>
          </w:p>
        </w:tc>
        <w:tc>
          <w:tcPr>
            <w:tcW w:w="784" w:type="pct"/>
            <w:tcMar>
              <w:top w:w="30" w:type="dxa"/>
              <w:left w:w="45" w:type="dxa"/>
              <w:bottom w:w="30" w:type="dxa"/>
              <w:right w:w="45" w:type="dxa"/>
            </w:tcMar>
            <w:hideMark/>
          </w:tcPr>
          <w:p w14:paraId="57BDA9F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R5</w:t>
            </w:r>
          </w:p>
        </w:tc>
      </w:tr>
      <w:tr w:rsidR="00A652C5" w:rsidRPr="0042355D" w14:paraId="201D3131" w14:textId="77777777" w:rsidTr="0005357E">
        <w:trPr>
          <w:trHeight w:val="20"/>
          <w:jc w:val="center"/>
        </w:trPr>
        <w:tc>
          <w:tcPr>
            <w:tcW w:w="829" w:type="pct"/>
            <w:vMerge/>
            <w:vAlign w:val="center"/>
            <w:hideMark/>
          </w:tcPr>
          <w:p w14:paraId="3E4A3C03"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40ED222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6443C43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utilizarea nămolului de la stațiile de epurare a apelor uzate pe terenuri agricole   </w:t>
            </w:r>
          </w:p>
        </w:tc>
        <w:tc>
          <w:tcPr>
            <w:tcW w:w="784" w:type="pct"/>
            <w:tcMar>
              <w:top w:w="30" w:type="dxa"/>
              <w:left w:w="45" w:type="dxa"/>
              <w:bottom w:w="30" w:type="dxa"/>
              <w:right w:w="45" w:type="dxa"/>
            </w:tcMar>
            <w:hideMark/>
          </w:tcPr>
          <w:p w14:paraId="16CBB64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R10</w:t>
            </w:r>
          </w:p>
        </w:tc>
      </w:tr>
      <w:tr w:rsidR="00A652C5" w:rsidRPr="0042355D" w14:paraId="0190AB3E" w14:textId="77777777" w:rsidTr="0005357E">
        <w:trPr>
          <w:trHeight w:val="20"/>
          <w:jc w:val="center"/>
        </w:trPr>
        <w:tc>
          <w:tcPr>
            <w:tcW w:w="829" w:type="pct"/>
            <w:vMerge/>
            <w:vAlign w:val="center"/>
            <w:hideMark/>
          </w:tcPr>
          <w:p w14:paraId="1AF4E564"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4010F6D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65DA2A7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echipamente pentru pregătirea pentru reutilizare</w:t>
            </w:r>
          </w:p>
        </w:tc>
        <w:tc>
          <w:tcPr>
            <w:tcW w:w="784" w:type="pct"/>
            <w:tcMar>
              <w:top w:w="30" w:type="dxa"/>
              <w:left w:w="45" w:type="dxa"/>
              <w:bottom w:w="30" w:type="dxa"/>
              <w:right w:w="45" w:type="dxa"/>
            </w:tcMar>
            <w:hideMark/>
          </w:tcPr>
          <w:p w14:paraId="7D9CC078"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 R4, R5</w:t>
            </w:r>
          </w:p>
        </w:tc>
      </w:tr>
      <w:tr w:rsidR="00A652C5" w:rsidRPr="0042355D" w14:paraId="371F7B6E" w14:textId="77777777" w:rsidTr="0005357E">
        <w:trPr>
          <w:trHeight w:val="20"/>
          <w:jc w:val="center"/>
        </w:trPr>
        <w:tc>
          <w:tcPr>
            <w:tcW w:w="829" w:type="pct"/>
            <w:vMerge/>
            <w:vAlign w:val="center"/>
            <w:hideMark/>
          </w:tcPr>
          <w:p w14:paraId="26060F84"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518DF1F3"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D87E90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instalație de biogaz cu valorificare energetică a biogazului și utilizarea materialului </w:t>
            </w:r>
            <w:proofErr w:type="spellStart"/>
            <w:r w:rsidRPr="00F23FA3">
              <w:rPr>
                <w:color w:val="000000" w:themeColor="text1"/>
                <w:sz w:val="20"/>
                <w:szCs w:val="20"/>
                <w:lang w:val="ro-RO"/>
              </w:rPr>
              <w:t>digestat</w:t>
            </w:r>
            <w:proofErr w:type="spellEnd"/>
          </w:p>
        </w:tc>
        <w:tc>
          <w:tcPr>
            <w:tcW w:w="784" w:type="pct"/>
            <w:tcMar>
              <w:top w:w="30" w:type="dxa"/>
              <w:left w:w="45" w:type="dxa"/>
              <w:bottom w:w="30" w:type="dxa"/>
              <w:right w:w="45" w:type="dxa"/>
            </w:tcMar>
            <w:hideMark/>
          </w:tcPr>
          <w:p w14:paraId="7204A449"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 R3</w:t>
            </w:r>
          </w:p>
        </w:tc>
      </w:tr>
      <w:tr w:rsidR="00A652C5" w:rsidRPr="0042355D" w14:paraId="2ED81F3F" w14:textId="77777777" w:rsidTr="0005357E">
        <w:trPr>
          <w:trHeight w:val="20"/>
          <w:jc w:val="center"/>
        </w:trPr>
        <w:tc>
          <w:tcPr>
            <w:tcW w:w="829" w:type="pct"/>
            <w:vMerge/>
            <w:vAlign w:val="center"/>
            <w:hideMark/>
          </w:tcPr>
          <w:p w14:paraId="4DCF0EFD"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1B7EEC8F"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6F45EBF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piroliză cu un produs destinat valorificării materialelor</w:t>
            </w:r>
          </w:p>
        </w:tc>
        <w:tc>
          <w:tcPr>
            <w:tcW w:w="784" w:type="pct"/>
            <w:tcMar>
              <w:top w:w="30" w:type="dxa"/>
              <w:left w:w="45" w:type="dxa"/>
              <w:bottom w:w="30" w:type="dxa"/>
              <w:right w:w="45" w:type="dxa"/>
            </w:tcMar>
            <w:hideMark/>
          </w:tcPr>
          <w:p w14:paraId="687A172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 R4, R5</w:t>
            </w:r>
          </w:p>
        </w:tc>
      </w:tr>
      <w:tr w:rsidR="00A652C5" w:rsidRPr="0042355D" w14:paraId="1761056F" w14:textId="77777777" w:rsidTr="0005357E">
        <w:trPr>
          <w:trHeight w:val="20"/>
          <w:jc w:val="center"/>
        </w:trPr>
        <w:tc>
          <w:tcPr>
            <w:tcW w:w="829" w:type="pct"/>
            <w:vMerge/>
            <w:vAlign w:val="center"/>
            <w:hideMark/>
          </w:tcPr>
          <w:p w14:paraId="34337E11"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36782546"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3A3AB2C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plasmă cu produsul destinat utilizării materiale</w:t>
            </w:r>
          </w:p>
        </w:tc>
        <w:tc>
          <w:tcPr>
            <w:tcW w:w="784" w:type="pct"/>
            <w:tcMar>
              <w:top w:w="30" w:type="dxa"/>
              <w:left w:w="45" w:type="dxa"/>
              <w:bottom w:w="30" w:type="dxa"/>
              <w:right w:w="45" w:type="dxa"/>
            </w:tcMar>
            <w:hideMark/>
          </w:tcPr>
          <w:p w14:paraId="78E8D5D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 R4, R5</w:t>
            </w:r>
          </w:p>
        </w:tc>
      </w:tr>
      <w:tr w:rsidR="00A652C5" w:rsidRPr="0042355D" w14:paraId="5CE61519" w14:textId="77777777" w:rsidTr="0005357E">
        <w:trPr>
          <w:trHeight w:val="20"/>
          <w:jc w:val="center"/>
        </w:trPr>
        <w:tc>
          <w:tcPr>
            <w:tcW w:w="829" w:type="pct"/>
            <w:vMerge/>
            <w:vAlign w:val="center"/>
            <w:hideMark/>
          </w:tcPr>
          <w:p w14:paraId="001A22E8"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05B9DEE0"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6A7DA85"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dizolvarea cu produse utilizate ca materie primă originală</w:t>
            </w:r>
          </w:p>
        </w:tc>
        <w:tc>
          <w:tcPr>
            <w:tcW w:w="784" w:type="pct"/>
            <w:tcMar>
              <w:top w:w="30" w:type="dxa"/>
              <w:left w:w="45" w:type="dxa"/>
              <w:bottom w:w="30" w:type="dxa"/>
              <w:right w:w="45" w:type="dxa"/>
            </w:tcMar>
            <w:hideMark/>
          </w:tcPr>
          <w:p w14:paraId="3076E96F"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w:t>
            </w:r>
          </w:p>
        </w:tc>
      </w:tr>
      <w:tr w:rsidR="00A652C5" w:rsidRPr="0042355D" w14:paraId="0EA5EC96" w14:textId="77777777" w:rsidTr="00F23FA3">
        <w:trPr>
          <w:trHeight w:val="20"/>
          <w:jc w:val="center"/>
        </w:trPr>
        <w:tc>
          <w:tcPr>
            <w:tcW w:w="829" w:type="pct"/>
            <w:vMerge w:val="restart"/>
            <w:tcMar>
              <w:top w:w="30" w:type="dxa"/>
              <w:left w:w="45" w:type="dxa"/>
              <w:bottom w:w="30" w:type="dxa"/>
              <w:right w:w="45" w:type="dxa"/>
            </w:tcMar>
            <w:hideMark/>
          </w:tcPr>
          <w:p w14:paraId="01C44EC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Eliminarea deșeurilor</w:t>
            </w:r>
          </w:p>
        </w:tc>
        <w:tc>
          <w:tcPr>
            <w:tcW w:w="3387" w:type="pct"/>
            <w:gridSpan w:val="3"/>
            <w:tcMar>
              <w:top w:w="30" w:type="dxa"/>
              <w:left w:w="45" w:type="dxa"/>
              <w:bottom w:w="30" w:type="dxa"/>
              <w:right w:w="45" w:type="dxa"/>
            </w:tcMar>
            <w:vAlign w:val="center"/>
            <w:hideMark/>
          </w:tcPr>
          <w:p w14:paraId="630E007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biodegradare (eliminare finală)</w:t>
            </w:r>
          </w:p>
        </w:tc>
        <w:tc>
          <w:tcPr>
            <w:tcW w:w="784" w:type="pct"/>
            <w:tcMar>
              <w:top w:w="30" w:type="dxa"/>
              <w:left w:w="45" w:type="dxa"/>
              <w:bottom w:w="30" w:type="dxa"/>
              <w:right w:w="45" w:type="dxa"/>
            </w:tcMar>
            <w:hideMark/>
          </w:tcPr>
          <w:p w14:paraId="2B3440C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D2</w:t>
            </w:r>
          </w:p>
        </w:tc>
      </w:tr>
      <w:tr w:rsidR="00A652C5" w:rsidRPr="0042355D" w14:paraId="19E219EC" w14:textId="77777777" w:rsidTr="0005357E">
        <w:trPr>
          <w:trHeight w:val="20"/>
          <w:jc w:val="center"/>
        </w:trPr>
        <w:tc>
          <w:tcPr>
            <w:tcW w:w="829" w:type="pct"/>
            <w:vMerge/>
            <w:vAlign w:val="center"/>
            <w:hideMark/>
          </w:tcPr>
          <w:p w14:paraId="0E71E540" w14:textId="77777777" w:rsidR="00A652C5" w:rsidRPr="00F23FA3" w:rsidRDefault="00A652C5" w:rsidP="00A9763E">
            <w:pPr>
              <w:spacing w:after="0"/>
              <w:rPr>
                <w:color w:val="000000" w:themeColor="text1"/>
                <w:sz w:val="20"/>
                <w:szCs w:val="20"/>
                <w:lang w:val="ro-RO"/>
              </w:rPr>
            </w:pPr>
          </w:p>
        </w:tc>
        <w:tc>
          <w:tcPr>
            <w:tcW w:w="676" w:type="pct"/>
            <w:vMerge w:val="restart"/>
            <w:tcMar>
              <w:top w:w="30" w:type="dxa"/>
              <w:left w:w="45" w:type="dxa"/>
              <w:bottom w:w="30" w:type="dxa"/>
              <w:right w:w="45" w:type="dxa"/>
            </w:tcMar>
            <w:hideMark/>
          </w:tcPr>
          <w:p w14:paraId="427488E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depozite de deșeuri</w:t>
            </w:r>
          </w:p>
        </w:tc>
        <w:tc>
          <w:tcPr>
            <w:tcW w:w="2711" w:type="pct"/>
            <w:gridSpan w:val="2"/>
            <w:tcMar>
              <w:top w:w="30" w:type="dxa"/>
              <w:left w:w="45" w:type="dxa"/>
              <w:bottom w:w="30" w:type="dxa"/>
              <w:right w:w="45" w:type="dxa"/>
            </w:tcMar>
            <w:vAlign w:val="center"/>
            <w:hideMark/>
          </w:tcPr>
          <w:p w14:paraId="0BB5497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 nepericuloase</w:t>
            </w:r>
          </w:p>
        </w:tc>
        <w:tc>
          <w:tcPr>
            <w:tcW w:w="784" w:type="pct"/>
            <w:tcMar>
              <w:top w:w="30" w:type="dxa"/>
              <w:left w:w="45" w:type="dxa"/>
              <w:bottom w:w="30" w:type="dxa"/>
              <w:right w:w="45" w:type="dxa"/>
            </w:tcMar>
            <w:hideMark/>
          </w:tcPr>
          <w:p w14:paraId="44D0D0A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D1</w:t>
            </w:r>
          </w:p>
        </w:tc>
      </w:tr>
      <w:tr w:rsidR="00A652C5" w:rsidRPr="0042355D" w14:paraId="4B3980D1" w14:textId="77777777" w:rsidTr="0005357E">
        <w:trPr>
          <w:trHeight w:val="20"/>
          <w:jc w:val="center"/>
        </w:trPr>
        <w:tc>
          <w:tcPr>
            <w:tcW w:w="829" w:type="pct"/>
            <w:vMerge/>
            <w:vAlign w:val="center"/>
          </w:tcPr>
          <w:p w14:paraId="1209387F" w14:textId="77777777" w:rsidR="00A652C5" w:rsidRPr="00F23FA3" w:rsidRDefault="00A652C5" w:rsidP="00A9763E">
            <w:pPr>
              <w:spacing w:after="0"/>
              <w:rPr>
                <w:color w:val="000000" w:themeColor="text1"/>
                <w:sz w:val="20"/>
                <w:szCs w:val="20"/>
                <w:lang w:val="ro-RO"/>
              </w:rPr>
            </w:pPr>
          </w:p>
        </w:tc>
        <w:tc>
          <w:tcPr>
            <w:tcW w:w="676" w:type="pct"/>
            <w:vMerge/>
            <w:tcMar>
              <w:top w:w="30" w:type="dxa"/>
              <w:left w:w="45" w:type="dxa"/>
              <w:bottom w:w="30" w:type="dxa"/>
              <w:right w:w="45" w:type="dxa"/>
            </w:tcMar>
          </w:tcPr>
          <w:p w14:paraId="06C917B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tcPr>
          <w:p w14:paraId="6BA0589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deșeuri inerte </w:t>
            </w:r>
          </w:p>
        </w:tc>
        <w:tc>
          <w:tcPr>
            <w:tcW w:w="784" w:type="pct"/>
            <w:tcMar>
              <w:top w:w="30" w:type="dxa"/>
              <w:left w:w="45" w:type="dxa"/>
              <w:bottom w:w="30" w:type="dxa"/>
              <w:right w:w="45" w:type="dxa"/>
            </w:tcMar>
          </w:tcPr>
          <w:p w14:paraId="01739C2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D1</w:t>
            </w:r>
          </w:p>
        </w:tc>
      </w:tr>
      <w:tr w:rsidR="00A652C5" w:rsidRPr="0042355D" w14:paraId="40BFB3FF" w14:textId="77777777" w:rsidTr="0005357E">
        <w:trPr>
          <w:trHeight w:val="20"/>
          <w:jc w:val="center"/>
        </w:trPr>
        <w:tc>
          <w:tcPr>
            <w:tcW w:w="829" w:type="pct"/>
            <w:vMerge/>
            <w:vAlign w:val="center"/>
            <w:hideMark/>
          </w:tcPr>
          <w:p w14:paraId="780FC22B" w14:textId="77777777" w:rsidR="00A652C5" w:rsidRPr="00F23FA3" w:rsidRDefault="00A652C5" w:rsidP="00A9763E">
            <w:pPr>
              <w:spacing w:after="0"/>
              <w:rPr>
                <w:color w:val="000000" w:themeColor="text1"/>
                <w:sz w:val="20"/>
                <w:szCs w:val="20"/>
                <w:lang w:val="ro-RO"/>
              </w:rPr>
            </w:pPr>
          </w:p>
        </w:tc>
        <w:tc>
          <w:tcPr>
            <w:tcW w:w="676" w:type="pct"/>
            <w:vMerge/>
            <w:hideMark/>
          </w:tcPr>
          <w:p w14:paraId="0F98D4AD"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523976F"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 periculoase</w:t>
            </w:r>
          </w:p>
        </w:tc>
        <w:tc>
          <w:tcPr>
            <w:tcW w:w="784" w:type="pct"/>
            <w:tcMar>
              <w:top w:w="30" w:type="dxa"/>
              <w:left w:w="45" w:type="dxa"/>
              <w:bottom w:w="30" w:type="dxa"/>
              <w:right w:w="45" w:type="dxa"/>
            </w:tcMar>
            <w:hideMark/>
          </w:tcPr>
          <w:p w14:paraId="71756C1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D1</w:t>
            </w:r>
          </w:p>
        </w:tc>
      </w:tr>
      <w:tr w:rsidR="00A652C5" w:rsidRPr="0042355D" w14:paraId="12FA537F" w14:textId="77777777" w:rsidTr="0005357E">
        <w:trPr>
          <w:trHeight w:val="20"/>
          <w:jc w:val="center"/>
        </w:trPr>
        <w:tc>
          <w:tcPr>
            <w:tcW w:w="829" w:type="pct"/>
            <w:vMerge/>
            <w:vAlign w:val="center"/>
            <w:hideMark/>
          </w:tcPr>
          <w:p w14:paraId="1569262A" w14:textId="77777777" w:rsidR="00A652C5" w:rsidRPr="00F23FA3" w:rsidRDefault="00A652C5" w:rsidP="00A9763E">
            <w:pPr>
              <w:spacing w:after="0"/>
              <w:rPr>
                <w:color w:val="000000" w:themeColor="text1"/>
                <w:sz w:val="20"/>
                <w:szCs w:val="20"/>
                <w:lang w:val="ro-RO"/>
              </w:rPr>
            </w:pPr>
          </w:p>
        </w:tc>
        <w:tc>
          <w:tcPr>
            <w:tcW w:w="676" w:type="pct"/>
            <w:vMerge w:val="restart"/>
            <w:tcMar>
              <w:top w:w="30" w:type="dxa"/>
              <w:left w:w="45" w:type="dxa"/>
              <w:bottom w:w="30" w:type="dxa"/>
              <w:right w:w="45" w:type="dxa"/>
            </w:tcMar>
            <w:hideMark/>
          </w:tcPr>
          <w:p w14:paraId="7DE9DBA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incinerarea pe sol</w:t>
            </w:r>
          </w:p>
        </w:tc>
        <w:tc>
          <w:tcPr>
            <w:tcW w:w="2711" w:type="pct"/>
            <w:gridSpan w:val="2"/>
            <w:tcMar>
              <w:top w:w="30" w:type="dxa"/>
              <w:left w:w="45" w:type="dxa"/>
              <w:bottom w:w="30" w:type="dxa"/>
              <w:right w:w="45" w:type="dxa"/>
            </w:tcMar>
            <w:vAlign w:val="center"/>
            <w:hideMark/>
          </w:tcPr>
          <w:p w14:paraId="0F9C203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 periculoase</w:t>
            </w:r>
          </w:p>
        </w:tc>
        <w:tc>
          <w:tcPr>
            <w:tcW w:w="784" w:type="pct"/>
            <w:tcMar>
              <w:top w:w="30" w:type="dxa"/>
              <w:left w:w="45" w:type="dxa"/>
              <w:bottom w:w="30" w:type="dxa"/>
              <w:right w:w="45" w:type="dxa"/>
            </w:tcMar>
            <w:hideMark/>
          </w:tcPr>
          <w:p w14:paraId="738D68C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D10</w:t>
            </w:r>
          </w:p>
        </w:tc>
      </w:tr>
      <w:tr w:rsidR="00A652C5" w:rsidRPr="0042355D" w14:paraId="3F7A8895" w14:textId="77777777" w:rsidTr="0005357E">
        <w:trPr>
          <w:trHeight w:val="20"/>
          <w:jc w:val="center"/>
        </w:trPr>
        <w:tc>
          <w:tcPr>
            <w:tcW w:w="829" w:type="pct"/>
            <w:vMerge/>
            <w:vAlign w:val="center"/>
            <w:hideMark/>
          </w:tcPr>
          <w:p w14:paraId="2861EC81" w14:textId="77777777" w:rsidR="00A652C5" w:rsidRPr="00F23FA3" w:rsidRDefault="00A652C5" w:rsidP="00A9763E">
            <w:pPr>
              <w:spacing w:after="0"/>
              <w:rPr>
                <w:color w:val="000000" w:themeColor="text1"/>
                <w:sz w:val="20"/>
                <w:szCs w:val="20"/>
                <w:lang w:val="ro-RO"/>
              </w:rPr>
            </w:pPr>
          </w:p>
        </w:tc>
        <w:tc>
          <w:tcPr>
            <w:tcW w:w="676" w:type="pct"/>
            <w:vMerge/>
            <w:hideMark/>
          </w:tcPr>
          <w:p w14:paraId="4FBAE1A3"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4F6EFCB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alte deșeuri</w:t>
            </w:r>
          </w:p>
        </w:tc>
        <w:tc>
          <w:tcPr>
            <w:tcW w:w="784" w:type="pct"/>
            <w:tcMar>
              <w:top w:w="30" w:type="dxa"/>
              <w:left w:w="45" w:type="dxa"/>
              <w:bottom w:w="30" w:type="dxa"/>
              <w:right w:w="45" w:type="dxa"/>
            </w:tcMar>
            <w:hideMark/>
          </w:tcPr>
          <w:p w14:paraId="6FE1AB6E"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D10</w:t>
            </w:r>
          </w:p>
        </w:tc>
      </w:tr>
      <w:tr w:rsidR="00A652C5" w:rsidRPr="0042355D" w14:paraId="2FEF5968" w14:textId="77777777" w:rsidTr="0005357E">
        <w:trPr>
          <w:trHeight w:val="20"/>
          <w:jc w:val="center"/>
        </w:trPr>
        <w:tc>
          <w:tcPr>
            <w:tcW w:w="829" w:type="pct"/>
            <w:vMerge/>
            <w:vAlign w:val="center"/>
            <w:hideMark/>
          </w:tcPr>
          <w:p w14:paraId="5AD68C13" w14:textId="77777777" w:rsidR="00A652C5" w:rsidRPr="00F23FA3" w:rsidRDefault="00A652C5" w:rsidP="00A9763E">
            <w:pPr>
              <w:spacing w:after="0"/>
              <w:rPr>
                <w:color w:val="000000" w:themeColor="text1"/>
                <w:sz w:val="20"/>
                <w:szCs w:val="20"/>
                <w:lang w:val="ro-RO"/>
              </w:rPr>
            </w:pPr>
          </w:p>
        </w:tc>
        <w:tc>
          <w:tcPr>
            <w:tcW w:w="676" w:type="pct"/>
            <w:vMerge/>
            <w:hideMark/>
          </w:tcPr>
          <w:p w14:paraId="73C8ADD5"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74C1CB0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nămoluri de la stațiile de epurare</w:t>
            </w:r>
          </w:p>
        </w:tc>
        <w:tc>
          <w:tcPr>
            <w:tcW w:w="784" w:type="pct"/>
            <w:tcMar>
              <w:top w:w="30" w:type="dxa"/>
              <w:left w:w="45" w:type="dxa"/>
              <w:bottom w:w="30" w:type="dxa"/>
              <w:right w:w="45" w:type="dxa"/>
            </w:tcMar>
            <w:hideMark/>
          </w:tcPr>
          <w:p w14:paraId="49968EC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D10</w:t>
            </w:r>
          </w:p>
        </w:tc>
      </w:tr>
      <w:tr w:rsidR="00A652C5" w:rsidRPr="0042355D" w14:paraId="5BBE6313" w14:textId="77777777" w:rsidTr="0005357E">
        <w:trPr>
          <w:trHeight w:val="20"/>
          <w:jc w:val="center"/>
        </w:trPr>
        <w:tc>
          <w:tcPr>
            <w:tcW w:w="829" w:type="pct"/>
            <w:vMerge/>
            <w:vAlign w:val="center"/>
            <w:hideMark/>
          </w:tcPr>
          <w:p w14:paraId="0C45B5B7" w14:textId="77777777" w:rsidR="00A652C5" w:rsidRPr="00F23FA3" w:rsidRDefault="00A652C5" w:rsidP="00A9763E">
            <w:pPr>
              <w:spacing w:after="0"/>
              <w:rPr>
                <w:color w:val="000000" w:themeColor="text1"/>
                <w:sz w:val="20"/>
                <w:szCs w:val="20"/>
                <w:lang w:val="ro-RO"/>
              </w:rPr>
            </w:pPr>
          </w:p>
        </w:tc>
        <w:tc>
          <w:tcPr>
            <w:tcW w:w="676" w:type="pct"/>
            <w:vMerge w:val="restart"/>
            <w:tcMar>
              <w:top w:w="30" w:type="dxa"/>
              <w:left w:w="45" w:type="dxa"/>
              <w:bottom w:w="30" w:type="dxa"/>
              <w:right w:w="45" w:type="dxa"/>
            </w:tcMar>
            <w:hideMark/>
          </w:tcPr>
          <w:p w14:paraId="6958D32B"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eliminarea  deșeurilor specifice</w:t>
            </w:r>
          </w:p>
        </w:tc>
        <w:tc>
          <w:tcPr>
            <w:tcW w:w="2711" w:type="pct"/>
            <w:gridSpan w:val="2"/>
            <w:tcMar>
              <w:top w:w="30" w:type="dxa"/>
              <w:left w:w="45" w:type="dxa"/>
              <w:bottom w:w="30" w:type="dxa"/>
              <w:right w:w="45" w:type="dxa"/>
            </w:tcMar>
            <w:vAlign w:val="center"/>
            <w:hideMark/>
          </w:tcPr>
          <w:p w14:paraId="0FAA007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injectarea în adâncimi</w:t>
            </w:r>
          </w:p>
        </w:tc>
        <w:tc>
          <w:tcPr>
            <w:tcW w:w="784" w:type="pct"/>
            <w:tcMar>
              <w:top w:w="30" w:type="dxa"/>
              <w:left w:w="45" w:type="dxa"/>
              <w:bottom w:w="30" w:type="dxa"/>
              <w:right w:w="45" w:type="dxa"/>
            </w:tcMar>
            <w:hideMark/>
          </w:tcPr>
          <w:p w14:paraId="07E0F25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D3</w:t>
            </w:r>
          </w:p>
        </w:tc>
      </w:tr>
      <w:tr w:rsidR="00A652C5" w:rsidRPr="0042355D" w14:paraId="0A26CBB6" w14:textId="77777777" w:rsidTr="0005357E">
        <w:trPr>
          <w:trHeight w:val="20"/>
          <w:jc w:val="center"/>
        </w:trPr>
        <w:tc>
          <w:tcPr>
            <w:tcW w:w="829" w:type="pct"/>
            <w:vMerge/>
            <w:vAlign w:val="center"/>
            <w:hideMark/>
          </w:tcPr>
          <w:p w14:paraId="31EBBDD3"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3BDE0D09"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50A6F3C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acumularea în rezervoare de suprafață, în iazuri cu nămol, lagune</w:t>
            </w:r>
          </w:p>
        </w:tc>
        <w:tc>
          <w:tcPr>
            <w:tcW w:w="784" w:type="pct"/>
            <w:tcMar>
              <w:top w:w="30" w:type="dxa"/>
              <w:left w:w="45" w:type="dxa"/>
              <w:bottom w:w="30" w:type="dxa"/>
              <w:right w:w="45" w:type="dxa"/>
            </w:tcMar>
            <w:hideMark/>
          </w:tcPr>
          <w:p w14:paraId="2FE1F2A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D4</w:t>
            </w:r>
          </w:p>
        </w:tc>
      </w:tr>
      <w:tr w:rsidR="00A652C5" w:rsidRPr="0042355D" w14:paraId="6CBD15DB" w14:textId="77777777" w:rsidTr="0005357E">
        <w:trPr>
          <w:trHeight w:val="20"/>
          <w:jc w:val="center"/>
        </w:trPr>
        <w:tc>
          <w:tcPr>
            <w:tcW w:w="829" w:type="pct"/>
            <w:vMerge/>
            <w:vAlign w:val="center"/>
            <w:hideMark/>
          </w:tcPr>
          <w:p w14:paraId="0D61ACD5"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77302531"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0D0FC36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eliminarea în depozite special construite</w:t>
            </w:r>
          </w:p>
        </w:tc>
        <w:tc>
          <w:tcPr>
            <w:tcW w:w="784" w:type="pct"/>
            <w:tcMar>
              <w:top w:w="30" w:type="dxa"/>
              <w:left w:w="45" w:type="dxa"/>
              <w:bottom w:w="30" w:type="dxa"/>
              <w:right w:w="45" w:type="dxa"/>
            </w:tcMar>
            <w:hideMark/>
          </w:tcPr>
          <w:p w14:paraId="30C766B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D5</w:t>
            </w:r>
          </w:p>
        </w:tc>
      </w:tr>
      <w:tr w:rsidR="00A652C5" w:rsidRPr="0042355D" w14:paraId="7A77A074" w14:textId="77777777" w:rsidTr="0005357E">
        <w:trPr>
          <w:trHeight w:val="20"/>
          <w:jc w:val="center"/>
        </w:trPr>
        <w:tc>
          <w:tcPr>
            <w:tcW w:w="829" w:type="pct"/>
            <w:vMerge/>
            <w:vAlign w:val="center"/>
            <w:hideMark/>
          </w:tcPr>
          <w:p w14:paraId="2CFC716A" w14:textId="77777777" w:rsidR="00A652C5" w:rsidRPr="00F23FA3" w:rsidRDefault="00A652C5" w:rsidP="00A9763E">
            <w:pPr>
              <w:spacing w:after="0"/>
              <w:rPr>
                <w:color w:val="000000" w:themeColor="text1"/>
                <w:sz w:val="20"/>
                <w:szCs w:val="20"/>
                <w:lang w:val="ro-RO"/>
              </w:rPr>
            </w:pPr>
          </w:p>
        </w:tc>
        <w:tc>
          <w:tcPr>
            <w:tcW w:w="676" w:type="pct"/>
            <w:vMerge/>
            <w:vAlign w:val="center"/>
            <w:hideMark/>
          </w:tcPr>
          <w:p w14:paraId="6B97B6EA" w14:textId="77777777" w:rsidR="00A652C5" w:rsidRPr="00F23FA3" w:rsidRDefault="00A652C5"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hideMark/>
          </w:tcPr>
          <w:p w14:paraId="36510CD2"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stocare permanentă, în special în mine</w:t>
            </w:r>
          </w:p>
        </w:tc>
        <w:tc>
          <w:tcPr>
            <w:tcW w:w="784" w:type="pct"/>
            <w:tcMar>
              <w:top w:w="30" w:type="dxa"/>
              <w:left w:w="45" w:type="dxa"/>
              <w:bottom w:w="30" w:type="dxa"/>
              <w:right w:w="45" w:type="dxa"/>
            </w:tcMar>
            <w:hideMark/>
          </w:tcPr>
          <w:p w14:paraId="5E6597A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D12</w:t>
            </w:r>
          </w:p>
        </w:tc>
      </w:tr>
      <w:tr w:rsidR="00A652C5" w:rsidRPr="0042355D" w14:paraId="3F3C6784" w14:textId="77777777" w:rsidTr="00F23FA3">
        <w:trPr>
          <w:trHeight w:val="20"/>
          <w:jc w:val="center"/>
        </w:trPr>
        <w:tc>
          <w:tcPr>
            <w:tcW w:w="829" w:type="pct"/>
            <w:vMerge/>
            <w:vAlign w:val="center"/>
            <w:hideMark/>
          </w:tcPr>
          <w:p w14:paraId="5A538A95" w14:textId="77777777" w:rsidR="00A652C5" w:rsidRPr="00F23FA3" w:rsidRDefault="00A652C5" w:rsidP="00A9763E">
            <w:pPr>
              <w:spacing w:after="0"/>
              <w:rPr>
                <w:color w:val="000000" w:themeColor="text1"/>
                <w:sz w:val="20"/>
                <w:szCs w:val="20"/>
                <w:lang w:val="ro-RO"/>
              </w:rPr>
            </w:pPr>
          </w:p>
        </w:tc>
        <w:tc>
          <w:tcPr>
            <w:tcW w:w="3387" w:type="pct"/>
            <w:gridSpan w:val="3"/>
            <w:tcMar>
              <w:top w:w="30" w:type="dxa"/>
              <w:left w:w="45" w:type="dxa"/>
              <w:bottom w:w="30" w:type="dxa"/>
              <w:right w:w="45" w:type="dxa"/>
            </w:tcMar>
            <w:vAlign w:val="center"/>
            <w:hideMark/>
          </w:tcPr>
          <w:p w14:paraId="51F86D7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eliminarea deșeurilor lichide, în special la stația de tratare a apelor uzate</w:t>
            </w:r>
          </w:p>
        </w:tc>
        <w:tc>
          <w:tcPr>
            <w:tcW w:w="784" w:type="pct"/>
            <w:tcMar>
              <w:top w:w="30" w:type="dxa"/>
              <w:left w:w="45" w:type="dxa"/>
              <w:bottom w:w="30" w:type="dxa"/>
              <w:right w:w="45" w:type="dxa"/>
            </w:tcMar>
            <w:hideMark/>
          </w:tcPr>
          <w:p w14:paraId="428D3BD0"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D8, D9, D13</w:t>
            </w:r>
          </w:p>
        </w:tc>
      </w:tr>
      <w:tr w:rsidR="00A652C5" w:rsidRPr="00F23FA3" w14:paraId="6E1C6873" w14:textId="77777777" w:rsidTr="0005357E">
        <w:trPr>
          <w:trHeight w:val="20"/>
          <w:jc w:val="center"/>
        </w:trPr>
        <w:tc>
          <w:tcPr>
            <w:tcW w:w="829" w:type="pct"/>
            <w:vMerge w:val="restart"/>
            <w:tcMar>
              <w:top w:w="30" w:type="dxa"/>
              <w:left w:w="45" w:type="dxa"/>
              <w:bottom w:w="30" w:type="dxa"/>
              <w:right w:w="45" w:type="dxa"/>
            </w:tcMar>
            <w:hideMark/>
          </w:tcPr>
          <w:p w14:paraId="0B5BFB56"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Colectarea deșeurilor</w:t>
            </w:r>
          </w:p>
        </w:tc>
        <w:tc>
          <w:tcPr>
            <w:tcW w:w="676" w:type="pct"/>
            <w:vMerge w:val="restart"/>
            <w:tcMar>
              <w:top w:w="30" w:type="dxa"/>
              <w:left w:w="45" w:type="dxa"/>
              <w:bottom w:w="30" w:type="dxa"/>
              <w:right w:w="45" w:type="dxa"/>
            </w:tcMar>
            <w:hideMark/>
          </w:tcPr>
          <w:p w14:paraId="62C5D78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colectare </w:t>
            </w:r>
          </w:p>
        </w:tc>
        <w:tc>
          <w:tcPr>
            <w:tcW w:w="2711" w:type="pct"/>
            <w:gridSpan w:val="2"/>
            <w:tcMar>
              <w:top w:w="30" w:type="dxa"/>
              <w:left w:w="45" w:type="dxa"/>
              <w:bottom w:w="30" w:type="dxa"/>
              <w:right w:w="45" w:type="dxa"/>
            </w:tcMar>
            <w:vAlign w:val="center"/>
            <w:hideMark/>
          </w:tcPr>
          <w:p w14:paraId="5AEB16BC" w14:textId="0A35C958"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deșeuri </w:t>
            </w:r>
          </w:p>
        </w:tc>
        <w:tc>
          <w:tcPr>
            <w:tcW w:w="784" w:type="pct"/>
            <w:tcMar>
              <w:top w:w="30" w:type="dxa"/>
              <w:left w:w="45" w:type="dxa"/>
              <w:bottom w:w="30" w:type="dxa"/>
              <w:right w:w="45" w:type="dxa"/>
            </w:tcMar>
            <w:hideMark/>
          </w:tcPr>
          <w:p w14:paraId="07D41453" w14:textId="77777777" w:rsidR="00A652C5" w:rsidRPr="00F23FA3" w:rsidRDefault="00A652C5" w:rsidP="00A9763E">
            <w:pPr>
              <w:spacing w:after="0"/>
              <w:rPr>
                <w:color w:val="000000" w:themeColor="text1"/>
                <w:sz w:val="20"/>
                <w:szCs w:val="20"/>
                <w:lang w:val="ro-RO"/>
              </w:rPr>
            </w:pPr>
          </w:p>
        </w:tc>
      </w:tr>
      <w:tr w:rsidR="0005357E" w:rsidRPr="009033BA" w14:paraId="19E1513B" w14:textId="77777777" w:rsidTr="002231A8">
        <w:trPr>
          <w:trHeight w:val="530"/>
          <w:jc w:val="center"/>
        </w:trPr>
        <w:tc>
          <w:tcPr>
            <w:tcW w:w="829" w:type="pct"/>
            <w:vMerge/>
            <w:vAlign w:val="center"/>
            <w:hideMark/>
          </w:tcPr>
          <w:p w14:paraId="52DFFBBD" w14:textId="77777777" w:rsidR="0005357E" w:rsidRPr="00F23FA3" w:rsidRDefault="0005357E" w:rsidP="00A9763E">
            <w:pPr>
              <w:spacing w:after="0"/>
              <w:rPr>
                <w:color w:val="000000" w:themeColor="text1"/>
                <w:sz w:val="20"/>
                <w:szCs w:val="20"/>
                <w:lang w:val="ro-RO"/>
              </w:rPr>
            </w:pPr>
          </w:p>
        </w:tc>
        <w:tc>
          <w:tcPr>
            <w:tcW w:w="676" w:type="pct"/>
            <w:vMerge/>
            <w:vAlign w:val="center"/>
            <w:hideMark/>
          </w:tcPr>
          <w:p w14:paraId="75C95427" w14:textId="77777777" w:rsidR="0005357E" w:rsidRPr="00F23FA3" w:rsidRDefault="0005357E" w:rsidP="00A9763E">
            <w:pPr>
              <w:spacing w:after="0"/>
              <w:rPr>
                <w:color w:val="000000" w:themeColor="text1"/>
                <w:sz w:val="20"/>
                <w:szCs w:val="20"/>
                <w:lang w:val="ro-RO"/>
              </w:rPr>
            </w:pPr>
          </w:p>
        </w:tc>
        <w:tc>
          <w:tcPr>
            <w:tcW w:w="2711" w:type="pct"/>
            <w:gridSpan w:val="2"/>
            <w:tcMar>
              <w:top w:w="30" w:type="dxa"/>
              <w:left w:w="45" w:type="dxa"/>
              <w:bottom w:w="30" w:type="dxa"/>
              <w:right w:w="45" w:type="dxa"/>
            </w:tcMar>
            <w:vAlign w:val="center"/>
          </w:tcPr>
          <w:p w14:paraId="47AE5BD8" w14:textId="6749E0EA" w:rsidR="0005357E" w:rsidRPr="00F23FA3" w:rsidRDefault="0005357E" w:rsidP="00A9763E">
            <w:pPr>
              <w:spacing w:after="0"/>
              <w:rPr>
                <w:color w:val="000000" w:themeColor="text1"/>
                <w:sz w:val="20"/>
                <w:szCs w:val="20"/>
                <w:lang w:val="ro-RO"/>
              </w:rPr>
            </w:pPr>
            <w:r w:rsidRPr="0005357E">
              <w:rPr>
                <w:color w:val="000000" w:themeColor="text1"/>
                <w:sz w:val="20"/>
                <w:szCs w:val="20"/>
                <w:lang w:val="ro-RO"/>
              </w:rPr>
              <w:t>deșeuri supuse responsabilității extinse a producătorului în conformitate cu art. 12</w:t>
            </w:r>
          </w:p>
        </w:tc>
        <w:tc>
          <w:tcPr>
            <w:tcW w:w="784" w:type="pct"/>
            <w:tcMar>
              <w:top w:w="30" w:type="dxa"/>
              <w:left w:w="45" w:type="dxa"/>
              <w:bottom w:w="30" w:type="dxa"/>
              <w:right w:w="45" w:type="dxa"/>
            </w:tcMar>
            <w:hideMark/>
          </w:tcPr>
          <w:p w14:paraId="07065B18" w14:textId="77777777" w:rsidR="0005357E" w:rsidRPr="00F23FA3" w:rsidRDefault="0005357E" w:rsidP="00A9763E">
            <w:pPr>
              <w:spacing w:after="0"/>
              <w:rPr>
                <w:color w:val="000000" w:themeColor="text1"/>
                <w:sz w:val="20"/>
                <w:szCs w:val="20"/>
                <w:lang w:val="ro-RO"/>
              </w:rPr>
            </w:pPr>
          </w:p>
        </w:tc>
      </w:tr>
      <w:tr w:rsidR="00A652C5" w:rsidRPr="0042355D" w14:paraId="70C250DC" w14:textId="77777777" w:rsidTr="00F23FA3">
        <w:trPr>
          <w:trHeight w:val="20"/>
          <w:jc w:val="center"/>
        </w:trPr>
        <w:tc>
          <w:tcPr>
            <w:tcW w:w="829" w:type="pct"/>
            <w:vMerge w:val="restart"/>
            <w:tcMar>
              <w:top w:w="30" w:type="dxa"/>
              <w:left w:w="45" w:type="dxa"/>
              <w:bottom w:w="30" w:type="dxa"/>
              <w:right w:w="45" w:type="dxa"/>
            </w:tcMar>
            <w:hideMark/>
          </w:tcPr>
          <w:p w14:paraId="141FBB97"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Stocarea deșeurilor</w:t>
            </w:r>
          </w:p>
        </w:tc>
        <w:tc>
          <w:tcPr>
            <w:tcW w:w="3387" w:type="pct"/>
            <w:gridSpan w:val="3"/>
            <w:tcMar>
              <w:top w:w="30" w:type="dxa"/>
              <w:left w:w="45" w:type="dxa"/>
              <w:bottom w:w="30" w:type="dxa"/>
              <w:right w:w="45" w:type="dxa"/>
            </w:tcMar>
            <w:vAlign w:val="center"/>
            <w:hideMark/>
          </w:tcPr>
          <w:p w14:paraId="206C3FB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alte deșeuri</w:t>
            </w:r>
          </w:p>
        </w:tc>
        <w:tc>
          <w:tcPr>
            <w:tcW w:w="784" w:type="pct"/>
            <w:tcMar>
              <w:top w:w="30" w:type="dxa"/>
              <w:left w:w="45" w:type="dxa"/>
              <w:bottom w:w="30" w:type="dxa"/>
              <w:right w:w="45" w:type="dxa"/>
            </w:tcMar>
            <w:hideMark/>
          </w:tcPr>
          <w:p w14:paraId="73D5EBC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R13, D15</w:t>
            </w:r>
          </w:p>
        </w:tc>
      </w:tr>
      <w:tr w:rsidR="00A652C5" w:rsidRPr="0042355D" w14:paraId="61F25E39" w14:textId="77777777" w:rsidTr="00F23FA3">
        <w:trPr>
          <w:trHeight w:val="20"/>
          <w:jc w:val="center"/>
        </w:trPr>
        <w:tc>
          <w:tcPr>
            <w:tcW w:w="829" w:type="pct"/>
            <w:vMerge/>
            <w:vAlign w:val="center"/>
            <w:hideMark/>
          </w:tcPr>
          <w:p w14:paraId="69A4EA9A" w14:textId="77777777" w:rsidR="00A652C5" w:rsidRPr="00F23FA3" w:rsidRDefault="00A652C5" w:rsidP="00A9763E">
            <w:pPr>
              <w:spacing w:after="0"/>
              <w:rPr>
                <w:color w:val="000000" w:themeColor="text1"/>
                <w:sz w:val="20"/>
                <w:szCs w:val="20"/>
                <w:lang w:val="ro-RO"/>
              </w:rPr>
            </w:pPr>
          </w:p>
        </w:tc>
        <w:tc>
          <w:tcPr>
            <w:tcW w:w="3387" w:type="pct"/>
            <w:gridSpan w:val="3"/>
            <w:tcMar>
              <w:top w:w="30" w:type="dxa"/>
              <w:left w:w="45" w:type="dxa"/>
              <w:bottom w:w="30" w:type="dxa"/>
              <w:right w:w="45" w:type="dxa"/>
            </w:tcMar>
            <w:vAlign w:val="center"/>
            <w:hideMark/>
          </w:tcPr>
          <w:p w14:paraId="76C8F85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deșeuri periculoase</w:t>
            </w:r>
          </w:p>
        </w:tc>
        <w:tc>
          <w:tcPr>
            <w:tcW w:w="784" w:type="pct"/>
            <w:tcMar>
              <w:top w:w="30" w:type="dxa"/>
              <w:left w:w="45" w:type="dxa"/>
              <w:bottom w:w="30" w:type="dxa"/>
              <w:right w:w="45" w:type="dxa"/>
            </w:tcMar>
            <w:hideMark/>
          </w:tcPr>
          <w:p w14:paraId="16EB74F3"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R13, D15</w:t>
            </w:r>
          </w:p>
        </w:tc>
      </w:tr>
      <w:tr w:rsidR="00A652C5" w:rsidRPr="0042355D" w14:paraId="16F0547C" w14:textId="77777777" w:rsidTr="00F23FA3">
        <w:trPr>
          <w:trHeight w:val="20"/>
          <w:jc w:val="center"/>
        </w:trPr>
        <w:tc>
          <w:tcPr>
            <w:tcW w:w="829" w:type="pct"/>
            <w:vMerge/>
            <w:vAlign w:val="center"/>
            <w:hideMark/>
          </w:tcPr>
          <w:p w14:paraId="2A15A9A5" w14:textId="77777777" w:rsidR="00A652C5" w:rsidRPr="00F23FA3" w:rsidRDefault="00A652C5" w:rsidP="00A9763E">
            <w:pPr>
              <w:spacing w:after="0"/>
              <w:rPr>
                <w:color w:val="000000" w:themeColor="text1"/>
                <w:sz w:val="20"/>
                <w:szCs w:val="20"/>
                <w:lang w:val="ro-RO"/>
              </w:rPr>
            </w:pPr>
          </w:p>
        </w:tc>
        <w:tc>
          <w:tcPr>
            <w:tcW w:w="3387" w:type="pct"/>
            <w:gridSpan w:val="3"/>
            <w:tcMar>
              <w:top w:w="30" w:type="dxa"/>
              <w:left w:w="45" w:type="dxa"/>
              <w:bottom w:w="30" w:type="dxa"/>
              <w:right w:w="45" w:type="dxa"/>
            </w:tcMar>
            <w:vAlign w:val="center"/>
            <w:hideMark/>
          </w:tcPr>
          <w:p w14:paraId="1C19D8DD"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stocarea nămolului de la stațiile de epurare a apelor uzate înainte de utilizare pe terenuri agricole</w:t>
            </w:r>
          </w:p>
        </w:tc>
        <w:tc>
          <w:tcPr>
            <w:tcW w:w="784" w:type="pct"/>
            <w:tcMar>
              <w:top w:w="30" w:type="dxa"/>
              <w:left w:w="45" w:type="dxa"/>
              <w:bottom w:w="30" w:type="dxa"/>
              <w:right w:w="45" w:type="dxa"/>
            </w:tcMar>
            <w:hideMark/>
          </w:tcPr>
          <w:p w14:paraId="26A1596C"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R13</w:t>
            </w:r>
          </w:p>
        </w:tc>
      </w:tr>
      <w:tr w:rsidR="00A652C5" w:rsidRPr="0042355D" w14:paraId="53DF11FA" w14:textId="77777777" w:rsidTr="00F23FA3">
        <w:trPr>
          <w:trHeight w:val="20"/>
          <w:jc w:val="center"/>
        </w:trPr>
        <w:tc>
          <w:tcPr>
            <w:tcW w:w="829" w:type="pct"/>
            <w:tcMar>
              <w:top w:w="30" w:type="dxa"/>
              <w:left w:w="45" w:type="dxa"/>
              <w:bottom w:w="30" w:type="dxa"/>
              <w:right w:w="45" w:type="dxa"/>
            </w:tcMar>
            <w:vAlign w:val="center"/>
            <w:hideMark/>
          </w:tcPr>
          <w:p w14:paraId="1CE5E121"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 xml:space="preserve">Gestionarea produselor supuse reglementărilor de </w:t>
            </w:r>
            <w:r w:rsidRPr="00F23FA3">
              <w:rPr>
                <w:color w:val="000000" w:themeColor="text1"/>
                <w:sz w:val="20"/>
                <w:szCs w:val="20"/>
                <w:lang w:val="pt-BR"/>
              </w:rPr>
              <w:t>responsabilitate extinsă a producătorului</w:t>
            </w:r>
          </w:p>
        </w:tc>
        <w:tc>
          <w:tcPr>
            <w:tcW w:w="3387" w:type="pct"/>
            <w:gridSpan w:val="3"/>
            <w:tcMar>
              <w:top w:w="30" w:type="dxa"/>
              <w:left w:w="45" w:type="dxa"/>
              <w:bottom w:w="30" w:type="dxa"/>
              <w:right w:w="45" w:type="dxa"/>
            </w:tcMar>
            <w:hideMark/>
          </w:tcPr>
          <w:p w14:paraId="39FA7ECA"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pregătirea echipamentelor pentru reutilizare</w:t>
            </w:r>
          </w:p>
        </w:tc>
        <w:tc>
          <w:tcPr>
            <w:tcW w:w="784" w:type="pct"/>
            <w:tcMar>
              <w:top w:w="30" w:type="dxa"/>
              <w:left w:w="45" w:type="dxa"/>
              <w:bottom w:w="30" w:type="dxa"/>
              <w:right w:w="45" w:type="dxa"/>
            </w:tcMar>
            <w:hideMark/>
          </w:tcPr>
          <w:p w14:paraId="59DED004" w14:textId="77777777" w:rsidR="00A652C5" w:rsidRPr="00F23FA3" w:rsidRDefault="00A652C5" w:rsidP="00A9763E">
            <w:pPr>
              <w:spacing w:after="0"/>
              <w:rPr>
                <w:color w:val="000000" w:themeColor="text1"/>
                <w:sz w:val="20"/>
                <w:szCs w:val="20"/>
                <w:lang w:val="ro-RO"/>
              </w:rPr>
            </w:pPr>
            <w:r w:rsidRPr="00F23FA3">
              <w:rPr>
                <w:color w:val="000000" w:themeColor="text1"/>
                <w:sz w:val="20"/>
                <w:szCs w:val="20"/>
                <w:lang w:val="ro-RO"/>
              </w:rPr>
              <w:t>R3, R4, R5</w:t>
            </w:r>
          </w:p>
        </w:tc>
      </w:tr>
    </w:tbl>
    <w:p w14:paraId="2A9F2B2E" w14:textId="77777777" w:rsidR="00A934FB" w:rsidRDefault="00A934FB" w:rsidP="00A652C5">
      <w:pPr>
        <w:spacing w:after="0"/>
        <w:ind w:firstLine="567"/>
        <w:jc w:val="right"/>
        <w:rPr>
          <w:color w:val="000000" w:themeColor="text1"/>
          <w:sz w:val="24"/>
          <w:szCs w:val="20"/>
          <w:lang w:val="ro-RO"/>
        </w:rPr>
      </w:pPr>
    </w:p>
    <w:p w14:paraId="56C303BF" w14:textId="77777777" w:rsidR="00115761" w:rsidRDefault="00115761" w:rsidP="00A652C5">
      <w:pPr>
        <w:spacing w:after="0"/>
        <w:ind w:firstLine="567"/>
        <w:jc w:val="right"/>
        <w:rPr>
          <w:color w:val="000000" w:themeColor="text1"/>
          <w:sz w:val="24"/>
          <w:szCs w:val="20"/>
          <w:lang w:val="ro-RO"/>
        </w:rPr>
      </w:pPr>
    </w:p>
    <w:p w14:paraId="2F3A9455" w14:textId="2F7280C6" w:rsidR="00A652C5" w:rsidRPr="0042355D" w:rsidRDefault="00A652C5" w:rsidP="00A652C5">
      <w:pPr>
        <w:spacing w:after="0"/>
        <w:ind w:firstLine="567"/>
        <w:jc w:val="right"/>
        <w:rPr>
          <w:color w:val="000000" w:themeColor="text1"/>
          <w:sz w:val="24"/>
          <w:szCs w:val="20"/>
          <w:lang w:val="ro-RO"/>
        </w:rPr>
      </w:pPr>
      <w:r w:rsidRPr="0042355D">
        <w:rPr>
          <w:color w:val="000000" w:themeColor="text1"/>
          <w:sz w:val="24"/>
          <w:szCs w:val="20"/>
          <w:lang w:val="ro-RO"/>
        </w:rPr>
        <w:t>Tabelul 2</w:t>
      </w:r>
    </w:p>
    <w:p w14:paraId="75594BCE" w14:textId="77777777" w:rsidR="00A652C5" w:rsidRPr="0042355D" w:rsidRDefault="00A652C5" w:rsidP="00A652C5">
      <w:pPr>
        <w:spacing w:after="0"/>
        <w:ind w:firstLine="567"/>
        <w:jc w:val="center"/>
        <w:rPr>
          <w:b/>
          <w:color w:val="000000" w:themeColor="text1"/>
          <w:sz w:val="24"/>
          <w:szCs w:val="20"/>
          <w:lang w:val="ro-RO"/>
        </w:rPr>
      </w:pPr>
      <w:r w:rsidRPr="0042355D">
        <w:rPr>
          <w:b/>
          <w:color w:val="000000" w:themeColor="text1"/>
          <w:sz w:val="24"/>
          <w:szCs w:val="20"/>
          <w:lang w:val="ro-RO"/>
        </w:rPr>
        <w:t>Capacitățile instalațiilor care necesită a fi indicate în cererea</w:t>
      </w:r>
    </w:p>
    <w:p w14:paraId="7F824F2C" w14:textId="1FA79180" w:rsidR="00A652C5" w:rsidRPr="005F7143" w:rsidRDefault="00A652C5" w:rsidP="005F7143">
      <w:pPr>
        <w:spacing w:after="0"/>
        <w:ind w:firstLine="567"/>
        <w:jc w:val="center"/>
        <w:rPr>
          <w:b/>
          <w:color w:val="000000" w:themeColor="text1"/>
          <w:sz w:val="24"/>
          <w:szCs w:val="20"/>
          <w:lang w:val="ro-RO"/>
        </w:rPr>
      </w:pPr>
      <w:r w:rsidRPr="0042355D">
        <w:rPr>
          <w:b/>
          <w:color w:val="000000" w:themeColor="text1"/>
          <w:sz w:val="24"/>
          <w:szCs w:val="20"/>
          <w:lang w:val="ro-RO"/>
        </w:rPr>
        <w:t xml:space="preserve">de eliberare </w:t>
      </w:r>
      <w:r w:rsidRPr="005F7143">
        <w:rPr>
          <w:b/>
          <w:color w:val="000000" w:themeColor="text1"/>
          <w:sz w:val="24"/>
          <w:szCs w:val="20"/>
          <w:lang w:val="ro-RO"/>
        </w:rPr>
        <w:t xml:space="preserve">a </w:t>
      </w:r>
      <w:r w:rsidR="005F7143" w:rsidRPr="005F7143">
        <w:rPr>
          <w:b/>
          <w:sz w:val="24"/>
          <w:szCs w:val="24"/>
          <w:lang w:val="ro-RO" w:eastAsia="ro-RO"/>
        </w:rPr>
        <w:t>autorizației integrate de mediu și a autorizației de mediu, emise pentru activitățile de gestionare a deșeurilor</w:t>
      </w:r>
      <w:r w:rsidRPr="005F7143">
        <w:rPr>
          <w:b/>
          <w:color w:val="000000" w:themeColor="text1"/>
          <w:sz w:val="24"/>
          <w:szCs w:val="20"/>
          <w:lang w:val="ro-RO"/>
        </w:rPr>
        <w:t>, conform art. 25 alin. (4), (5) și (7)</w:t>
      </w:r>
    </w:p>
    <w:p w14:paraId="452448CA" w14:textId="77777777" w:rsidR="00A652C5" w:rsidRPr="0042355D" w:rsidRDefault="00A652C5" w:rsidP="00A652C5">
      <w:pPr>
        <w:spacing w:after="0"/>
        <w:ind w:firstLine="567"/>
        <w:jc w:val="both"/>
        <w:rPr>
          <w:color w:val="000000" w:themeColor="text1"/>
          <w:sz w:val="24"/>
          <w:szCs w:val="20"/>
          <w:lang w:val="ro-RO"/>
        </w:rPr>
      </w:pPr>
    </w:p>
    <w:tbl>
      <w:tblPr>
        <w:tblStyle w:val="Tabelgril"/>
        <w:tblW w:w="9493" w:type="dxa"/>
        <w:jc w:val="center"/>
        <w:tblLook w:val="04A0" w:firstRow="1" w:lastRow="0" w:firstColumn="1" w:lastColumn="0" w:noHBand="0" w:noVBand="1"/>
      </w:tblPr>
      <w:tblGrid>
        <w:gridCol w:w="2510"/>
        <w:gridCol w:w="839"/>
        <w:gridCol w:w="6144"/>
      </w:tblGrid>
      <w:tr w:rsidR="00A652C5" w:rsidRPr="009033BA" w14:paraId="2ADBA8EF" w14:textId="77777777" w:rsidTr="00231269">
        <w:trPr>
          <w:jc w:val="center"/>
        </w:trPr>
        <w:tc>
          <w:tcPr>
            <w:tcW w:w="5000" w:type="pct"/>
            <w:gridSpan w:val="3"/>
          </w:tcPr>
          <w:p w14:paraId="1C094653" w14:textId="77777777" w:rsidR="00A652C5" w:rsidRPr="00231269" w:rsidRDefault="00A652C5" w:rsidP="00A9763E">
            <w:pPr>
              <w:ind w:firstLine="567"/>
              <w:jc w:val="center"/>
              <w:rPr>
                <w:b/>
                <w:bCs/>
                <w:color w:val="000000" w:themeColor="text1"/>
                <w:sz w:val="20"/>
                <w:lang w:val="ro-RO"/>
              </w:rPr>
            </w:pPr>
            <w:r w:rsidRPr="00231269">
              <w:rPr>
                <w:b/>
                <w:bCs/>
                <w:color w:val="000000" w:themeColor="text1"/>
                <w:sz w:val="20"/>
                <w:lang w:val="ro-RO"/>
              </w:rPr>
              <w:t>Capacitățile instalației pentru stocarea deșeurilor</w:t>
            </w:r>
          </w:p>
        </w:tc>
      </w:tr>
      <w:tr w:rsidR="00A652C5" w:rsidRPr="009033BA" w14:paraId="1F339DE6" w14:textId="77777777" w:rsidTr="00231269">
        <w:trPr>
          <w:jc w:val="center"/>
        </w:trPr>
        <w:tc>
          <w:tcPr>
            <w:tcW w:w="1322" w:type="pct"/>
          </w:tcPr>
          <w:p w14:paraId="47EC96F1"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Capacitatea anuală a instalației</w:t>
            </w:r>
          </w:p>
        </w:tc>
        <w:tc>
          <w:tcPr>
            <w:tcW w:w="442" w:type="pct"/>
          </w:tcPr>
          <w:p w14:paraId="5A676547"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t/an</w:t>
            </w:r>
          </w:p>
        </w:tc>
        <w:tc>
          <w:tcPr>
            <w:tcW w:w="3236" w:type="pct"/>
          </w:tcPr>
          <w:p w14:paraId="4BA54ACE" w14:textId="77777777" w:rsidR="00A652C5" w:rsidRPr="00231269" w:rsidRDefault="00A652C5" w:rsidP="00A9763E">
            <w:pPr>
              <w:ind w:firstLine="0"/>
              <w:rPr>
                <w:color w:val="000000" w:themeColor="text1"/>
                <w:sz w:val="20"/>
                <w:lang w:val="ro-RO"/>
              </w:rPr>
            </w:pPr>
            <w:r w:rsidRPr="00231269">
              <w:rPr>
                <w:color w:val="000000" w:themeColor="text1"/>
                <w:sz w:val="20"/>
                <w:lang w:val="ro-RO"/>
              </w:rPr>
              <w:t xml:space="preserve">Cantitatea de deșeuri pe care instalația o poate accepta, conform documentației de proiect </w:t>
            </w:r>
          </w:p>
        </w:tc>
      </w:tr>
      <w:tr w:rsidR="00A652C5" w:rsidRPr="009033BA" w14:paraId="3C718101" w14:textId="77777777" w:rsidTr="00231269">
        <w:trPr>
          <w:jc w:val="center"/>
        </w:trPr>
        <w:tc>
          <w:tcPr>
            <w:tcW w:w="5000" w:type="pct"/>
            <w:gridSpan w:val="3"/>
          </w:tcPr>
          <w:p w14:paraId="1A3D4AF6" w14:textId="77777777" w:rsidR="00A652C5" w:rsidRPr="00231269" w:rsidRDefault="00A652C5" w:rsidP="00A9763E">
            <w:pPr>
              <w:ind w:firstLine="567"/>
              <w:jc w:val="center"/>
              <w:rPr>
                <w:b/>
                <w:bCs/>
                <w:color w:val="000000" w:themeColor="text1"/>
                <w:sz w:val="20"/>
                <w:lang w:val="ro-RO"/>
              </w:rPr>
            </w:pPr>
            <w:r w:rsidRPr="00231269">
              <w:rPr>
                <w:b/>
                <w:bCs/>
                <w:color w:val="000000" w:themeColor="text1"/>
                <w:sz w:val="20"/>
                <w:lang w:val="ro-RO"/>
              </w:rPr>
              <w:t>Capacitățile instalației pentru tratarea deșeurilor</w:t>
            </w:r>
          </w:p>
        </w:tc>
      </w:tr>
      <w:tr w:rsidR="00A652C5" w:rsidRPr="009033BA" w14:paraId="09E6F9C9" w14:textId="77777777" w:rsidTr="00231269">
        <w:trPr>
          <w:jc w:val="center"/>
        </w:trPr>
        <w:tc>
          <w:tcPr>
            <w:tcW w:w="1322" w:type="pct"/>
          </w:tcPr>
          <w:p w14:paraId="696EE1B2"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 xml:space="preserve">Capacitatea anuală a instalației de tratare a deșeurilor </w:t>
            </w:r>
          </w:p>
        </w:tc>
        <w:tc>
          <w:tcPr>
            <w:tcW w:w="442" w:type="pct"/>
          </w:tcPr>
          <w:p w14:paraId="5DD55DCD"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t/an</w:t>
            </w:r>
          </w:p>
        </w:tc>
        <w:tc>
          <w:tcPr>
            <w:tcW w:w="3236" w:type="pct"/>
          </w:tcPr>
          <w:p w14:paraId="5D7C7024" w14:textId="77777777" w:rsidR="00A652C5" w:rsidRPr="00231269" w:rsidRDefault="00A652C5" w:rsidP="00A9763E">
            <w:pPr>
              <w:ind w:firstLine="0"/>
              <w:rPr>
                <w:color w:val="000000" w:themeColor="text1"/>
                <w:sz w:val="20"/>
                <w:lang w:val="ro-RO"/>
              </w:rPr>
            </w:pPr>
            <w:r w:rsidRPr="00231269">
              <w:rPr>
                <w:color w:val="000000" w:themeColor="text1"/>
                <w:sz w:val="20"/>
                <w:lang w:val="ro-RO"/>
              </w:rPr>
              <w:t xml:space="preserve">Cantitatea de deșeuri pe care instalația o poate trata, conform documentației de proiect </w:t>
            </w:r>
          </w:p>
        </w:tc>
      </w:tr>
      <w:tr w:rsidR="00A652C5" w:rsidRPr="009033BA" w14:paraId="0CCE71C8" w14:textId="77777777" w:rsidTr="00231269">
        <w:trPr>
          <w:jc w:val="center"/>
        </w:trPr>
        <w:tc>
          <w:tcPr>
            <w:tcW w:w="1322" w:type="pct"/>
          </w:tcPr>
          <w:p w14:paraId="7D094C4A"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Capacitatea zilnică a instalației de tratare a deșeurilor</w:t>
            </w:r>
          </w:p>
        </w:tc>
        <w:tc>
          <w:tcPr>
            <w:tcW w:w="442" w:type="pct"/>
          </w:tcPr>
          <w:p w14:paraId="68C09C88"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t/zi</w:t>
            </w:r>
          </w:p>
        </w:tc>
        <w:tc>
          <w:tcPr>
            <w:tcW w:w="3236" w:type="pct"/>
          </w:tcPr>
          <w:p w14:paraId="3BFDA5CD" w14:textId="17DFB51F" w:rsidR="00A652C5" w:rsidRPr="00231269" w:rsidRDefault="00A652C5" w:rsidP="00A9763E">
            <w:pPr>
              <w:ind w:firstLine="0"/>
              <w:rPr>
                <w:color w:val="000000" w:themeColor="text1"/>
                <w:sz w:val="20"/>
                <w:lang w:val="ro-RO"/>
              </w:rPr>
            </w:pPr>
            <w:r w:rsidRPr="00231269">
              <w:rPr>
                <w:color w:val="000000" w:themeColor="text1"/>
                <w:sz w:val="20"/>
                <w:lang w:val="ro-RO"/>
              </w:rPr>
              <w:t>Cantitatea de deșeuri care poate fi acceptată în instalația de tratare într-o zi, ținând cont de tehnologia utilizată</w:t>
            </w:r>
          </w:p>
        </w:tc>
      </w:tr>
      <w:tr w:rsidR="00A652C5" w:rsidRPr="009033BA" w14:paraId="2EBDD6AB" w14:textId="77777777" w:rsidTr="00231269">
        <w:trPr>
          <w:jc w:val="center"/>
        </w:trPr>
        <w:tc>
          <w:tcPr>
            <w:tcW w:w="1322" w:type="pct"/>
          </w:tcPr>
          <w:p w14:paraId="66EFC3FF"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Capacitatea maximă instantanee a instalației</w:t>
            </w:r>
          </w:p>
        </w:tc>
        <w:tc>
          <w:tcPr>
            <w:tcW w:w="442" w:type="pct"/>
          </w:tcPr>
          <w:p w14:paraId="173EEC46" w14:textId="77777777" w:rsidR="00A652C5" w:rsidRPr="00231269" w:rsidRDefault="00A652C5" w:rsidP="00A9763E">
            <w:pPr>
              <w:ind w:firstLine="0"/>
              <w:jc w:val="left"/>
              <w:rPr>
                <w:color w:val="000000" w:themeColor="text1"/>
                <w:sz w:val="20"/>
                <w:lang w:val="ro-RO"/>
              </w:rPr>
            </w:pPr>
            <w:r w:rsidRPr="00231269">
              <w:rPr>
                <w:color w:val="000000" w:themeColor="text1"/>
                <w:sz w:val="20"/>
                <w:lang w:val="ro-RO"/>
              </w:rPr>
              <w:t>t</w:t>
            </w:r>
          </w:p>
        </w:tc>
        <w:tc>
          <w:tcPr>
            <w:tcW w:w="3236" w:type="pct"/>
          </w:tcPr>
          <w:p w14:paraId="63FAFCB7" w14:textId="77777777" w:rsidR="00A652C5" w:rsidRPr="00231269" w:rsidRDefault="00A652C5" w:rsidP="00A9763E">
            <w:pPr>
              <w:ind w:firstLine="0"/>
              <w:rPr>
                <w:color w:val="000000" w:themeColor="text1"/>
                <w:sz w:val="20"/>
                <w:lang w:val="ro-RO"/>
              </w:rPr>
            </w:pPr>
            <w:r w:rsidRPr="00231269">
              <w:rPr>
                <w:color w:val="000000" w:themeColor="text1"/>
                <w:sz w:val="20"/>
                <w:lang w:val="ro-RO"/>
              </w:rPr>
              <w:t>Cantitatea maximă de deșeuri care poate fi prezentă în instalația de tratare la un moment dat</w:t>
            </w:r>
          </w:p>
        </w:tc>
      </w:tr>
      <w:tr w:rsidR="00A652C5" w:rsidRPr="009033BA" w14:paraId="2E4736EB" w14:textId="77777777" w:rsidTr="00231269">
        <w:trPr>
          <w:jc w:val="center"/>
        </w:trPr>
        <w:tc>
          <w:tcPr>
            <w:tcW w:w="5000" w:type="pct"/>
            <w:gridSpan w:val="3"/>
          </w:tcPr>
          <w:p w14:paraId="43E11DF6" w14:textId="77777777" w:rsidR="00A652C5" w:rsidRPr="00231269" w:rsidRDefault="00A652C5" w:rsidP="00A9763E">
            <w:pPr>
              <w:ind w:firstLine="567"/>
              <w:jc w:val="center"/>
              <w:rPr>
                <w:b/>
                <w:bCs/>
                <w:color w:val="000000" w:themeColor="text1"/>
                <w:sz w:val="20"/>
                <w:lang w:val="ro-RO"/>
              </w:rPr>
            </w:pPr>
            <w:r w:rsidRPr="00231269">
              <w:rPr>
                <w:b/>
                <w:bCs/>
                <w:color w:val="000000" w:themeColor="text1"/>
                <w:sz w:val="20"/>
                <w:lang w:val="ro-RO"/>
              </w:rPr>
              <w:t>Capacitățile depozitului pentru eliminarea deșeurilor</w:t>
            </w:r>
          </w:p>
        </w:tc>
      </w:tr>
      <w:tr w:rsidR="00A652C5" w:rsidRPr="009033BA" w14:paraId="768F9B14" w14:textId="77777777" w:rsidTr="00231269">
        <w:trPr>
          <w:jc w:val="center"/>
        </w:trPr>
        <w:tc>
          <w:tcPr>
            <w:tcW w:w="1322" w:type="pct"/>
          </w:tcPr>
          <w:p w14:paraId="7D1292F5" w14:textId="77777777" w:rsidR="00A652C5" w:rsidRPr="00231269" w:rsidRDefault="00A652C5" w:rsidP="00A9763E">
            <w:pPr>
              <w:ind w:firstLine="0"/>
              <w:rPr>
                <w:color w:val="000000" w:themeColor="text1"/>
                <w:sz w:val="20"/>
                <w:lang w:val="ro-RO"/>
              </w:rPr>
            </w:pPr>
            <w:r w:rsidRPr="00231269">
              <w:rPr>
                <w:color w:val="000000" w:themeColor="text1"/>
                <w:sz w:val="20"/>
                <w:lang w:val="ro-RO"/>
              </w:rPr>
              <w:lastRenderedPageBreak/>
              <w:t>Capacitatea totală proiectată a depozitului de deșeuri</w:t>
            </w:r>
          </w:p>
        </w:tc>
        <w:tc>
          <w:tcPr>
            <w:tcW w:w="442" w:type="pct"/>
          </w:tcPr>
          <w:p w14:paraId="4C9CCD0B" w14:textId="77777777" w:rsidR="00A652C5" w:rsidRPr="00231269" w:rsidRDefault="00A652C5" w:rsidP="00A9763E">
            <w:pPr>
              <w:ind w:firstLine="0"/>
              <w:rPr>
                <w:color w:val="000000" w:themeColor="text1"/>
                <w:sz w:val="20"/>
                <w:lang w:val="ro-RO"/>
              </w:rPr>
            </w:pPr>
            <w:r w:rsidRPr="00231269">
              <w:rPr>
                <w:color w:val="000000" w:themeColor="text1"/>
                <w:sz w:val="20"/>
                <w:lang w:val="ro-RO"/>
              </w:rPr>
              <w:t>m</w:t>
            </w:r>
            <w:r w:rsidRPr="00231269">
              <w:rPr>
                <w:color w:val="000000" w:themeColor="text1"/>
                <w:sz w:val="20"/>
                <w:vertAlign w:val="superscript"/>
                <w:lang w:val="ro-RO"/>
              </w:rPr>
              <w:t>3</w:t>
            </w:r>
          </w:p>
        </w:tc>
        <w:tc>
          <w:tcPr>
            <w:tcW w:w="3236" w:type="pct"/>
          </w:tcPr>
          <w:p w14:paraId="36730B91" w14:textId="77777777" w:rsidR="00A652C5" w:rsidRPr="00231269" w:rsidRDefault="00A652C5" w:rsidP="00A9763E">
            <w:pPr>
              <w:ind w:firstLine="0"/>
              <w:rPr>
                <w:color w:val="000000" w:themeColor="text1"/>
                <w:sz w:val="20"/>
                <w:lang w:val="ro-RO"/>
              </w:rPr>
            </w:pPr>
            <w:r w:rsidRPr="00231269">
              <w:rPr>
                <w:color w:val="000000" w:themeColor="text1"/>
                <w:sz w:val="20"/>
                <w:lang w:val="ro-RO"/>
              </w:rPr>
              <w:t>Capacitatea depozitului de deșeuri pentru eliminarea deșeurilor, așa cum este menționat în documentația de proiect, cu indicarea capacității depozitului amplasat pe  teritoriul localității</w:t>
            </w:r>
          </w:p>
        </w:tc>
      </w:tr>
      <w:tr w:rsidR="00A652C5" w:rsidRPr="009033BA" w14:paraId="4E241B7E" w14:textId="77777777" w:rsidTr="00231269">
        <w:trPr>
          <w:jc w:val="center"/>
        </w:trPr>
        <w:tc>
          <w:tcPr>
            <w:tcW w:w="1322" w:type="pct"/>
          </w:tcPr>
          <w:p w14:paraId="7E3D538F" w14:textId="77777777" w:rsidR="00A652C5" w:rsidRPr="00231269" w:rsidRDefault="00A652C5" w:rsidP="00A9763E">
            <w:pPr>
              <w:ind w:firstLine="0"/>
              <w:rPr>
                <w:color w:val="000000" w:themeColor="text1"/>
                <w:sz w:val="20"/>
                <w:lang w:val="ro-RO"/>
              </w:rPr>
            </w:pPr>
            <w:r w:rsidRPr="00231269">
              <w:rPr>
                <w:color w:val="000000" w:themeColor="text1"/>
                <w:sz w:val="20"/>
                <w:lang w:val="ro-RO"/>
              </w:rPr>
              <w:t>Capacitatea liberă a depozitului de deșeuri</w:t>
            </w:r>
          </w:p>
        </w:tc>
        <w:tc>
          <w:tcPr>
            <w:tcW w:w="442" w:type="pct"/>
          </w:tcPr>
          <w:p w14:paraId="11BB9A8D" w14:textId="77777777" w:rsidR="00A652C5" w:rsidRPr="00231269" w:rsidRDefault="00A652C5" w:rsidP="00A9763E">
            <w:pPr>
              <w:ind w:firstLine="0"/>
              <w:rPr>
                <w:color w:val="000000" w:themeColor="text1"/>
                <w:sz w:val="20"/>
                <w:lang w:val="ro-RO"/>
              </w:rPr>
            </w:pPr>
            <w:r w:rsidRPr="00231269">
              <w:rPr>
                <w:color w:val="000000" w:themeColor="text1"/>
                <w:sz w:val="20"/>
                <w:lang w:val="ro-RO"/>
              </w:rPr>
              <w:t>m</w:t>
            </w:r>
            <w:r w:rsidRPr="00231269">
              <w:rPr>
                <w:color w:val="000000" w:themeColor="text1"/>
                <w:sz w:val="20"/>
                <w:vertAlign w:val="superscript"/>
                <w:lang w:val="ro-RO"/>
              </w:rPr>
              <w:t>3</w:t>
            </w:r>
            <w:r w:rsidRPr="00231269">
              <w:rPr>
                <w:color w:val="000000" w:themeColor="text1"/>
                <w:sz w:val="20"/>
                <w:lang w:val="ro-RO"/>
              </w:rPr>
              <w:t>, t</w:t>
            </w:r>
          </w:p>
        </w:tc>
        <w:tc>
          <w:tcPr>
            <w:tcW w:w="3236" w:type="pct"/>
          </w:tcPr>
          <w:p w14:paraId="6524C19A" w14:textId="77777777" w:rsidR="00A652C5" w:rsidRPr="00231269" w:rsidRDefault="00A652C5" w:rsidP="00A9763E">
            <w:pPr>
              <w:ind w:firstLine="0"/>
              <w:rPr>
                <w:color w:val="000000" w:themeColor="text1"/>
                <w:sz w:val="20"/>
                <w:lang w:val="ro-RO"/>
              </w:rPr>
            </w:pPr>
            <w:r w:rsidRPr="00231269">
              <w:rPr>
                <w:color w:val="000000" w:themeColor="text1"/>
                <w:sz w:val="20"/>
                <w:lang w:val="ro-RO"/>
              </w:rPr>
              <w:t>Diferența dintre volumul capacității totale proiectate și volumul tuturor deșeurilor depozitate de la începerea operațiunilor, la 31 decembrie a anului de raportare. Conversia deșeurilor primite la depozit din metri cubi în tone se realizează conform standardului tehnic SN 83 8036</w:t>
            </w:r>
          </w:p>
        </w:tc>
      </w:tr>
      <w:tr w:rsidR="00A652C5" w:rsidRPr="009033BA" w14:paraId="47D39715" w14:textId="77777777" w:rsidTr="00231269">
        <w:trPr>
          <w:jc w:val="center"/>
        </w:trPr>
        <w:tc>
          <w:tcPr>
            <w:tcW w:w="1322" w:type="pct"/>
          </w:tcPr>
          <w:p w14:paraId="5A3F95DA" w14:textId="77777777" w:rsidR="00A652C5" w:rsidRPr="00231269" w:rsidRDefault="00A652C5" w:rsidP="00A9763E">
            <w:pPr>
              <w:ind w:firstLine="0"/>
              <w:rPr>
                <w:color w:val="000000" w:themeColor="text1"/>
                <w:sz w:val="20"/>
                <w:lang w:val="ro-RO"/>
              </w:rPr>
            </w:pPr>
            <w:r w:rsidRPr="00231269">
              <w:rPr>
                <w:color w:val="000000" w:themeColor="text1"/>
                <w:sz w:val="20"/>
                <w:lang w:val="ro-RO"/>
              </w:rPr>
              <w:t xml:space="preserve">Capacitatea planificată a depozitului de deșeuri </w:t>
            </w:r>
          </w:p>
        </w:tc>
        <w:tc>
          <w:tcPr>
            <w:tcW w:w="442" w:type="pct"/>
          </w:tcPr>
          <w:p w14:paraId="5464A74F" w14:textId="77777777" w:rsidR="00A652C5" w:rsidRPr="00231269" w:rsidRDefault="00A652C5" w:rsidP="00A9763E">
            <w:pPr>
              <w:ind w:firstLine="0"/>
              <w:rPr>
                <w:color w:val="000000" w:themeColor="text1"/>
                <w:sz w:val="20"/>
                <w:lang w:val="ro-RO"/>
              </w:rPr>
            </w:pPr>
            <w:r w:rsidRPr="00231269">
              <w:rPr>
                <w:color w:val="000000" w:themeColor="text1"/>
                <w:sz w:val="20"/>
                <w:lang w:val="ro-RO"/>
              </w:rPr>
              <w:t>m</w:t>
            </w:r>
            <w:r w:rsidRPr="00231269">
              <w:rPr>
                <w:color w:val="000000" w:themeColor="text1"/>
                <w:sz w:val="20"/>
                <w:vertAlign w:val="superscript"/>
                <w:lang w:val="ro-RO"/>
              </w:rPr>
              <w:t>3</w:t>
            </w:r>
          </w:p>
        </w:tc>
        <w:tc>
          <w:tcPr>
            <w:tcW w:w="3236" w:type="pct"/>
          </w:tcPr>
          <w:p w14:paraId="347356BE" w14:textId="77777777" w:rsidR="00A652C5" w:rsidRPr="00231269" w:rsidRDefault="00A652C5" w:rsidP="00A9763E">
            <w:pPr>
              <w:ind w:firstLine="0"/>
              <w:rPr>
                <w:color w:val="000000" w:themeColor="text1"/>
                <w:sz w:val="20"/>
                <w:lang w:val="ro-RO"/>
              </w:rPr>
            </w:pPr>
            <w:r w:rsidRPr="00231269">
              <w:rPr>
                <w:color w:val="000000" w:themeColor="text1"/>
                <w:sz w:val="20"/>
                <w:lang w:val="ro-RO"/>
              </w:rPr>
              <w:t>Capacitatea totală planificată, inclusiv etapele de construcție a depozitului de deșeuri, cu indicarea capacității depozitului amplasat pe  teritoriul localității</w:t>
            </w:r>
          </w:p>
        </w:tc>
      </w:tr>
    </w:tbl>
    <w:p w14:paraId="75C45A80" w14:textId="77777777" w:rsidR="00115761" w:rsidRDefault="00115761" w:rsidP="00986530">
      <w:pPr>
        <w:spacing w:after="0"/>
        <w:rPr>
          <w:color w:val="000000" w:themeColor="text1"/>
          <w:sz w:val="24"/>
          <w:szCs w:val="20"/>
          <w:lang w:val="ro-RO"/>
        </w:rPr>
      </w:pPr>
    </w:p>
    <w:p w14:paraId="4D0790A4" w14:textId="77777777" w:rsidR="00115761" w:rsidRDefault="00115761" w:rsidP="00A652C5">
      <w:pPr>
        <w:spacing w:after="0"/>
        <w:ind w:firstLine="567"/>
        <w:jc w:val="right"/>
        <w:rPr>
          <w:color w:val="000000" w:themeColor="text1"/>
          <w:sz w:val="24"/>
          <w:szCs w:val="20"/>
          <w:lang w:val="ro-RO"/>
        </w:rPr>
      </w:pPr>
    </w:p>
    <w:p w14:paraId="139BC852" w14:textId="08D0CAFA" w:rsidR="00A652C5" w:rsidRPr="0042355D" w:rsidRDefault="00A652C5" w:rsidP="00A652C5">
      <w:pPr>
        <w:spacing w:after="0"/>
        <w:ind w:firstLine="567"/>
        <w:jc w:val="right"/>
        <w:rPr>
          <w:color w:val="000000" w:themeColor="text1"/>
          <w:sz w:val="24"/>
          <w:szCs w:val="20"/>
          <w:lang w:val="ro-RO"/>
        </w:rPr>
      </w:pPr>
      <w:r w:rsidRPr="0042355D">
        <w:rPr>
          <w:color w:val="000000" w:themeColor="text1"/>
          <w:sz w:val="24"/>
          <w:szCs w:val="20"/>
          <w:lang w:val="ro-RO"/>
        </w:rPr>
        <w:t>Tabelul 3</w:t>
      </w:r>
    </w:p>
    <w:p w14:paraId="5A60B8BF" w14:textId="77777777" w:rsidR="00A652C5" w:rsidRPr="0042355D" w:rsidRDefault="00A652C5" w:rsidP="00A652C5">
      <w:pPr>
        <w:spacing w:after="0"/>
        <w:ind w:firstLine="567"/>
        <w:jc w:val="center"/>
        <w:rPr>
          <w:b/>
          <w:color w:val="000000" w:themeColor="text1"/>
          <w:sz w:val="24"/>
          <w:szCs w:val="20"/>
          <w:lang w:val="ro-RO"/>
        </w:rPr>
      </w:pPr>
      <w:r w:rsidRPr="0042355D">
        <w:rPr>
          <w:b/>
          <w:color w:val="000000" w:themeColor="text1"/>
          <w:sz w:val="24"/>
          <w:szCs w:val="20"/>
          <w:lang w:val="ro-RO"/>
        </w:rPr>
        <w:t>Lista deșeurilor biodegradabile care pot fi tratate în instalații mici</w:t>
      </w:r>
    </w:p>
    <w:p w14:paraId="4B9C51C0" w14:textId="77777777" w:rsidR="00A652C5" w:rsidRPr="0042355D" w:rsidRDefault="00A652C5" w:rsidP="00A652C5">
      <w:pPr>
        <w:spacing w:after="0"/>
        <w:ind w:firstLine="567"/>
        <w:jc w:val="both"/>
        <w:rPr>
          <w:color w:val="000000" w:themeColor="text1"/>
          <w:sz w:val="24"/>
          <w:szCs w:val="20"/>
          <w:lang w:val="ro-RO"/>
        </w:rPr>
      </w:pPr>
    </w:p>
    <w:tbl>
      <w:tblPr>
        <w:tblStyle w:val="Tabelgril"/>
        <w:tblW w:w="9493" w:type="dxa"/>
        <w:jc w:val="center"/>
        <w:tblLook w:val="04A0" w:firstRow="1" w:lastRow="0" w:firstColumn="1" w:lastColumn="0" w:noHBand="0" w:noVBand="1"/>
      </w:tblPr>
      <w:tblGrid>
        <w:gridCol w:w="1455"/>
        <w:gridCol w:w="11"/>
        <w:gridCol w:w="8027"/>
      </w:tblGrid>
      <w:tr w:rsidR="00A652C5" w:rsidRPr="009033BA" w14:paraId="31945327" w14:textId="77777777" w:rsidTr="00115761">
        <w:trPr>
          <w:trHeight w:val="485"/>
          <w:jc w:val="center"/>
        </w:trPr>
        <w:tc>
          <w:tcPr>
            <w:tcW w:w="1455" w:type="dxa"/>
          </w:tcPr>
          <w:p w14:paraId="46F90ED6" w14:textId="77777777" w:rsidR="00A652C5" w:rsidRPr="00357B71" w:rsidRDefault="00A652C5" w:rsidP="00A9763E">
            <w:pPr>
              <w:ind w:firstLine="0"/>
              <w:jc w:val="center"/>
              <w:rPr>
                <w:b/>
                <w:bCs/>
                <w:iCs/>
                <w:color w:val="000000" w:themeColor="text1"/>
                <w:sz w:val="20"/>
                <w:lang w:val="ro-RO"/>
              </w:rPr>
            </w:pPr>
            <w:r w:rsidRPr="00357B71">
              <w:rPr>
                <w:b/>
                <w:bCs/>
                <w:iCs/>
                <w:color w:val="000000" w:themeColor="text1"/>
                <w:sz w:val="20"/>
                <w:lang w:val="ro-RO"/>
              </w:rPr>
              <w:t>Codul deșeului</w:t>
            </w:r>
          </w:p>
        </w:tc>
        <w:tc>
          <w:tcPr>
            <w:tcW w:w="8038" w:type="dxa"/>
            <w:gridSpan w:val="2"/>
          </w:tcPr>
          <w:p w14:paraId="5BBB0AA5" w14:textId="77777777" w:rsidR="00A652C5" w:rsidRPr="00357B71" w:rsidRDefault="00A652C5" w:rsidP="00A9763E">
            <w:pPr>
              <w:ind w:firstLine="0"/>
              <w:jc w:val="center"/>
              <w:rPr>
                <w:b/>
                <w:bCs/>
                <w:iCs/>
                <w:color w:val="000000" w:themeColor="text1"/>
                <w:sz w:val="20"/>
                <w:lang w:val="ro-RO"/>
              </w:rPr>
            </w:pPr>
            <w:r w:rsidRPr="00357B71">
              <w:rPr>
                <w:b/>
                <w:bCs/>
                <w:iCs/>
                <w:color w:val="000000" w:themeColor="text1"/>
                <w:sz w:val="20"/>
                <w:lang w:val="ro-RO"/>
              </w:rPr>
              <w:t>Tipuri de deșeuri care pot fi tratate în instalație</w:t>
            </w:r>
          </w:p>
        </w:tc>
      </w:tr>
      <w:tr w:rsidR="00A652C5" w:rsidRPr="009033BA" w14:paraId="58C957FD" w14:textId="77777777" w:rsidTr="00115761">
        <w:trPr>
          <w:trHeight w:val="232"/>
          <w:jc w:val="center"/>
        </w:trPr>
        <w:tc>
          <w:tcPr>
            <w:tcW w:w="1466" w:type="dxa"/>
            <w:gridSpan w:val="2"/>
          </w:tcPr>
          <w:p w14:paraId="2246D8A2"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02 01 01</w:t>
            </w:r>
          </w:p>
        </w:tc>
        <w:tc>
          <w:tcPr>
            <w:tcW w:w="8027" w:type="dxa"/>
          </w:tcPr>
          <w:p w14:paraId="12F1940C" w14:textId="77777777" w:rsidR="00A652C5" w:rsidRPr="00357B71" w:rsidRDefault="00A652C5" w:rsidP="00A9763E">
            <w:pPr>
              <w:ind w:firstLine="0"/>
              <w:rPr>
                <w:color w:val="000000" w:themeColor="text1"/>
                <w:sz w:val="20"/>
                <w:lang w:val="ro-RO"/>
              </w:rPr>
            </w:pPr>
            <w:r w:rsidRPr="00357B71">
              <w:rPr>
                <w:color w:val="000000" w:themeColor="text1"/>
                <w:sz w:val="20"/>
                <w:lang w:val="ro-RO"/>
              </w:rPr>
              <w:t>nămoluri de la spălare și curățare</w:t>
            </w:r>
          </w:p>
        </w:tc>
      </w:tr>
      <w:tr w:rsidR="00A652C5" w:rsidRPr="00357B71" w14:paraId="37AD0553" w14:textId="77777777" w:rsidTr="00115761">
        <w:trPr>
          <w:trHeight w:val="232"/>
          <w:jc w:val="center"/>
        </w:trPr>
        <w:tc>
          <w:tcPr>
            <w:tcW w:w="1466" w:type="dxa"/>
            <w:gridSpan w:val="2"/>
          </w:tcPr>
          <w:p w14:paraId="3F4177A0"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02 01 03</w:t>
            </w:r>
          </w:p>
        </w:tc>
        <w:tc>
          <w:tcPr>
            <w:tcW w:w="8027" w:type="dxa"/>
          </w:tcPr>
          <w:p w14:paraId="4D97127C" w14:textId="77777777" w:rsidR="00A652C5" w:rsidRPr="00357B71" w:rsidRDefault="00A652C5" w:rsidP="00A9763E">
            <w:pPr>
              <w:ind w:firstLine="0"/>
              <w:rPr>
                <w:color w:val="000000" w:themeColor="text1"/>
                <w:sz w:val="20"/>
                <w:lang w:val="ro-RO"/>
              </w:rPr>
            </w:pPr>
            <w:r w:rsidRPr="00357B71">
              <w:rPr>
                <w:color w:val="000000" w:themeColor="text1"/>
                <w:sz w:val="20"/>
                <w:lang w:val="ro-RO"/>
              </w:rPr>
              <w:t>deșeuri de țesuturi vegetale</w:t>
            </w:r>
          </w:p>
        </w:tc>
      </w:tr>
      <w:tr w:rsidR="00A652C5" w:rsidRPr="009033BA" w14:paraId="799471B1" w14:textId="77777777" w:rsidTr="00115761">
        <w:trPr>
          <w:trHeight w:val="242"/>
          <w:jc w:val="center"/>
        </w:trPr>
        <w:tc>
          <w:tcPr>
            <w:tcW w:w="1466" w:type="dxa"/>
            <w:gridSpan w:val="2"/>
          </w:tcPr>
          <w:p w14:paraId="03B218AC"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02 01 06</w:t>
            </w:r>
          </w:p>
        </w:tc>
        <w:tc>
          <w:tcPr>
            <w:tcW w:w="8027" w:type="dxa"/>
          </w:tcPr>
          <w:p w14:paraId="626937F4" w14:textId="77777777" w:rsidR="00A652C5" w:rsidRPr="00357B71" w:rsidRDefault="00A652C5" w:rsidP="00A9763E">
            <w:pPr>
              <w:ind w:firstLine="0"/>
              <w:rPr>
                <w:color w:val="000000" w:themeColor="text1"/>
                <w:sz w:val="20"/>
                <w:lang w:val="ro-RO"/>
              </w:rPr>
            </w:pPr>
            <w:r w:rsidRPr="00357B71">
              <w:rPr>
                <w:color w:val="000000" w:themeColor="text1"/>
                <w:sz w:val="20"/>
                <w:lang w:val="ro-RO"/>
              </w:rPr>
              <w:t>materii fecale, urină și gunoi de grajd de la animale (inclusiv resturi de paie), efluente, colectate separat și tratate în afara incintei</w:t>
            </w:r>
          </w:p>
        </w:tc>
      </w:tr>
      <w:tr w:rsidR="00A652C5" w:rsidRPr="00357B71" w14:paraId="27563FED" w14:textId="77777777" w:rsidTr="00115761">
        <w:trPr>
          <w:trHeight w:val="242"/>
          <w:jc w:val="center"/>
        </w:trPr>
        <w:tc>
          <w:tcPr>
            <w:tcW w:w="1466" w:type="dxa"/>
            <w:gridSpan w:val="2"/>
          </w:tcPr>
          <w:p w14:paraId="4EDA7C46"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02 01 07</w:t>
            </w:r>
          </w:p>
        </w:tc>
        <w:tc>
          <w:tcPr>
            <w:tcW w:w="8027" w:type="dxa"/>
          </w:tcPr>
          <w:p w14:paraId="2EDE75B4" w14:textId="77777777" w:rsidR="00A652C5" w:rsidRPr="00357B71" w:rsidRDefault="00A652C5" w:rsidP="00A9763E">
            <w:pPr>
              <w:ind w:firstLine="0"/>
              <w:rPr>
                <w:color w:val="000000" w:themeColor="text1"/>
                <w:sz w:val="20"/>
                <w:lang w:val="ro-RO"/>
              </w:rPr>
            </w:pPr>
            <w:r w:rsidRPr="00357B71">
              <w:rPr>
                <w:color w:val="000000" w:themeColor="text1"/>
                <w:sz w:val="20"/>
                <w:lang w:val="ro-RO"/>
              </w:rPr>
              <w:t>deșeuri din exploatarea forestieră</w:t>
            </w:r>
          </w:p>
        </w:tc>
      </w:tr>
      <w:tr w:rsidR="00A652C5" w:rsidRPr="009033BA" w14:paraId="3F8311CE" w14:textId="77777777" w:rsidTr="00115761">
        <w:trPr>
          <w:trHeight w:val="242"/>
          <w:jc w:val="center"/>
        </w:trPr>
        <w:tc>
          <w:tcPr>
            <w:tcW w:w="1466" w:type="dxa"/>
            <w:gridSpan w:val="2"/>
          </w:tcPr>
          <w:p w14:paraId="32DF3027"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02 03 01</w:t>
            </w:r>
          </w:p>
        </w:tc>
        <w:tc>
          <w:tcPr>
            <w:tcW w:w="8027" w:type="dxa"/>
          </w:tcPr>
          <w:p w14:paraId="374725D4" w14:textId="77777777" w:rsidR="00A652C5" w:rsidRPr="00357B71" w:rsidRDefault="00A652C5" w:rsidP="00A9763E">
            <w:pPr>
              <w:ind w:firstLine="0"/>
              <w:rPr>
                <w:color w:val="000000" w:themeColor="text1"/>
                <w:sz w:val="20"/>
                <w:lang w:val="ro-RO"/>
              </w:rPr>
            </w:pPr>
            <w:r w:rsidRPr="00357B71">
              <w:rPr>
                <w:color w:val="000000" w:themeColor="text1"/>
                <w:sz w:val="20"/>
                <w:lang w:val="ro-RO"/>
              </w:rPr>
              <w:t>nămoluri de la spălare, curățare, decojire, centrifugare și separare</w:t>
            </w:r>
          </w:p>
        </w:tc>
      </w:tr>
      <w:tr w:rsidR="00A652C5" w:rsidRPr="009033BA" w14:paraId="2360C827" w14:textId="77777777" w:rsidTr="00115761">
        <w:trPr>
          <w:trHeight w:val="242"/>
          <w:jc w:val="center"/>
        </w:trPr>
        <w:tc>
          <w:tcPr>
            <w:tcW w:w="1466" w:type="dxa"/>
            <w:gridSpan w:val="2"/>
          </w:tcPr>
          <w:p w14:paraId="224ED2DF"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02 03 04</w:t>
            </w:r>
          </w:p>
        </w:tc>
        <w:tc>
          <w:tcPr>
            <w:tcW w:w="8027" w:type="dxa"/>
          </w:tcPr>
          <w:p w14:paraId="44FC6FFB" w14:textId="77777777" w:rsidR="00A652C5" w:rsidRPr="00357B71" w:rsidRDefault="00A652C5" w:rsidP="00A9763E">
            <w:pPr>
              <w:ind w:firstLine="0"/>
              <w:rPr>
                <w:color w:val="000000" w:themeColor="text1"/>
                <w:sz w:val="20"/>
                <w:lang w:val="ro-RO"/>
              </w:rPr>
            </w:pPr>
            <w:r w:rsidRPr="00357B71">
              <w:rPr>
                <w:color w:val="000000" w:themeColor="text1"/>
                <w:sz w:val="20"/>
                <w:lang w:val="ro-RO"/>
              </w:rPr>
              <w:t>materii care sunt improprii pentru consum ori procesare</w:t>
            </w:r>
          </w:p>
        </w:tc>
      </w:tr>
      <w:tr w:rsidR="00A652C5" w:rsidRPr="009033BA" w14:paraId="1D6408A7" w14:textId="77777777" w:rsidTr="00115761">
        <w:trPr>
          <w:trHeight w:val="242"/>
          <w:jc w:val="center"/>
        </w:trPr>
        <w:tc>
          <w:tcPr>
            <w:tcW w:w="1466" w:type="dxa"/>
            <w:gridSpan w:val="2"/>
          </w:tcPr>
          <w:p w14:paraId="52EB3D15"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02 03 05</w:t>
            </w:r>
          </w:p>
        </w:tc>
        <w:tc>
          <w:tcPr>
            <w:tcW w:w="8027" w:type="dxa"/>
          </w:tcPr>
          <w:p w14:paraId="25934252" w14:textId="77777777" w:rsidR="00A652C5" w:rsidRPr="00357B71" w:rsidRDefault="00A652C5" w:rsidP="00A9763E">
            <w:pPr>
              <w:ind w:firstLine="0"/>
              <w:rPr>
                <w:color w:val="000000" w:themeColor="text1"/>
                <w:sz w:val="20"/>
                <w:lang w:val="ro-RO"/>
              </w:rPr>
            </w:pPr>
            <w:r w:rsidRPr="00357B71">
              <w:rPr>
                <w:color w:val="000000" w:themeColor="text1"/>
                <w:sz w:val="20"/>
                <w:lang w:val="ro-RO"/>
              </w:rPr>
              <w:t xml:space="preserve">nămoluri de la epurarea efluenților în incintă </w:t>
            </w:r>
          </w:p>
        </w:tc>
      </w:tr>
      <w:tr w:rsidR="00A652C5" w:rsidRPr="009033BA" w14:paraId="7C82DEF7" w14:textId="77777777" w:rsidTr="00115761">
        <w:trPr>
          <w:trHeight w:val="242"/>
          <w:jc w:val="center"/>
        </w:trPr>
        <w:tc>
          <w:tcPr>
            <w:tcW w:w="1466" w:type="dxa"/>
            <w:gridSpan w:val="2"/>
          </w:tcPr>
          <w:p w14:paraId="21AC9F60"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02 04 01</w:t>
            </w:r>
          </w:p>
        </w:tc>
        <w:tc>
          <w:tcPr>
            <w:tcW w:w="8027" w:type="dxa"/>
          </w:tcPr>
          <w:p w14:paraId="766ADBE5" w14:textId="77777777" w:rsidR="00A652C5" w:rsidRPr="00357B71" w:rsidRDefault="00A652C5" w:rsidP="00A9763E">
            <w:pPr>
              <w:ind w:firstLine="0"/>
              <w:rPr>
                <w:color w:val="000000" w:themeColor="text1"/>
                <w:sz w:val="20"/>
                <w:lang w:val="ro-RO"/>
              </w:rPr>
            </w:pPr>
            <w:r w:rsidRPr="00357B71">
              <w:rPr>
                <w:color w:val="000000" w:themeColor="text1"/>
                <w:sz w:val="20"/>
                <w:lang w:val="ro-RO"/>
              </w:rPr>
              <w:t>pământ rezultat din curățarea și spălarea sfeclei de zahăr</w:t>
            </w:r>
          </w:p>
        </w:tc>
      </w:tr>
      <w:tr w:rsidR="00A652C5" w:rsidRPr="009033BA" w14:paraId="74A27197" w14:textId="77777777" w:rsidTr="00115761">
        <w:trPr>
          <w:trHeight w:val="242"/>
          <w:jc w:val="center"/>
        </w:trPr>
        <w:tc>
          <w:tcPr>
            <w:tcW w:w="1466" w:type="dxa"/>
            <w:gridSpan w:val="2"/>
          </w:tcPr>
          <w:p w14:paraId="43B0B6D2"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02 04 03</w:t>
            </w:r>
          </w:p>
        </w:tc>
        <w:tc>
          <w:tcPr>
            <w:tcW w:w="8027" w:type="dxa"/>
          </w:tcPr>
          <w:p w14:paraId="6D627153" w14:textId="77777777" w:rsidR="00A652C5" w:rsidRPr="00357B71" w:rsidRDefault="00A652C5" w:rsidP="00A9763E">
            <w:pPr>
              <w:ind w:firstLine="0"/>
              <w:rPr>
                <w:color w:val="000000" w:themeColor="text1"/>
                <w:sz w:val="20"/>
                <w:lang w:val="ro-RO"/>
              </w:rPr>
            </w:pPr>
            <w:r w:rsidRPr="00357B71">
              <w:rPr>
                <w:color w:val="000000" w:themeColor="text1"/>
                <w:sz w:val="20"/>
                <w:lang w:val="ro-RO"/>
              </w:rPr>
              <w:t>nămoluri de la epurarea efluenților în incintă</w:t>
            </w:r>
          </w:p>
        </w:tc>
      </w:tr>
      <w:tr w:rsidR="00A652C5" w:rsidRPr="009033BA" w14:paraId="7C0C4A31" w14:textId="77777777" w:rsidTr="00115761">
        <w:trPr>
          <w:trHeight w:val="242"/>
          <w:jc w:val="center"/>
        </w:trPr>
        <w:tc>
          <w:tcPr>
            <w:tcW w:w="1466" w:type="dxa"/>
            <w:gridSpan w:val="2"/>
          </w:tcPr>
          <w:p w14:paraId="16EC9230"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02 06 01</w:t>
            </w:r>
          </w:p>
        </w:tc>
        <w:tc>
          <w:tcPr>
            <w:tcW w:w="8027" w:type="dxa"/>
          </w:tcPr>
          <w:p w14:paraId="0CB0F74F" w14:textId="77777777" w:rsidR="00A652C5" w:rsidRPr="00357B71" w:rsidRDefault="00A652C5" w:rsidP="00A9763E">
            <w:pPr>
              <w:ind w:firstLine="0"/>
              <w:rPr>
                <w:color w:val="000000" w:themeColor="text1"/>
                <w:sz w:val="20"/>
                <w:lang w:val="ro-RO"/>
              </w:rPr>
            </w:pPr>
            <w:r w:rsidRPr="00357B71">
              <w:rPr>
                <w:color w:val="000000" w:themeColor="text1"/>
                <w:sz w:val="20"/>
                <w:lang w:val="ro-RO"/>
              </w:rPr>
              <w:t>materii care sunt improprii pentru consum ori procesare</w:t>
            </w:r>
          </w:p>
        </w:tc>
      </w:tr>
      <w:tr w:rsidR="00A652C5" w:rsidRPr="009033BA" w14:paraId="55889B02" w14:textId="77777777" w:rsidTr="00115761">
        <w:trPr>
          <w:trHeight w:val="242"/>
          <w:jc w:val="center"/>
        </w:trPr>
        <w:tc>
          <w:tcPr>
            <w:tcW w:w="1466" w:type="dxa"/>
            <w:gridSpan w:val="2"/>
          </w:tcPr>
          <w:p w14:paraId="7E87385A"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02 06 03</w:t>
            </w:r>
          </w:p>
        </w:tc>
        <w:tc>
          <w:tcPr>
            <w:tcW w:w="8027" w:type="dxa"/>
          </w:tcPr>
          <w:p w14:paraId="2489CCF5" w14:textId="77777777" w:rsidR="00A652C5" w:rsidRPr="00357B71" w:rsidRDefault="00A652C5" w:rsidP="00A9763E">
            <w:pPr>
              <w:ind w:firstLine="0"/>
              <w:rPr>
                <w:color w:val="000000" w:themeColor="text1"/>
                <w:sz w:val="20"/>
                <w:lang w:val="ro-RO"/>
              </w:rPr>
            </w:pPr>
            <w:r w:rsidRPr="00357B71">
              <w:rPr>
                <w:color w:val="000000" w:themeColor="text1"/>
                <w:sz w:val="20"/>
                <w:lang w:val="ro-RO"/>
              </w:rPr>
              <w:t>nămoluri de la epurarea efluenților în incintă</w:t>
            </w:r>
          </w:p>
        </w:tc>
      </w:tr>
      <w:tr w:rsidR="00A652C5" w:rsidRPr="009033BA" w14:paraId="4DF6CBA3" w14:textId="77777777" w:rsidTr="00115761">
        <w:trPr>
          <w:trHeight w:val="242"/>
          <w:jc w:val="center"/>
        </w:trPr>
        <w:tc>
          <w:tcPr>
            <w:tcW w:w="1466" w:type="dxa"/>
            <w:gridSpan w:val="2"/>
          </w:tcPr>
          <w:p w14:paraId="74AF8AEB"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02 07 01</w:t>
            </w:r>
          </w:p>
        </w:tc>
        <w:tc>
          <w:tcPr>
            <w:tcW w:w="8027" w:type="dxa"/>
          </w:tcPr>
          <w:p w14:paraId="0D71487E" w14:textId="77777777" w:rsidR="00A652C5" w:rsidRPr="00357B71" w:rsidRDefault="00A652C5" w:rsidP="00A9763E">
            <w:pPr>
              <w:ind w:firstLine="0"/>
              <w:rPr>
                <w:color w:val="000000" w:themeColor="text1"/>
                <w:sz w:val="20"/>
                <w:lang w:val="ro-RO"/>
              </w:rPr>
            </w:pPr>
            <w:r w:rsidRPr="00357B71">
              <w:rPr>
                <w:color w:val="000000" w:themeColor="text1"/>
                <w:sz w:val="20"/>
                <w:lang w:val="ro-RO"/>
              </w:rPr>
              <w:t>deșeuri de la spălarea, curățarea și prelucrarea mecanică a materiei prime</w:t>
            </w:r>
          </w:p>
        </w:tc>
      </w:tr>
      <w:tr w:rsidR="00A652C5" w:rsidRPr="009033BA" w14:paraId="14D514C9" w14:textId="77777777" w:rsidTr="00115761">
        <w:trPr>
          <w:trHeight w:val="242"/>
          <w:jc w:val="center"/>
        </w:trPr>
        <w:tc>
          <w:tcPr>
            <w:tcW w:w="1466" w:type="dxa"/>
            <w:gridSpan w:val="2"/>
          </w:tcPr>
          <w:p w14:paraId="0FEEF918"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02 07 02</w:t>
            </w:r>
          </w:p>
        </w:tc>
        <w:tc>
          <w:tcPr>
            <w:tcW w:w="8027" w:type="dxa"/>
          </w:tcPr>
          <w:p w14:paraId="5DD6CF21" w14:textId="77777777" w:rsidR="00A652C5" w:rsidRPr="00357B71" w:rsidRDefault="00A652C5" w:rsidP="00A9763E">
            <w:pPr>
              <w:ind w:firstLine="0"/>
              <w:rPr>
                <w:color w:val="000000" w:themeColor="text1"/>
                <w:sz w:val="20"/>
                <w:lang w:val="ro-RO"/>
              </w:rPr>
            </w:pPr>
            <w:r w:rsidRPr="00357B71">
              <w:rPr>
                <w:color w:val="000000" w:themeColor="text1"/>
                <w:sz w:val="20"/>
                <w:lang w:val="ro-RO"/>
              </w:rPr>
              <w:t>deșeuri de la distilarea băuturilor alcoolice</w:t>
            </w:r>
          </w:p>
        </w:tc>
      </w:tr>
      <w:tr w:rsidR="00A652C5" w:rsidRPr="009033BA" w14:paraId="647FA126" w14:textId="77777777" w:rsidTr="00115761">
        <w:trPr>
          <w:trHeight w:val="242"/>
          <w:jc w:val="center"/>
        </w:trPr>
        <w:tc>
          <w:tcPr>
            <w:tcW w:w="1466" w:type="dxa"/>
            <w:gridSpan w:val="2"/>
          </w:tcPr>
          <w:p w14:paraId="4D8B16CB"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02 07 04</w:t>
            </w:r>
          </w:p>
        </w:tc>
        <w:tc>
          <w:tcPr>
            <w:tcW w:w="8027" w:type="dxa"/>
          </w:tcPr>
          <w:p w14:paraId="6BF6574A" w14:textId="77777777" w:rsidR="00A652C5" w:rsidRPr="00357B71" w:rsidRDefault="00A652C5" w:rsidP="00A9763E">
            <w:pPr>
              <w:ind w:firstLine="0"/>
              <w:rPr>
                <w:color w:val="000000" w:themeColor="text1"/>
                <w:sz w:val="20"/>
                <w:lang w:val="ro-RO"/>
              </w:rPr>
            </w:pPr>
            <w:r w:rsidRPr="00357B71">
              <w:rPr>
                <w:color w:val="000000" w:themeColor="text1"/>
                <w:sz w:val="20"/>
                <w:lang w:val="ro-RO"/>
              </w:rPr>
              <w:t>materii care sunt improprii pentru consum ori procesare</w:t>
            </w:r>
          </w:p>
        </w:tc>
      </w:tr>
      <w:tr w:rsidR="00A652C5" w:rsidRPr="009033BA" w14:paraId="64D68218" w14:textId="77777777" w:rsidTr="00115761">
        <w:trPr>
          <w:trHeight w:val="242"/>
          <w:jc w:val="center"/>
        </w:trPr>
        <w:tc>
          <w:tcPr>
            <w:tcW w:w="1466" w:type="dxa"/>
            <w:gridSpan w:val="2"/>
          </w:tcPr>
          <w:p w14:paraId="0F5624F8" w14:textId="77777777" w:rsidR="00A652C5" w:rsidRPr="00357B71" w:rsidRDefault="00A652C5" w:rsidP="00A9763E">
            <w:pPr>
              <w:ind w:firstLine="0"/>
              <w:rPr>
                <w:color w:val="000000" w:themeColor="text1"/>
                <w:sz w:val="20"/>
                <w:lang w:val="ro-RO"/>
              </w:rPr>
            </w:pPr>
            <w:r w:rsidRPr="00357B71">
              <w:rPr>
                <w:color w:val="000000" w:themeColor="text1"/>
                <w:sz w:val="20"/>
                <w:lang w:val="ro-RO"/>
              </w:rPr>
              <w:t>02 07 05</w:t>
            </w:r>
          </w:p>
        </w:tc>
        <w:tc>
          <w:tcPr>
            <w:tcW w:w="8027" w:type="dxa"/>
          </w:tcPr>
          <w:p w14:paraId="76D502BA" w14:textId="77777777" w:rsidR="00A652C5" w:rsidRPr="00357B71" w:rsidRDefault="00A652C5" w:rsidP="00A9763E">
            <w:pPr>
              <w:ind w:firstLine="0"/>
              <w:rPr>
                <w:color w:val="000000" w:themeColor="text1"/>
                <w:sz w:val="20"/>
                <w:lang w:val="ro-RO"/>
              </w:rPr>
            </w:pPr>
            <w:r w:rsidRPr="00357B71">
              <w:rPr>
                <w:color w:val="000000" w:themeColor="text1"/>
                <w:sz w:val="20"/>
                <w:lang w:val="ro-RO"/>
              </w:rPr>
              <w:t>nămoluri de la epurarea efluenților în incintă</w:t>
            </w:r>
          </w:p>
        </w:tc>
      </w:tr>
      <w:tr w:rsidR="00A652C5" w:rsidRPr="009033BA" w14:paraId="58C65648" w14:textId="77777777" w:rsidTr="00115761">
        <w:trPr>
          <w:trHeight w:val="242"/>
          <w:jc w:val="center"/>
        </w:trPr>
        <w:tc>
          <w:tcPr>
            <w:tcW w:w="1466" w:type="dxa"/>
            <w:gridSpan w:val="2"/>
          </w:tcPr>
          <w:p w14:paraId="1449BB8C" w14:textId="77777777" w:rsidR="00A652C5" w:rsidRPr="00357B71" w:rsidRDefault="00A652C5" w:rsidP="00A9763E">
            <w:pPr>
              <w:ind w:firstLine="0"/>
              <w:rPr>
                <w:color w:val="000000" w:themeColor="text1"/>
                <w:sz w:val="20"/>
                <w:lang w:val="ro-RO"/>
              </w:rPr>
            </w:pPr>
            <w:r w:rsidRPr="00357B71">
              <w:rPr>
                <w:color w:val="000000" w:themeColor="text1"/>
                <w:sz w:val="20"/>
                <w:lang w:val="ro-RO"/>
              </w:rPr>
              <w:t>19 12 12</w:t>
            </w:r>
          </w:p>
        </w:tc>
        <w:tc>
          <w:tcPr>
            <w:tcW w:w="8027" w:type="dxa"/>
          </w:tcPr>
          <w:p w14:paraId="6BACA1C1" w14:textId="77777777" w:rsidR="00A652C5" w:rsidRPr="00357B71" w:rsidRDefault="00A652C5" w:rsidP="00A9763E">
            <w:pPr>
              <w:ind w:firstLine="0"/>
              <w:rPr>
                <w:color w:val="000000" w:themeColor="text1"/>
                <w:sz w:val="20"/>
                <w:lang w:val="ro-RO"/>
              </w:rPr>
            </w:pPr>
            <w:r w:rsidRPr="00357B71">
              <w:rPr>
                <w:color w:val="000000" w:themeColor="text1"/>
                <w:sz w:val="20"/>
                <w:lang w:val="ro-RO"/>
              </w:rPr>
              <w:t xml:space="preserve">alte deșeuri (inclusiv amestecuri de materiale) de la tratarea mecanică a deșeurilor, altele decât cele specificate la </w:t>
            </w:r>
            <w:bookmarkStart w:id="0" w:name="_Hlk161145446"/>
            <w:r w:rsidRPr="00357B71">
              <w:rPr>
                <w:color w:val="000000" w:themeColor="text1"/>
                <w:sz w:val="20"/>
                <w:lang w:val="ro-RO"/>
              </w:rPr>
              <w:t>19 12 11</w:t>
            </w:r>
            <w:bookmarkEnd w:id="0"/>
            <w:r w:rsidRPr="00357B71">
              <w:rPr>
                <w:color w:val="000000" w:themeColor="text1"/>
                <w:sz w:val="20"/>
                <w:lang w:val="ro-RO"/>
              </w:rPr>
              <w:t xml:space="preserve"> (numai deșeuri care au fost generate într-o instalație de gestionare a deșeurilor biodegradabile prin tratarea deșeurilor biodegradabile și care respectă valorile-limită pentru concentrațiile de substanțe periculoase și organisme-indicator) </w:t>
            </w:r>
          </w:p>
        </w:tc>
      </w:tr>
      <w:tr w:rsidR="00A652C5" w:rsidRPr="009033BA" w14:paraId="56A66892" w14:textId="77777777" w:rsidTr="00115761">
        <w:trPr>
          <w:trHeight w:val="242"/>
          <w:jc w:val="center"/>
        </w:trPr>
        <w:tc>
          <w:tcPr>
            <w:tcW w:w="1466" w:type="dxa"/>
            <w:gridSpan w:val="2"/>
          </w:tcPr>
          <w:p w14:paraId="4BE8FB05" w14:textId="77777777" w:rsidR="00A652C5" w:rsidRPr="00357B71" w:rsidRDefault="00A652C5" w:rsidP="00A9763E">
            <w:pPr>
              <w:ind w:firstLine="0"/>
              <w:rPr>
                <w:color w:val="000000" w:themeColor="text1"/>
                <w:sz w:val="20"/>
                <w:lang w:val="ro-RO"/>
              </w:rPr>
            </w:pPr>
            <w:r w:rsidRPr="00357B71">
              <w:rPr>
                <w:color w:val="000000" w:themeColor="text1"/>
                <w:sz w:val="20"/>
                <w:lang w:val="ro-RO"/>
              </w:rPr>
              <w:t>20 01 08</w:t>
            </w:r>
          </w:p>
        </w:tc>
        <w:tc>
          <w:tcPr>
            <w:tcW w:w="8027" w:type="dxa"/>
          </w:tcPr>
          <w:p w14:paraId="43F2DA1D" w14:textId="77777777" w:rsidR="00A652C5" w:rsidRPr="00357B71" w:rsidRDefault="00A652C5" w:rsidP="00A9763E">
            <w:pPr>
              <w:ind w:firstLine="0"/>
              <w:rPr>
                <w:color w:val="000000" w:themeColor="text1"/>
                <w:sz w:val="20"/>
                <w:lang w:val="ro-RO"/>
              </w:rPr>
            </w:pPr>
            <w:r w:rsidRPr="00357B71">
              <w:rPr>
                <w:color w:val="000000" w:themeColor="text1"/>
                <w:sz w:val="20"/>
                <w:lang w:val="ro-RO"/>
              </w:rPr>
              <w:t>deșeuri biodegradabile de la bucătării și cantine (numai deșeuri vegetale care nu au intrat în contact cu materii prime de origine animală)</w:t>
            </w:r>
          </w:p>
        </w:tc>
      </w:tr>
      <w:tr w:rsidR="00A652C5" w:rsidRPr="00357B71" w14:paraId="79A9BCD4" w14:textId="77777777" w:rsidTr="00115761">
        <w:trPr>
          <w:trHeight w:val="242"/>
          <w:jc w:val="center"/>
        </w:trPr>
        <w:tc>
          <w:tcPr>
            <w:tcW w:w="1466" w:type="dxa"/>
            <w:gridSpan w:val="2"/>
          </w:tcPr>
          <w:p w14:paraId="4906814E" w14:textId="77777777" w:rsidR="00A652C5" w:rsidRPr="00357B71" w:rsidRDefault="00A652C5" w:rsidP="00A9763E">
            <w:pPr>
              <w:ind w:firstLine="0"/>
              <w:rPr>
                <w:color w:val="000000" w:themeColor="text1"/>
                <w:sz w:val="20"/>
                <w:lang w:val="ro-RO"/>
              </w:rPr>
            </w:pPr>
            <w:r w:rsidRPr="00357B71">
              <w:rPr>
                <w:color w:val="000000" w:themeColor="text1"/>
                <w:sz w:val="20"/>
                <w:lang w:val="ro-RO"/>
              </w:rPr>
              <w:t>20 02 01</w:t>
            </w:r>
          </w:p>
        </w:tc>
        <w:tc>
          <w:tcPr>
            <w:tcW w:w="8027" w:type="dxa"/>
          </w:tcPr>
          <w:p w14:paraId="199B6621" w14:textId="77777777" w:rsidR="00A652C5" w:rsidRPr="00357B71" w:rsidRDefault="00A652C5" w:rsidP="00A9763E">
            <w:pPr>
              <w:ind w:firstLine="0"/>
              <w:rPr>
                <w:color w:val="000000" w:themeColor="text1"/>
                <w:sz w:val="20"/>
                <w:lang w:val="ro-RO"/>
              </w:rPr>
            </w:pPr>
            <w:r w:rsidRPr="00357B71">
              <w:rPr>
                <w:color w:val="000000" w:themeColor="text1"/>
                <w:sz w:val="20"/>
                <w:lang w:val="ro-RO"/>
              </w:rPr>
              <w:t>deșeuri biodegradabile</w:t>
            </w:r>
          </w:p>
        </w:tc>
      </w:tr>
    </w:tbl>
    <w:p w14:paraId="640BEC66" w14:textId="77777777" w:rsidR="005F7143" w:rsidRDefault="005F7143" w:rsidP="00986530">
      <w:pPr>
        <w:spacing w:after="0"/>
        <w:rPr>
          <w:color w:val="000000" w:themeColor="text1"/>
          <w:sz w:val="24"/>
          <w:szCs w:val="20"/>
          <w:lang w:val="ro-RO"/>
        </w:rPr>
      </w:pPr>
    </w:p>
    <w:p w14:paraId="116D58F6" w14:textId="77777777" w:rsidR="005F7143" w:rsidRDefault="005F7143" w:rsidP="00A652C5">
      <w:pPr>
        <w:spacing w:after="0"/>
        <w:ind w:firstLine="567"/>
        <w:jc w:val="right"/>
        <w:rPr>
          <w:color w:val="000000" w:themeColor="text1"/>
          <w:sz w:val="24"/>
          <w:szCs w:val="20"/>
          <w:lang w:val="ro-RO"/>
        </w:rPr>
      </w:pPr>
    </w:p>
    <w:p w14:paraId="36BC04B7" w14:textId="3878E81C" w:rsidR="00A652C5" w:rsidRDefault="00A652C5" w:rsidP="00A652C5">
      <w:pPr>
        <w:spacing w:after="0"/>
        <w:ind w:firstLine="567"/>
        <w:jc w:val="right"/>
        <w:rPr>
          <w:color w:val="000000" w:themeColor="text1"/>
          <w:sz w:val="24"/>
          <w:szCs w:val="20"/>
          <w:lang w:val="ro-RO"/>
        </w:rPr>
      </w:pPr>
      <w:r w:rsidRPr="0042355D">
        <w:rPr>
          <w:color w:val="000000" w:themeColor="text1"/>
          <w:sz w:val="24"/>
          <w:szCs w:val="20"/>
          <w:lang w:val="ro-RO"/>
        </w:rPr>
        <w:t>Tabelul 4</w:t>
      </w:r>
    </w:p>
    <w:p w14:paraId="07FDCE35" w14:textId="77777777" w:rsidR="00115761" w:rsidRPr="0042355D" w:rsidRDefault="00115761" w:rsidP="00A652C5">
      <w:pPr>
        <w:spacing w:after="0"/>
        <w:ind w:firstLine="567"/>
        <w:jc w:val="right"/>
        <w:rPr>
          <w:color w:val="000000" w:themeColor="text1"/>
          <w:sz w:val="24"/>
          <w:szCs w:val="20"/>
          <w:lang w:val="ro-RO"/>
        </w:rPr>
      </w:pPr>
    </w:p>
    <w:p w14:paraId="660DBE37" w14:textId="77777777" w:rsidR="00A652C5" w:rsidRPr="0042355D" w:rsidRDefault="00A652C5" w:rsidP="00A652C5">
      <w:pPr>
        <w:spacing w:after="0"/>
        <w:ind w:firstLine="567"/>
        <w:jc w:val="center"/>
        <w:rPr>
          <w:b/>
          <w:color w:val="000000" w:themeColor="text1"/>
          <w:sz w:val="24"/>
          <w:szCs w:val="20"/>
          <w:lang w:val="ro-RO"/>
        </w:rPr>
      </w:pPr>
      <w:r w:rsidRPr="0042355D">
        <w:rPr>
          <w:b/>
          <w:color w:val="000000" w:themeColor="text1"/>
          <w:sz w:val="24"/>
          <w:szCs w:val="20"/>
          <w:lang w:val="ro-RO"/>
        </w:rPr>
        <w:t>Lista instalațiilor</w:t>
      </w:r>
      <w:r w:rsidRPr="0042355D">
        <w:rPr>
          <w:color w:val="000000" w:themeColor="text1"/>
          <w:sz w:val="24"/>
          <w:szCs w:val="20"/>
          <w:lang w:val="ro-RO"/>
        </w:rPr>
        <w:t xml:space="preserve"> </w:t>
      </w:r>
      <w:r w:rsidRPr="0042355D">
        <w:rPr>
          <w:b/>
          <w:color w:val="000000" w:themeColor="text1"/>
          <w:sz w:val="24"/>
          <w:szCs w:val="20"/>
          <w:lang w:val="ro-RO"/>
        </w:rPr>
        <w:t>de valorificare a deșeurilor ce fac obiectul derogării</w:t>
      </w:r>
    </w:p>
    <w:p w14:paraId="384726BD" w14:textId="77777777" w:rsidR="00A652C5" w:rsidRPr="0042355D" w:rsidRDefault="00A652C5" w:rsidP="00A652C5">
      <w:pPr>
        <w:spacing w:after="0"/>
        <w:ind w:firstLine="567"/>
        <w:jc w:val="center"/>
        <w:rPr>
          <w:b/>
          <w:color w:val="000000" w:themeColor="text1"/>
          <w:sz w:val="24"/>
          <w:szCs w:val="20"/>
          <w:lang w:val="ro-RO"/>
        </w:rPr>
      </w:pPr>
      <w:r w:rsidRPr="0042355D">
        <w:rPr>
          <w:b/>
          <w:color w:val="000000" w:themeColor="text1"/>
          <w:sz w:val="24"/>
          <w:szCs w:val="20"/>
          <w:lang w:val="ro-RO"/>
        </w:rPr>
        <w:t>de la obligația de autorizare conform art. 27</w:t>
      </w:r>
    </w:p>
    <w:p w14:paraId="1CA5E393" w14:textId="77777777" w:rsidR="00A652C5" w:rsidRPr="0042355D" w:rsidRDefault="00A652C5" w:rsidP="00A652C5">
      <w:pPr>
        <w:spacing w:after="0"/>
        <w:ind w:firstLine="567"/>
        <w:jc w:val="both"/>
        <w:rPr>
          <w:color w:val="000000" w:themeColor="text1"/>
          <w:sz w:val="24"/>
          <w:szCs w:val="20"/>
          <w:lang w:val="ro-RO"/>
        </w:rPr>
      </w:pPr>
      <w:r w:rsidRPr="0042355D">
        <w:rPr>
          <w:color w:val="000000" w:themeColor="text1"/>
          <w:sz w:val="24"/>
          <w:szCs w:val="20"/>
          <w:lang w:val="ro-RO"/>
        </w:rPr>
        <w:lastRenderedPageBreak/>
        <w:t>1. Echipamente pentru producția de hârtie, carton sau celuloză reciclată pentru producția de hârtie, carton sau pentru alte utilizări de materiale în industrie, altele decât valorificarea energetică, operate în conformitate cu cele mai bune tehnici disponibile.</w:t>
      </w:r>
    </w:p>
    <w:p w14:paraId="231839BF" w14:textId="77777777" w:rsidR="00A652C5" w:rsidRPr="0042355D" w:rsidRDefault="00A652C5" w:rsidP="00A652C5">
      <w:pPr>
        <w:spacing w:after="0"/>
        <w:ind w:firstLine="567"/>
        <w:jc w:val="both"/>
        <w:rPr>
          <w:color w:val="000000" w:themeColor="text1"/>
          <w:sz w:val="24"/>
          <w:szCs w:val="20"/>
          <w:lang w:val="ro-RO"/>
        </w:rPr>
      </w:pPr>
    </w:p>
    <w:tbl>
      <w:tblPr>
        <w:tblStyle w:val="Tabelgril"/>
        <w:tblW w:w="9351" w:type="dxa"/>
        <w:jc w:val="center"/>
        <w:tblLook w:val="04A0" w:firstRow="1" w:lastRow="0" w:firstColumn="1" w:lastColumn="0" w:noHBand="0" w:noVBand="1"/>
      </w:tblPr>
      <w:tblGrid>
        <w:gridCol w:w="1218"/>
        <w:gridCol w:w="8133"/>
      </w:tblGrid>
      <w:tr w:rsidR="00A652C5" w:rsidRPr="009033BA" w14:paraId="6F5DE26F" w14:textId="77777777" w:rsidTr="00115761">
        <w:trPr>
          <w:jc w:val="center"/>
        </w:trPr>
        <w:tc>
          <w:tcPr>
            <w:tcW w:w="651" w:type="pct"/>
          </w:tcPr>
          <w:p w14:paraId="736C28D4" w14:textId="77777777" w:rsidR="00A652C5" w:rsidRPr="00115761" w:rsidRDefault="00A652C5" w:rsidP="00A9763E">
            <w:pPr>
              <w:ind w:firstLine="0"/>
              <w:jc w:val="center"/>
              <w:rPr>
                <w:b/>
                <w:bCs/>
                <w:iCs/>
                <w:color w:val="000000" w:themeColor="text1"/>
                <w:sz w:val="20"/>
                <w:lang w:val="ro-RO"/>
              </w:rPr>
            </w:pPr>
            <w:r w:rsidRPr="00115761">
              <w:rPr>
                <w:b/>
                <w:bCs/>
                <w:iCs/>
                <w:color w:val="000000" w:themeColor="text1"/>
                <w:sz w:val="20"/>
                <w:lang w:val="ro-RO"/>
              </w:rPr>
              <w:t>Codul deșeului</w:t>
            </w:r>
          </w:p>
        </w:tc>
        <w:tc>
          <w:tcPr>
            <w:tcW w:w="4349" w:type="pct"/>
          </w:tcPr>
          <w:p w14:paraId="1767420E" w14:textId="77777777" w:rsidR="00A652C5" w:rsidRPr="00115761" w:rsidRDefault="00A652C5" w:rsidP="00A9763E">
            <w:pPr>
              <w:ind w:firstLine="567"/>
              <w:jc w:val="center"/>
              <w:rPr>
                <w:b/>
                <w:bCs/>
                <w:iCs/>
                <w:color w:val="000000" w:themeColor="text1"/>
                <w:sz w:val="20"/>
                <w:lang w:val="ro-RO"/>
              </w:rPr>
            </w:pPr>
            <w:r w:rsidRPr="00115761">
              <w:rPr>
                <w:b/>
                <w:bCs/>
                <w:iCs/>
                <w:color w:val="000000" w:themeColor="text1"/>
                <w:sz w:val="20"/>
                <w:lang w:val="ro-RO"/>
              </w:rPr>
              <w:t>Tipuri de deșeuri care pot fi tratate în instalație</w:t>
            </w:r>
          </w:p>
        </w:tc>
      </w:tr>
      <w:tr w:rsidR="00A652C5" w:rsidRPr="009033BA" w14:paraId="79BCE7A8" w14:textId="77777777" w:rsidTr="00115761">
        <w:trPr>
          <w:jc w:val="center"/>
        </w:trPr>
        <w:tc>
          <w:tcPr>
            <w:tcW w:w="651" w:type="pct"/>
          </w:tcPr>
          <w:p w14:paraId="7FC4A3DF" w14:textId="77777777" w:rsidR="00A652C5" w:rsidRPr="00115761" w:rsidRDefault="00A652C5" w:rsidP="00A9763E">
            <w:pPr>
              <w:ind w:firstLine="0"/>
              <w:rPr>
                <w:color w:val="000000" w:themeColor="text1"/>
                <w:sz w:val="20"/>
                <w:lang w:val="ro-RO"/>
              </w:rPr>
            </w:pPr>
            <w:r w:rsidRPr="00115761">
              <w:rPr>
                <w:color w:val="000000" w:themeColor="text1"/>
                <w:sz w:val="20"/>
                <w:lang w:val="ro-RO"/>
              </w:rPr>
              <w:t>03 03 08</w:t>
            </w:r>
          </w:p>
        </w:tc>
        <w:tc>
          <w:tcPr>
            <w:tcW w:w="4349" w:type="pct"/>
          </w:tcPr>
          <w:p w14:paraId="35CFA36A"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deșeuri de la sortarea hârtiei și a cartonului destinate reciclării</w:t>
            </w:r>
          </w:p>
        </w:tc>
      </w:tr>
      <w:tr w:rsidR="00A652C5" w:rsidRPr="009033BA" w14:paraId="10DB6474" w14:textId="77777777" w:rsidTr="00115761">
        <w:trPr>
          <w:jc w:val="center"/>
        </w:trPr>
        <w:tc>
          <w:tcPr>
            <w:tcW w:w="651" w:type="pct"/>
          </w:tcPr>
          <w:p w14:paraId="5F10032D" w14:textId="77777777" w:rsidR="00A652C5" w:rsidRPr="00115761" w:rsidRDefault="00A652C5" w:rsidP="00A9763E">
            <w:pPr>
              <w:ind w:firstLine="0"/>
              <w:rPr>
                <w:color w:val="000000" w:themeColor="text1"/>
                <w:sz w:val="20"/>
                <w:lang w:val="ro-RO"/>
              </w:rPr>
            </w:pPr>
            <w:r w:rsidRPr="00115761">
              <w:rPr>
                <w:color w:val="000000" w:themeColor="text1"/>
                <w:sz w:val="20"/>
                <w:lang w:val="ro-RO"/>
              </w:rPr>
              <w:t>15 01 01</w:t>
            </w:r>
          </w:p>
        </w:tc>
        <w:tc>
          <w:tcPr>
            <w:tcW w:w="4349" w:type="pct"/>
          </w:tcPr>
          <w:p w14:paraId="0456CBF7"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ambalaje de hârtie și carton</w:t>
            </w:r>
          </w:p>
        </w:tc>
      </w:tr>
      <w:tr w:rsidR="00A652C5" w:rsidRPr="0042355D" w14:paraId="7AD8B294" w14:textId="77777777" w:rsidTr="00115761">
        <w:trPr>
          <w:jc w:val="center"/>
        </w:trPr>
        <w:tc>
          <w:tcPr>
            <w:tcW w:w="651" w:type="pct"/>
          </w:tcPr>
          <w:p w14:paraId="4BA95F93" w14:textId="77777777" w:rsidR="00A652C5" w:rsidRPr="00115761" w:rsidRDefault="00A652C5" w:rsidP="00A9763E">
            <w:pPr>
              <w:ind w:firstLine="0"/>
              <w:rPr>
                <w:color w:val="000000" w:themeColor="text1"/>
                <w:sz w:val="20"/>
                <w:lang w:val="ro-RO"/>
              </w:rPr>
            </w:pPr>
            <w:r w:rsidRPr="00115761">
              <w:rPr>
                <w:color w:val="000000" w:themeColor="text1"/>
                <w:sz w:val="20"/>
                <w:lang w:val="ro-RO"/>
              </w:rPr>
              <w:t>19 12 01</w:t>
            </w:r>
          </w:p>
        </w:tc>
        <w:tc>
          <w:tcPr>
            <w:tcW w:w="4349" w:type="pct"/>
          </w:tcPr>
          <w:p w14:paraId="3BC47567"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hârtie și carton</w:t>
            </w:r>
          </w:p>
        </w:tc>
      </w:tr>
      <w:tr w:rsidR="00A652C5" w:rsidRPr="0042355D" w14:paraId="54A57E8E" w14:textId="77777777" w:rsidTr="00115761">
        <w:trPr>
          <w:jc w:val="center"/>
        </w:trPr>
        <w:tc>
          <w:tcPr>
            <w:tcW w:w="651" w:type="pct"/>
          </w:tcPr>
          <w:p w14:paraId="6647C083" w14:textId="77777777" w:rsidR="00A652C5" w:rsidRPr="00115761" w:rsidRDefault="00A652C5" w:rsidP="00A9763E">
            <w:pPr>
              <w:ind w:firstLine="0"/>
              <w:rPr>
                <w:color w:val="000000" w:themeColor="text1"/>
                <w:sz w:val="20"/>
                <w:lang w:val="ro-RO"/>
              </w:rPr>
            </w:pPr>
            <w:r w:rsidRPr="00115761">
              <w:rPr>
                <w:color w:val="000000" w:themeColor="text1"/>
                <w:sz w:val="20"/>
                <w:lang w:val="ro-RO"/>
              </w:rPr>
              <w:t>20 01 01</w:t>
            </w:r>
          </w:p>
        </w:tc>
        <w:tc>
          <w:tcPr>
            <w:tcW w:w="4349" w:type="pct"/>
          </w:tcPr>
          <w:p w14:paraId="69B15F64"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hârtie și carton</w:t>
            </w:r>
          </w:p>
        </w:tc>
      </w:tr>
      <w:tr w:rsidR="00A652C5" w:rsidRPr="009033BA" w14:paraId="2FD1B614" w14:textId="77777777" w:rsidTr="00115761">
        <w:trPr>
          <w:jc w:val="center"/>
        </w:trPr>
        <w:tc>
          <w:tcPr>
            <w:tcW w:w="5000" w:type="pct"/>
            <w:gridSpan w:val="2"/>
          </w:tcPr>
          <w:p w14:paraId="6BF4F7C2" w14:textId="77777777" w:rsidR="00A652C5" w:rsidRPr="00115761" w:rsidRDefault="00A652C5" w:rsidP="00A9763E">
            <w:pPr>
              <w:ind w:firstLine="0"/>
              <w:rPr>
                <w:color w:val="000000" w:themeColor="text1"/>
                <w:sz w:val="20"/>
                <w:lang w:val="ro-RO"/>
              </w:rPr>
            </w:pPr>
            <w:r w:rsidRPr="00115761">
              <w:rPr>
                <w:color w:val="000000" w:themeColor="text1"/>
                <w:sz w:val="20"/>
                <w:lang w:val="ro-RO"/>
              </w:rPr>
              <w:t>Cantitatea maximă de deșeuri tratate într-un an calendaristic: 600000 de tone</w:t>
            </w:r>
          </w:p>
        </w:tc>
      </w:tr>
    </w:tbl>
    <w:p w14:paraId="1B42E69F" w14:textId="77777777" w:rsidR="00A652C5" w:rsidRPr="0042355D" w:rsidRDefault="00A652C5" w:rsidP="00A652C5">
      <w:pPr>
        <w:spacing w:after="0"/>
        <w:ind w:firstLine="567"/>
        <w:jc w:val="both"/>
        <w:rPr>
          <w:color w:val="000000" w:themeColor="text1"/>
          <w:sz w:val="24"/>
          <w:szCs w:val="20"/>
          <w:lang w:val="ro-RO"/>
        </w:rPr>
      </w:pPr>
    </w:p>
    <w:p w14:paraId="709634EE" w14:textId="77777777" w:rsidR="00A652C5" w:rsidRPr="0042355D" w:rsidRDefault="00A652C5" w:rsidP="00A652C5">
      <w:pPr>
        <w:spacing w:after="0"/>
        <w:ind w:firstLine="567"/>
        <w:jc w:val="both"/>
        <w:rPr>
          <w:color w:val="000000" w:themeColor="text1"/>
          <w:sz w:val="24"/>
          <w:szCs w:val="20"/>
          <w:lang w:val="ro-RO"/>
        </w:rPr>
      </w:pPr>
      <w:r w:rsidRPr="0042355D">
        <w:rPr>
          <w:color w:val="000000" w:themeColor="text1"/>
          <w:sz w:val="24"/>
          <w:szCs w:val="20"/>
          <w:lang w:val="ro-RO"/>
        </w:rPr>
        <w:t>2. Instalații de producție a sticlei care funcționează în conformitate cu cele mai bune tehnici disponibile.</w:t>
      </w:r>
    </w:p>
    <w:p w14:paraId="4D798020" w14:textId="77777777" w:rsidR="00A652C5" w:rsidRPr="0042355D" w:rsidRDefault="00A652C5" w:rsidP="00A652C5">
      <w:pPr>
        <w:spacing w:after="0"/>
        <w:ind w:firstLine="567"/>
        <w:jc w:val="both"/>
        <w:rPr>
          <w:color w:val="000000" w:themeColor="text1"/>
          <w:sz w:val="24"/>
          <w:szCs w:val="20"/>
          <w:lang w:val="ro-RO"/>
        </w:rPr>
      </w:pPr>
    </w:p>
    <w:tbl>
      <w:tblPr>
        <w:tblStyle w:val="Tabelgril"/>
        <w:tblW w:w="9351" w:type="dxa"/>
        <w:jc w:val="center"/>
        <w:tblLook w:val="04A0" w:firstRow="1" w:lastRow="0" w:firstColumn="1" w:lastColumn="0" w:noHBand="0" w:noVBand="1"/>
      </w:tblPr>
      <w:tblGrid>
        <w:gridCol w:w="1218"/>
        <w:gridCol w:w="8133"/>
      </w:tblGrid>
      <w:tr w:rsidR="00A652C5" w:rsidRPr="009033BA" w14:paraId="4D917779" w14:textId="77777777" w:rsidTr="00115761">
        <w:trPr>
          <w:jc w:val="center"/>
        </w:trPr>
        <w:tc>
          <w:tcPr>
            <w:tcW w:w="651" w:type="pct"/>
          </w:tcPr>
          <w:p w14:paraId="49353A98" w14:textId="77777777" w:rsidR="00A652C5" w:rsidRPr="00115761" w:rsidRDefault="00A652C5" w:rsidP="00A9763E">
            <w:pPr>
              <w:ind w:firstLine="0"/>
              <w:jc w:val="center"/>
              <w:rPr>
                <w:b/>
                <w:bCs/>
                <w:iCs/>
                <w:color w:val="000000" w:themeColor="text1"/>
                <w:sz w:val="20"/>
                <w:lang w:val="ro-RO"/>
              </w:rPr>
            </w:pPr>
            <w:r w:rsidRPr="00115761">
              <w:rPr>
                <w:b/>
                <w:bCs/>
                <w:iCs/>
                <w:color w:val="000000" w:themeColor="text1"/>
                <w:sz w:val="20"/>
                <w:lang w:val="ro-RO"/>
              </w:rPr>
              <w:t>Codul deșeului</w:t>
            </w:r>
          </w:p>
        </w:tc>
        <w:tc>
          <w:tcPr>
            <w:tcW w:w="4349" w:type="pct"/>
          </w:tcPr>
          <w:p w14:paraId="1A15B36F" w14:textId="77777777" w:rsidR="00A652C5" w:rsidRPr="00115761" w:rsidRDefault="00A652C5" w:rsidP="00A9763E">
            <w:pPr>
              <w:ind w:firstLine="567"/>
              <w:jc w:val="center"/>
              <w:rPr>
                <w:b/>
                <w:bCs/>
                <w:iCs/>
                <w:color w:val="000000" w:themeColor="text1"/>
                <w:sz w:val="20"/>
                <w:lang w:val="ro-RO"/>
              </w:rPr>
            </w:pPr>
            <w:r w:rsidRPr="00115761">
              <w:rPr>
                <w:b/>
                <w:bCs/>
                <w:iCs/>
                <w:color w:val="000000" w:themeColor="text1"/>
                <w:sz w:val="20"/>
                <w:lang w:val="ro-RO"/>
              </w:rPr>
              <w:t>Tipuri de deșeuri care pot fi tratate în instalație</w:t>
            </w:r>
          </w:p>
        </w:tc>
      </w:tr>
      <w:tr w:rsidR="00A652C5" w:rsidRPr="009033BA" w14:paraId="199ABBCB" w14:textId="77777777" w:rsidTr="00115761">
        <w:trPr>
          <w:jc w:val="center"/>
        </w:trPr>
        <w:tc>
          <w:tcPr>
            <w:tcW w:w="651" w:type="pct"/>
          </w:tcPr>
          <w:p w14:paraId="60A1481A" w14:textId="77777777" w:rsidR="00A652C5" w:rsidRPr="00115761" w:rsidRDefault="00A652C5" w:rsidP="00A9763E">
            <w:pPr>
              <w:ind w:firstLine="0"/>
              <w:rPr>
                <w:color w:val="000000" w:themeColor="text1"/>
                <w:sz w:val="20"/>
                <w:lang w:val="ro-RO"/>
              </w:rPr>
            </w:pPr>
            <w:r w:rsidRPr="00115761">
              <w:rPr>
                <w:color w:val="000000" w:themeColor="text1"/>
                <w:sz w:val="20"/>
                <w:lang w:val="ro-RO"/>
              </w:rPr>
              <w:t>10 11 12</w:t>
            </w:r>
          </w:p>
        </w:tc>
        <w:tc>
          <w:tcPr>
            <w:tcW w:w="4349" w:type="pct"/>
          </w:tcPr>
          <w:p w14:paraId="265803E9"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deșeuri de sticlă, altele decât cele specificate la 10 11 11</w:t>
            </w:r>
          </w:p>
        </w:tc>
      </w:tr>
      <w:tr w:rsidR="00A652C5" w:rsidRPr="0042355D" w14:paraId="15C7DF41" w14:textId="77777777" w:rsidTr="00115761">
        <w:trPr>
          <w:jc w:val="center"/>
        </w:trPr>
        <w:tc>
          <w:tcPr>
            <w:tcW w:w="651" w:type="pct"/>
          </w:tcPr>
          <w:p w14:paraId="60230C6C" w14:textId="77777777" w:rsidR="00A652C5" w:rsidRPr="00115761" w:rsidRDefault="00A652C5" w:rsidP="00A9763E">
            <w:pPr>
              <w:ind w:firstLine="0"/>
              <w:rPr>
                <w:color w:val="000000" w:themeColor="text1"/>
                <w:sz w:val="20"/>
                <w:lang w:val="ro-RO"/>
              </w:rPr>
            </w:pPr>
            <w:r w:rsidRPr="00115761">
              <w:rPr>
                <w:color w:val="000000" w:themeColor="text1"/>
                <w:sz w:val="20"/>
                <w:lang w:val="ro-RO"/>
              </w:rPr>
              <w:t>15 01 07</w:t>
            </w:r>
          </w:p>
        </w:tc>
        <w:tc>
          <w:tcPr>
            <w:tcW w:w="4349" w:type="pct"/>
          </w:tcPr>
          <w:p w14:paraId="3BA0757C"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ambalaje de sticlă</w:t>
            </w:r>
          </w:p>
        </w:tc>
      </w:tr>
      <w:tr w:rsidR="00A652C5" w:rsidRPr="0042355D" w14:paraId="7669B604" w14:textId="77777777" w:rsidTr="00115761">
        <w:trPr>
          <w:jc w:val="center"/>
        </w:trPr>
        <w:tc>
          <w:tcPr>
            <w:tcW w:w="651" w:type="pct"/>
          </w:tcPr>
          <w:p w14:paraId="2FCC85D9" w14:textId="77777777" w:rsidR="00A652C5" w:rsidRPr="00115761" w:rsidRDefault="00A652C5" w:rsidP="00A9763E">
            <w:pPr>
              <w:ind w:firstLine="0"/>
              <w:rPr>
                <w:color w:val="000000" w:themeColor="text1"/>
                <w:sz w:val="20"/>
                <w:lang w:val="ro-RO"/>
              </w:rPr>
            </w:pPr>
            <w:r w:rsidRPr="00115761">
              <w:rPr>
                <w:color w:val="000000" w:themeColor="text1"/>
                <w:sz w:val="20"/>
                <w:lang w:val="ro-RO"/>
              </w:rPr>
              <w:t>16 01 20</w:t>
            </w:r>
          </w:p>
        </w:tc>
        <w:tc>
          <w:tcPr>
            <w:tcW w:w="4349" w:type="pct"/>
          </w:tcPr>
          <w:p w14:paraId="5437A960"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sticlă</w:t>
            </w:r>
          </w:p>
        </w:tc>
      </w:tr>
      <w:tr w:rsidR="00A652C5" w:rsidRPr="0042355D" w14:paraId="08352300" w14:textId="77777777" w:rsidTr="00115761">
        <w:trPr>
          <w:jc w:val="center"/>
        </w:trPr>
        <w:tc>
          <w:tcPr>
            <w:tcW w:w="651" w:type="pct"/>
          </w:tcPr>
          <w:p w14:paraId="5078B81B" w14:textId="77777777" w:rsidR="00A652C5" w:rsidRPr="00115761" w:rsidRDefault="00A652C5" w:rsidP="00A9763E">
            <w:pPr>
              <w:ind w:firstLine="0"/>
              <w:rPr>
                <w:color w:val="000000" w:themeColor="text1"/>
                <w:sz w:val="20"/>
                <w:lang w:val="ro-RO"/>
              </w:rPr>
            </w:pPr>
            <w:r w:rsidRPr="00115761">
              <w:rPr>
                <w:color w:val="000000" w:themeColor="text1"/>
                <w:sz w:val="20"/>
                <w:lang w:val="ro-RO"/>
              </w:rPr>
              <w:t>17 02 02</w:t>
            </w:r>
          </w:p>
        </w:tc>
        <w:tc>
          <w:tcPr>
            <w:tcW w:w="4349" w:type="pct"/>
          </w:tcPr>
          <w:p w14:paraId="423BB901"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sticlă</w:t>
            </w:r>
          </w:p>
        </w:tc>
      </w:tr>
      <w:tr w:rsidR="00A652C5" w:rsidRPr="0042355D" w14:paraId="3933C47E" w14:textId="77777777" w:rsidTr="00115761">
        <w:trPr>
          <w:jc w:val="center"/>
        </w:trPr>
        <w:tc>
          <w:tcPr>
            <w:tcW w:w="651" w:type="pct"/>
          </w:tcPr>
          <w:p w14:paraId="798C5CFC" w14:textId="77777777" w:rsidR="00A652C5" w:rsidRPr="00115761" w:rsidRDefault="00A652C5" w:rsidP="00A9763E">
            <w:pPr>
              <w:ind w:firstLine="0"/>
              <w:rPr>
                <w:color w:val="000000" w:themeColor="text1"/>
                <w:sz w:val="20"/>
                <w:lang w:val="ro-RO"/>
              </w:rPr>
            </w:pPr>
            <w:r w:rsidRPr="00115761">
              <w:rPr>
                <w:color w:val="000000" w:themeColor="text1"/>
                <w:sz w:val="20"/>
                <w:lang w:val="ro-RO"/>
              </w:rPr>
              <w:t>19 12 05</w:t>
            </w:r>
          </w:p>
        </w:tc>
        <w:tc>
          <w:tcPr>
            <w:tcW w:w="4349" w:type="pct"/>
          </w:tcPr>
          <w:p w14:paraId="18D83346"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sticlă</w:t>
            </w:r>
          </w:p>
        </w:tc>
      </w:tr>
      <w:tr w:rsidR="00A652C5" w:rsidRPr="0042355D" w14:paraId="7A29B531" w14:textId="77777777" w:rsidTr="00115761">
        <w:trPr>
          <w:jc w:val="center"/>
        </w:trPr>
        <w:tc>
          <w:tcPr>
            <w:tcW w:w="651" w:type="pct"/>
          </w:tcPr>
          <w:p w14:paraId="1205FB3B" w14:textId="77777777" w:rsidR="00A652C5" w:rsidRPr="00115761" w:rsidRDefault="00A652C5" w:rsidP="00A9763E">
            <w:pPr>
              <w:ind w:firstLine="0"/>
              <w:rPr>
                <w:color w:val="000000" w:themeColor="text1"/>
                <w:sz w:val="20"/>
                <w:lang w:val="ro-RO"/>
              </w:rPr>
            </w:pPr>
            <w:r w:rsidRPr="00115761">
              <w:rPr>
                <w:color w:val="000000" w:themeColor="text1"/>
                <w:sz w:val="20"/>
                <w:lang w:val="ro-RO"/>
              </w:rPr>
              <w:t>20 01 02</w:t>
            </w:r>
          </w:p>
        </w:tc>
        <w:tc>
          <w:tcPr>
            <w:tcW w:w="4349" w:type="pct"/>
          </w:tcPr>
          <w:p w14:paraId="0A83B7AA" w14:textId="77777777" w:rsidR="00A652C5" w:rsidRPr="00115761" w:rsidRDefault="00A652C5" w:rsidP="00A9763E">
            <w:pPr>
              <w:ind w:firstLine="567"/>
              <w:rPr>
                <w:color w:val="000000" w:themeColor="text1"/>
                <w:sz w:val="20"/>
                <w:lang w:val="ro-RO"/>
              </w:rPr>
            </w:pPr>
            <w:r w:rsidRPr="00115761">
              <w:rPr>
                <w:color w:val="000000" w:themeColor="text1"/>
                <w:sz w:val="20"/>
                <w:lang w:val="ro-RO"/>
              </w:rPr>
              <w:t>sticlă</w:t>
            </w:r>
          </w:p>
        </w:tc>
      </w:tr>
      <w:tr w:rsidR="00A652C5" w:rsidRPr="009033BA" w14:paraId="38177F25" w14:textId="77777777" w:rsidTr="00115761">
        <w:trPr>
          <w:trHeight w:val="353"/>
          <w:jc w:val="center"/>
        </w:trPr>
        <w:tc>
          <w:tcPr>
            <w:tcW w:w="5000" w:type="pct"/>
            <w:gridSpan w:val="2"/>
            <w:vAlign w:val="center"/>
          </w:tcPr>
          <w:p w14:paraId="2D192119" w14:textId="77777777" w:rsidR="00A652C5" w:rsidRPr="00115761" w:rsidRDefault="00A652C5" w:rsidP="00A9763E">
            <w:pPr>
              <w:ind w:firstLine="0"/>
              <w:rPr>
                <w:color w:val="000000" w:themeColor="text1"/>
                <w:sz w:val="20"/>
                <w:lang w:val="ro-RO"/>
              </w:rPr>
            </w:pPr>
            <w:r w:rsidRPr="00115761">
              <w:rPr>
                <w:color w:val="000000" w:themeColor="text1"/>
                <w:sz w:val="20"/>
                <w:lang w:val="ro-RO"/>
              </w:rPr>
              <w:t xml:space="preserve">Cantitatea maximă de deșeuri tratate într-un an calendaristic: 16000 t </w:t>
            </w:r>
          </w:p>
        </w:tc>
      </w:tr>
    </w:tbl>
    <w:p w14:paraId="787577B8" w14:textId="77777777" w:rsidR="00A652C5" w:rsidRPr="0042355D" w:rsidRDefault="00A652C5" w:rsidP="00A652C5">
      <w:pPr>
        <w:spacing w:after="0"/>
        <w:ind w:firstLine="567"/>
        <w:jc w:val="both"/>
        <w:rPr>
          <w:color w:val="000000" w:themeColor="text1"/>
          <w:sz w:val="24"/>
          <w:szCs w:val="20"/>
          <w:lang w:val="ro-RO"/>
        </w:rPr>
      </w:pPr>
    </w:p>
    <w:p w14:paraId="4D7EC069" w14:textId="77777777" w:rsidR="00A652C5" w:rsidRPr="0042355D" w:rsidRDefault="00A652C5" w:rsidP="00A652C5">
      <w:pPr>
        <w:spacing w:after="0"/>
        <w:ind w:firstLine="567"/>
        <w:jc w:val="both"/>
        <w:rPr>
          <w:color w:val="000000" w:themeColor="text1"/>
          <w:sz w:val="24"/>
          <w:szCs w:val="20"/>
          <w:lang w:val="ro-RO"/>
        </w:rPr>
      </w:pPr>
      <w:r w:rsidRPr="0042355D">
        <w:rPr>
          <w:color w:val="000000" w:themeColor="text1"/>
          <w:sz w:val="24"/>
          <w:szCs w:val="20"/>
          <w:lang w:val="ro-RO"/>
        </w:rPr>
        <w:t>3. Utilizarea nămolului tratat pe terenuri agricole, în calitate de fertilizanți, conform reglementărilor Agenției Naționale pentru Siguranța Alimentelor.</w:t>
      </w:r>
    </w:p>
    <w:p w14:paraId="12A84BA6" w14:textId="77777777" w:rsidR="00A652C5" w:rsidRPr="0042355D" w:rsidRDefault="00A652C5" w:rsidP="00A652C5">
      <w:pPr>
        <w:spacing w:after="0"/>
        <w:ind w:firstLine="567"/>
        <w:jc w:val="both"/>
        <w:rPr>
          <w:color w:val="000000" w:themeColor="text1"/>
          <w:sz w:val="24"/>
          <w:szCs w:val="20"/>
          <w:lang w:val="ro-RO"/>
        </w:rPr>
      </w:pPr>
      <w:r w:rsidRPr="0042355D">
        <w:rPr>
          <w:color w:val="000000" w:themeColor="text1"/>
          <w:sz w:val="24"/>
          <w:szCs w:val="20"/>
          <w:lang w:val="ro-RO"/>
        </w:rPr>
        <w:t>4. Rambleuri cu sol sau roci pentru rambleiere în cantitate maximă de 10000 t de deșeuri sau sedimente în cantitate maximă de 50000 t de deșeuri, cu excepția cazului în care operatorul nu exploatează sau nu a exploatat o altă instalație de rambleu, în rază de 2 km, în ultimii 5 ani.</w:t>
      </w:r>
    </w:p>
    <w:p w14:paraId="67160703" w14:textId="77777777" w:rsidR="005F7143" w:rsidRDefault="005F7143" w:rsidP="00986530">
      <w:pPr>
        <w:spacing w:after="0"/>
        <w:rPr>
          <w:color w:val="000000" w:themeColor="text1"/>
          <w:sz w:val="24"/>
          <w:szCs w:val="20"/>
          <w:lang w:val="ro-RO"/>
        </w:rPr>
      </w:pPr>
    </w:p>
    <w:p w14:paraId="56BAA080" w14:textId="77777777" w:rsidR="005F7143" w:rsidRDefault="005F7143" w:rsidP="00A652C5">
      <w:pPr>
        <w:spacing w:after="0"/>
        <w:ind w:firstLine="567"/>
        <w:jc w:val="right"/>
        <w:rPr>
          <w:color w:val="000000" w:themeColor="text1"/>
          <w:sz w:val="24"/>
          <w:szCs w:val="20"/>
          <w:lang w:val="ro-RO"/>
        </w:rPr>
      </w:pPr>
    </w:p>
    <w:p w14:paraId="78AB36BB" w14:textId="77777777" w:rsidR="005F7143" w:rsidRDefault="005F7143" w:rsidP="00A652C5">
      <w:pPr>
        <w:spacing w:after="0"/>
        <w:ind w:firstLine="567"/>
        <w:jc w:val="right"/>
        <w:rPr>
          <w:color w:val="000000" w:themeColor="text1"/>
          <w:sz w:val="24"/>
          <w:szCs w:val="20"/>
          <w:lang w:val="ro-RO"/>
        </w:rPr>
      </w:pPr>
    </w:p>
    <w:p w14:paraId="648A06D2" w14:textId="328B0C99" w:rsidR="00A652C5" w:rsidRPr="0042355D" w:rsidRDefault="00A652C5" w:rsidP="00A652C5">
      <w:pPr>
        <w:spacing w:after="0"/>
        <w:ind w:firstLine="567"/>
        <w:jc w:val="right"/>
        <w:rPr>
          <w:color w:val="000000" w:themeColor="text1"/>
          <w:sz w:val="24"/>
          <w:szCs w:val="20"/>
          <w:lang w:val="ro-RO"/>
        </w:rPr>
      </w:pPr>
      <w:r w:rsidRPr="0042355D">
        <w:rPr>
          <w:color w:val="000000" w:themeColor="text1"/>
          <w:sz w:val="24"/>
          <w:szCs w:val="20"/>
          <w:lang w:val="ro-RO"/>
        </w:rPr>
        <w:t>Tabelul 5</w:t>
      </w:r>
    </w:p>
    <w:p w14:paraId="1E348D8B" w14:textId="0F158A60" w:rsidR="00A652C5" w:rsidRPr="0042355D" w:rsidRDefault="00A652C5" w:rsidP="00774206">
      <w:pPr>
        <w:spacing w:after="0"/>
        <w:ind w:firstLine="567"/>
        <w:jc w:val="center"/>
        <w:rPr>
          <w:b/>
          <w:color w:val="000000" w:themeColor="text1"/>
          <w:sz w:val="24"/>
          <w:szCs w:val="20"/>
          <w:lang w:val="ro-RO"/>
        </w:rPr>
      </w:pPr>
      <w:r w:rsidRPr="0042355D">
        <w:rPr>
          <w:b/>
          <w:color w:val="000000" w:themeColor="text1"/>
          <w:sz w:val="24"/>
          <w:szCs w:val="20"/>
          <w:lang w:val="ro-RO"/>
        </w:rPr>
        <w:t>Lista actelor permisive emise de către Agenția de Mediu pentru</w:t>
      </w:r>
    </w:p>
    <w:p w14:paraId="6126CC82" w14:textId="77777777" w:rsidR="00A652C5" w:rsidRPr="0042355D" w:rsidRDefault="00A652C5" w:rsidP="00774206">
      <w:pPr>
        <w:spacing w:after="0"/>
        <w:ind w:firstLine="567"/>
        <w:jc w:val="center"/>
        <w:rPr>
          <w:b/>
          <w:color w:val="000000" w:themeColor="text1"/>
          <w:sz w:val="24"/>
          <w:szCs w:val="20"/>
          <w:lang w:val="ro-RO"/>
        </w:rPr>
      </w:pPr>
      <w:r w:rsidRPr="0042355D">
        <w:rPr>
          <w:b/>
          <w:color w:val="000000" w:themeColor="text1"/>
          <w:sz w:val="24"/>
          <w:szCs w:val="20"/>
          <w:lang w:val="ro-RO"/>
        </w:rPr>
        <w:t>instalațiile și/sau activitățile de gestionare a deșeurilor</w:t>
      </w:r>
    </w:p>
    <w:p w14:paraId="28808E37" w14:textId="77777777" w:rsidR="00A652C5" w:rsidRPr="0042355D" w:rsidRDefault="00A652C5" w:rsidP="00A652C5">
      <w:pPr>
        <w:spacing w:after="0"/>
        <w:ind w:firstLine="567"/>
        <w:jc w:val="both"/>
        <w:rPr>
          <w:b/>
          <w:color w:val="000000" w:themeColor="text1"/>
          <w:sz w:val="24"/>
          <w:szCs w:val="20"/>
          <w:lang w:val="ro-RO"/>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
        <w:gridCol w:w="5187"/>
        <w:gridCol w:w="1646"/>
        <w:gridCol w:w="2142"/>
      </w:tblGrid>
      <w:tr w:rsidR="00A652C5" w:rsidRPr="0042355D" w14:paraId="4C98DEFD" w14:textId="77777777" w:rsidTr="004B17E3">
        <w:trPr>
          <w:trHeight w:val="539"/>
          <w:jc w:val="center"/>
        </w:trPr>
        <w:tc>
          <w:tcPr>
            <w:tcW w:w="273" w:type="pct"/>
          </w:tcPr>
          <w:p w14:paraId="66DC988A" w14:textId="77777777" w:rsidR="00A652C5" w:rsidRPr="004B17E3" w:rsidRDefault="00A652C5" w:rsidP="00A9763E">
            <w:pPr>
              <w:spacing w:after="0"/>
              <w:jc w:val="center"/>
              <w:rPr>
                <w:b/>
                <w:color w:val="000000" w:themeColor="text1"/>
                <w:sz w:val="20"/>
                <w:szCs w:val="20"/>
                <w:lang w:val="ro-RO"/>
              </w:rPr>
            </w:pPr>
            <w:r w:rsidRPr="004B17E3">
              <w:rPr>
                <w:b/>
                <w:color w:val="000000" w:themeColor="text1"/>
                <w:sz w:val="20"/>
                <w:szCs w:val="20"/>
                <w:lang w:val="ro-RO"/>
              </w:rPr>
              <w:t>Nr.</w:t>
            </w:r>
          </w:p>
          <w:p w14:paraId="37D4C7B1" w14:textId="77777777" w:rsidR="00A652C5" w:rsidRPr="004B17E3" w:rsidRDefault="00A652C5" w:rsidP="00A9763E">
            <w:pPr>
              <w:spacing w:after="0"/>
              <w:jc w:val="center"/>
              <w:rPr>
                <w:b/>
                <w:color w:val="000000" w:themeColor="text1"/>
                <w:sz w:val="20"/>
                <w:szCs w:val="20"/>
                <w:lang w:val="ro-RO"/>
              </w:rPr>
            </w:pPr>
            <w:r w:rsidRPr="004B17E3">
              <w:rPr>
                <w:b/>
                <w:color w:val="000000" w:themeColor="text1"/>
                <w:sz w:val="20"/>
                <w:szCs w:val="20"/>
                <w:lang w:val="ro-RO"/>
              </w:rPr>
              <w:t>crt.</w:t>
            </w:r>
          </w:p>
        </w:tc>
        <w:tc>
          <w:tcPr>
            <w:tcW w:w="2732" w:type="pct"/>
            <w:vAlign w:val="center"/>
          </w:tcPr>
          <w:p w14:paraId="78FD97CE" w14:textId="77777777" w:rsidR="00A652C5" w:rsidRPr="004B17E3" w:rsidRDefault="00A652C5" w:rsidP="00A9763E">
            <w:pPr>
              <w:spacing w:after="0"/>
              <w:jc w:val="center"/>
              <w:rPr>
                <w:b/>
                <w:color w:val="000000" w:themeColor="text1"/>
                <w:sz w:val="20"/>
                <w:szCs w:val="20"/>
                <w:lang w:val="ro-RO"/>
              </w:rPr>
            </w:pPr>
            <w:r w:rsidRPr="004B17E3">
              <w:rPr>
                <w:b/>
                <w:color w:val="000000" w:themeColor="text1"/>
                <w:sz w:val="20"/>
                <w:szCs w:val="20"/>
                <w:lang w:val="ro-RO"/>
              </w:rPr>
              <w:t>Actul permisiv</w:t>
            </w:r>
          </w:p>
        </w:tc>
        <w:tc>
          <w:tcPr>
            <w:tcW w:w="867" w:type="pct"/>
            <w:vAlign w:val="center"/>
          </w:tcPr>
          <w:p w14:paraId="33B5B71E" w14:textId="77777777" w:rsidR="00A652C5" w:rsidRPr="004B17E3" w:rsidRDefault="00A652C5" w:rsidP="00A9763E">
            <w:pPr>
              <w:spacing w:after="0"/>
              <w:jc w:val="center"/>
              <w:rPr>
                <w:b/>
                <w:color w:val="000000" w:themeColor="text1"/>
                <w:sz w:val="20"/>
                <w:szCs w:val="20"/>
                <w:lang w:val="ro-RO"/>
              </w:rPr>
            </w:pPr>
            <w:r w:rsidRPr="004B17E3">
              <w:rPr>
                <w:b/>
                <w:color w:val="000000" w:themeColor="text1"/>
                <w:sz w:val="20"/>
                <w:szCs w:val="20"/>
                <w:lang w:val="ro-RO"/>
              </w:rPr>
              <w:t>Cuantumul taxei, lei</w:t>
            </w:r>
          </w:p>
        </w:tc>
        <w:tc>
          <w:tcPr>
            <w:tcW w:w="1128" w:type="pct"/>
            <w:vAlign w:val="center"/>
          </w:tcPr>
          <w:p w14:paraId="5D3EC859" w14:textId="77777777" w:rsidR="00A652C5" w:rsidRPr="004B17E3" w:rsidRDefault="00A652C5" w:rsidP="00A9763E">
            <w:pPr>
              <w:spacing w:after="0"/>
              <w:jc w:val="center"/>
              <w:rPr>
                <w:b/>
                <w:color w:val="000000" w:themeColor="text1"/>
                <w:sz w:val="20"/>
                <w:szCs w:val="20"/>
                <w:lang w:val="ro-RO"/>
              </w:rPr>
            </w:pPr>
            <w:r w:rsidRPr="004B17E3">
              <w:rPr>
                <w:b/>
                <w:color w:val="000000" w:themeColor="text1"/>
                <w:sz w:val="20"/>
                <w:szCs w:val="20"/>
                <w:lang w:val="ro-RO"/>
              </w:rPr>
              <w:t>Termenul de valabilitate</w:t>
            </w:r>
          </w:p>
        </w:tc>
      </w:tr>
      <w:tr w:rsidR="00A652C5" w:rsidRPr="0042355D" w14:paraId="3B472D75" w14:textId="77777777" w:rsidTr="004B17E3">
        <w:trPr>
          <w:trHeight w:val="539"/>
          <w:jc w:val="center"/>
        </w:trPr>
        <w:tc>
          <w:tcPr>
            <w:tcW w:w="273" w:type="pct"/>
          </w:tcPr>
          <w:p w14:paraId="1FAF75E4" w14:textId="77777777" w:rsidR="00A652C5" w:rsidRPr="004B17E3" w:rsidRDefault="00A652C5" w:rsidP="00A9763E">
            <w:pPr>
              <w:spacing w:after="0"/>
              <w:rPr>
                <w:color w:val="000000" w:themeColor="text1"/>
                <w:sz w:val="20"/>
                <w:szCs w:val="20"/>
                <w:lang w:val="ro-RO"/>
              </w:rPr>
            </w:pPr>
            <w:r w:rsidRPr="004B17E3">
              <w:rPr>
                <w:color w:val="000000" w:themeColor="text1"/>
                <w:sz w:val="20"/>
                <w:szCs w:val="20"/>
                <w:lang w:val="ro-RO"/>
              </w:rPr>
              <w:t>1</w:t>
            </w:r>
          </w:p>
        </w:tc>
        <w:tc>
          <w:tcPr>
            <w:tcW w:w="2732" w:type="pct"/>
          </w:tcPr>
          <w:p w14:paraId="294A6779" w14:textId="64A43A3C" w:rsidR="00A652C5" w:rsidRDefault="006322C2" w:rsidP="00A9763E">
            <w:pPr>
              <w:spacing w:after="0"/>
              <w:jc w:val="both"/>
              <w:rPr>
                <w:color w:val="000000" w:themeColor="text1"/>
                <w:sz w:val="20"/>
                <w:szCs w:val="20"/>
                <w:lang w:val="ro-RO"/>
              </w:rPr>
            </w:pPr>
            <w:r w:rsidRPr="004B17E3">
              <w:rPr>
                <w:sz w:val="20"/>
                <w:szCs w:val="20"/>
                <w:lang w:val="ro-RO" w:eastAsia="ro-RO"/>
              </w:rPr>
              <w:t>Autorizație pentru gestionarea deșeurilor</w:t>
            </w:r>
            <w:r w:rsidRPr="004B17E3">
              <w:rPr>
                <w:color w:val="000000" w:themeColor="text1"/>
                <w:sz w:val="20"/>
                <w:szCs w:val="20"/>
                <w:lang w:val="ro-RO"/>
              </w:rPr>
              <w:t xml:space="preserve"> </w:t>
            </w:r>
            <w:r w:rsidR="00A652C5" w:rsidRPr="004B17E3">
              <w:rPr>
                <w:color w:val="000000" w:themeColor="text1"/>
                <w:sz w:val="20"/>
                <w:szCs w:val="20"/>
                <w:lang w:val="ro-RO"/>
              </w:rPr>
              <w:t>pentru:</w:t>
            </w:r>
          </w:p>
          <w:p w14:paraId="0BB5676B" w14:textId="4C4FA06A" w:rsidR="009033BA" w:rsidRPr="009033BA" w:rsidRDefault="009033BA" w:rsidP="00A9763E">
            <w:pPr>
              <w:spacing w:after="0"/>
              <w:jc w:val="both"/>
              <w:rPr>
                <w:i/>
                <w:iCs/>
                <w:color w:val="EE0000"/>
                <w:sz w:val="20"/>
                <w:szCs w:val="20"/>
                <w:lang w:val="ro-MD"/>
              </w:rPr>
            </w:pPr>
            <w:r>
              <w:rPr>
                <w:color w:val="000000" w:themeColor="text1"/>
                <w:sz w:val="20"/>
                <w:szCs w:val="20"/>
                <w:lang w:val="ro-MD"/>
              </w:rPr>
              <w:t xml:space="preserve">a) – </w:t>
            </w:r>
            <w:r w:rsidRPr="009033BA">
              <w:rPr>
                <w:i/>
                <w:iCs/>
                <w:color w:val="EE0000"/>
                <w:sz w:val="20"/>
                <w:szCs w:val="20"/>
                <w:lang w:val="ro-MD"/>
              </w:rPr>
              <w:t>abrogată;</w:t>
            </w:r>
          </w:p>
          <w:p w14:paraId="4D870373" w14:textId="61DD0777" w:rsidR="009033BA" w:rsidRPr="009033BA" w:rsidRDefault="009033BA" w:rsidP="00A9763E">
            <w:pPr>
              <w:spacing w:after="0"/>
              <w:jc w:val="both"/>
              <w:rPr>
                <w:i/>
                <w:iCs/>
                <w:color w:val="EE0000"/>
                <w:sz w:val="20"/>
                <w:szCs w:val="20"/>
                <w:lang w:val="ro-MD"/>
              </w:rPr>
            </w:pPr>
            <w:r>
              <w:rPr>
                <w:color w:val="000000" w:themeColor="text1"/>
                <w:sz w:val="20"/>
                <w:szCs w:val="20"/>
                <w:lang w:val="ro-MD"/>
              </w:rPr>
              <w:t xml:space="preserve">b) – </w:t>
            </w:r>
            <w:r w:rsidRPr="009033BA">
              <w:rPr>
                <w:i/>
                <w:iCs/>
                <w:color w:val="EE0000"/>
                <w:sz w:val="20"/>
                <w:szCs w:val="20"/>
                <w:lang w:val="ro-MD"/>
              </w:rPr>
              <w:t>abrogată;</w:t>
            </w:r>
          </w:p>
          <w:p w14:paraId="5BDE2E39" w14:textId="77777777" w:rsidR="00A652C5" w:rsidRPr="004B17E3" w:rsidRDefault="00A652C5" w:rsidP="00A9763E">
            <w:pPr>
              <w:spacing w:after="0"/>
              <w:jc w:val="both"/>
              <w:rPr>
                <w:color w:val="000000" w:themeColor="text1"/>
                <w:sz w:val="20"/>
                <w:szCs w:val="20"/>
                <w:lang w:val="ro-RO"/>
              </w:rPr>
            </w:pPr>
            <w:r w:rsidRPr="004B17E3">
              <w:rPr>
                <w:color w:val="000000" w:themeColor="text1"/>
                <w:sz w:val="20"/>
                <w:szCs w:val="20"/>
                <w:lang w:val="ro-RO"/>
              </w:rPr>
              <w:t>c) comercializarea deșeurilor;</w:t>
            </w:r>
          </w:p>
          <w:p w14:paraId="75A03298" w14:textId="77777777" w:rsidR="00A652C5" w:rsidRPr="004B17E3" w:rsidRDefault="00A652C5" w:rsidP="00A9763E">
            <w:pPr>
              <w:spacing w:after="0"/>
              <w:jc w:val="both"/>
              <w:rPr>
                <w:color w:val="000000" w:themeColor="text1"/>
                <w:sz w:val="20"/>
                <w:szCs w:val="20"/>
                <w:lang w:val="ro-RO"/>
              </w:rPr>
            </w:pPr>
            <w:r w:rsidRPr="004B17E3">
              <w:rPr>
                <w:color w:val="000000" w:themeColor="text1"/>
                <w:sz w:val="20"/>
                <w:szCs w:val="20"/>
                <w:lang w:val="ro-RO"/>
              </w:rPr>
              <w:t>d) implementarea responsabilității extinse a producătorului prin sistemul colectiv</w:t>
            </w:r>
          </w:p>
        </w:tc>
        <w:tc>
          <w:tcPr>
            <w:tcW w:w="867" w:type="pct"/>
          </w:tcPr>
          <w:p w14:paraId="34E187C6" w14:textId="77777777" w:rsidR="00A652C5" w:rsidRPr="004B17E3" w:rsidRDefault="00A652C5" w:rsidP="00A9763E">
            <w:pPr>
              <w:spacing w:after="0"/>
              <w:jc w:val="both"/>
              <w:rPr>
                <w:color w:val="000000" w:themeColor="text1"/>
                <w:sz w:val="20"/>
                <w:szCs w:val="20"/>
                <w:lang w:val="ro-RO"/>
              </w:rPr>
            </w:pPr>
          </w:p>
          <w:p w14:paraId="42CA605B" w14:textId="33498CA5" w:rsidR="009033BA" w:rsidRPr="009033BA" w:rsidRDefault="009033BA" w:rsidP="00A9763E">
            <w:pPr>
              <w:spacing w:after="0"/>
              <w:jc w:val="both"/>
              <w:rPr>
                <w:color w:val="EE0000"/>
                <w:sz w:val="20"/>
                <w:szCs w:val="20"/>
                <w:lang w:val="ro-RO"/>
              </w:rPr>
            </w:pPr>
            <w:r w:rsidRPr="009033BA">
              <w:rPr>
                <w:color w:val="EE0000"/>
                <w:sz w:val="20"/>
                <w:szCs w:val="20"/>
                <w:lang w:val="ro-RO"/>
              </w:rPr>
              <w:t>-</w:t>
            </w:r>
          </w:p>
          <w:p w14:paraId="5B0A4017" w14:textId="27A56B10" w:rsidR="009033BA" w:rsidRPr="009033BA" w:rsidRDefault="009033BA" w:rsidP="00A9763E">
            <w:pPr>
              <w:spacing w:after="0"/>
              <w:jc w:val="both"/>
              <w:rPr>
                <w:color w:val="EE0000"/>
                <w:sz w:val="20"/>
                <w:szCs w:val="20"/>
                <w:lang w:val="ro-RO"/>
              </w:rPr>
            </w:pPr>
            <w:r w:rsidRPr="009033BA">
              <w:rPr>
                <w:color w:val="EE0000"/>
                <w:sz w:val="20"/>
                <w:szCs w:val="20"/>
                <w:lang w:val="ro-RO"/>
              </w:rPr>
              <w:t>-</w:t>
            </w:r>
          </w:p>
          <w:p w14:paraId="345E7BE1" w14:textId="68DF569A" w:rsidR="00A652C5" w:rsidRPr="004B17E3" w:rsidRDefault="00A652C5" w:rsidP="00A9763E">
            <w:pPr>
              <w:spacing w:after="0"/>
              <w:jc w:val="both"/>
              <w:rPr>
                <w:color w:val="000000" w:themeColor="text1"/>
                <w:sz w:val="20"/>
                <w:szCs w:val="20"/>
                <w:lang w:val="ro-RO"/>
              </w:rPr>
            </w:pPr>
            <w:r w:rsidRPr="004B17E3">
              <w:rPr>
                <w:color w:val="000000" w:themeColor="text1"/>
                <w:sz w:val="20"/>
                <w:szCs w:val="20"/>
                <w:lang w:val="ro-RO"/>
              </w:rPr>
              <w:t>1000</w:t>
            </w:r>
          </w:p>
          <w:p w14:paraId="27C33C4F" w14:textId="77777777" w:rsidR="00A652C5" w:rsidRPr="004B17E3" w:rsidRDefault="00A652C5" w:rsidP="00A9763E">
            <w:pPr>
              <w:spacing w:after="0"/>
              <w:jc w:val="both"/>
              <w:rPr>
                <w:color w:val="000000" w:themeColor="text1"/>
                <w:sz w:val="20"/>
                <w:szCs w:val="20"/>
                <w:lang w:val="ro-RO"/>
              </w:rPr>
            </w:pPr>
            <w:r w:rsidRPr="004B17E3">
              <w:rPr>
                <w:color w:val="000000" w:themeColor="text1"/>
                <w:sz w:val="20"/>
                <w:szCs w:val="20"/>
                <w:lang w:val="ro-RO"/>
              </w:rPr>
              <w:t>20000</w:t>
            </w:r>
          </w:p>
        </w:tc>
        <w:tc>
          <w:tcPr>
            <w:tcW w:w="1128" w:type="pct"/>
          </w:tcPr>
          <w:p w14:paraId="07ED7250" w14:textId="77777777" w:rsidR="00A652C5" w:rsidRPr="004B17E3" w:rsidRDefault="00A652C5" w:rsidP="00A9763E">
            <w:pPr>
              <w:spacing w:after="0"/>
              <w:jc w:val="both"/>
              <w:rPr>
                <w:color w:val="000000" w:themeColor="text1"/>
                <w:sz w:val="20"/>
                <w:szCs w:val="20"/>
                <w:lang w:val="ro-RO"/>
              </w:rPr>
            </w:pPr>
            <w:r w:rsidRPr="004B17E3">
              <w:rPr>
                <w:color w:val="000000" w:themeColor="text1"/>
                <w:sz w:val="20"/>
                <w:szCs w:val="20"/>
                <w:lang w:val="ro-RO"/>
              </w:rPr>
              <w:t>5 ani</w:t>
            </w:r>
          </w:p>
        </w:tc>
      </w:tr>
      <w:tr w:rsidR="00A652C5" w:rsidRPr="00A934FB" w14:paraId="33FC04BE" w14:textId="77777777" w:rsidTr="00986530">
        <w:trPr>
          <w:trHeight w:val="227"/>
          <w:jc w:val="center"/>
        </w:trPr>
        <w:tc>
          <w:tcPr>
            <w:tcW w:w="273" w:type="pct"/>
          </w:tcPr>
          <w:p w14:paraId="34A7C127" w14:textId="77777777" w:rsidR="00A652C5" w:rsidRPr="004B17E3" w:rsidRDefault="00A652C5" w:rsidP="00A9763E">
            <w:pPr>
              <w:spacing w:after="0"/>
              <w:rPr>
                <w:color w:val="000000" w:themeColor="text1"/>
                <w:sz w:val="20"/>
                <w:szCs w:val="20"/>
                <w:lang w:val="ro-RO"/>
              </w:rPr>
            </w:pPr>
            <w:r w:rsidRPr="004B17E3">
              <w:rPr>
                <w:color w:val="000000" w:themeColor="text1"/>
                <w:sz w:val="20"/>
                <w:szCs w:val="20"/>
                <w:lang w:val="ro-RO"/>
              </w:rPr>
              <w:t>2</w:t>
            </w:r>
          </w:p>
        </w:tc>
        <w:tc>
          <w:tcPr>
            <w:tcW w:w="2732" w:type="pct"/>
          </w:tcPr>
          <w:p w14:paraId="22A9B6A8" w14:textId="1F4C850C" w:rsidR="00A652C5" w:rsidRPr="00A934FB" w:rsidRDefault="00A934FB" w:rsidP="00A9763E">
            <w:pPr>
              <w:spacing w:after="0"/>
              <w:jc w:val="both"/>
              <w:rPr>
                <w:i/>
                <w:iCs/>
                <w:color w:val="000000" w:themeColor="text1"/>
                <w:sz w:val="20"/>
                <w:szCs w:val="20"/>
                <w:lang w:val="ro-RO"/>
              </w:rPr>
            </w:pPr>
            <w:r w:rsidRPr="00A934FB">
              <w:rPr>
                <w:i/>
                <w:iCs/>
                <w:color w:val="0000FF"/>
                <w:sz w:val="20"/>
                <w:szCs w:val="20"/>
                <w:lang w:val="ro-RO"/>
              </w:rPr>
              <w:t>exclusă</w:t>
            </w:r>
          </w:p>
        </w:tc>
        <w:tc>
          <w:tcPr>
            <w:tcW w:w="867" w:type="pct"/>
          </w:tcPr>
          <w:p w14:paraId="63D11B6D" w14:textId="2AF2D2E5" w:rsidR="00A652C5" w:rsidRPr="004B17E3" w:rsidRDefault="00A652C5" w:rsidP="00A9763E">
            <w:pPr>
              <w:spacing w:after="0"/>
              <w:jc w:val="both"/>
              <w:rPr>
                <w:color w:val="000000" w:themeColor="text1"/>
                <w:sz w:val="20"/>
                <w:szCs w:val="20"/>
                <w:lang w:val="ro-RO"/>
              </w:rPr>
            </w:pPr>
          </w:p>
        </w:tc>
        <w:tc>
          <w:tcPr>
            <w:tcW w:w="1128" w:type="pct"/>
          </w:tcPr>
          <w:p w14:paraId="681620FA" w14:textId="5CC5CA68" w:rsidR="00A652C5" w:rsidRPr="004B17E3" w:rsidRDefault="00A652C5" w:rsidP="005F6148">
            <w:pPr>
              <w:spacing w:after="0"/>
              <w:rPr>
                <w:color w:val="000000" w:themeColor="text1"/>
                <w:sz w:val="20"/>
                <w:szCs w:val="20"/>
                <w:lang w:val="ro-RO"/>
              </w:rPr>
            </w:pPr>
          </w:p>
        </w:tc>
      </w:tr>
      <w:tr w:rsidR="00A652C5" w:rsidRPr="0042355D" w14:paraId="007D0226" w14:textId="77777777" w:rsidTr="00986530">
        <w:trPr>
          <w:trHeight w:val="273"/>
          <w:jc w:val="center"/>
        </w:trPr>
        <w:tc>
          <w:tcPr>
            <w:tcW w:w="273" w:type="pct"/>
          </w:tcPr>
          <w:p w14:paraId="664EB268" w14:textId="77777777" w:rsidR="00A652C5" w:rsidRPr="004B17E3" w:rsidRDefault="00A652C5" w:rsidP="00A9763E">
            <w:pPr>
              <w:spacing w:after="0"/>
              <w:rPr>
                <w:color w:val="000000" w:themeColor="text1"/>
                <w:sz w:val="20"/>
                <w:szCs w:val="20"/>
                <w:lang w:val="ro-RO"/>
              </w:rPr>
            </w:pPr>
            <w:r w:rsidRPr="004B17E3">
              <w:rPr>
                <w:color w:val="000000" w:themeColor="text1"/>
                <w:sz w:val="20"/>
                <w:szCs w:val="20"/>
                <w:lang w:val="ro-RO"/>
              </w:rPr>
              <w:t>3</w:t>
            </w:r>
          </w:p>
        </w:tc>
        <w:tc>
          <w:tcPr>
            <w:tcW w:w="2732" w:type="pct"/>
          </w:tcPr>
          <w:p w14:paraId="741F2143" w14:textId="67AC5892" w:rsidR="00A652C5" w:rsidRPr="004B17E3" w:rsidRDefault="00A934FB" w:rsidP="00A9763E">
            <w:pPr>
              <w:spacing w:after="0"/>
              <w:jc w:val="both"/>
              <w:rPr>
                <w:color w:val="000000" w:themeColor="text1"/>
                <w:sz w:val="20"/>
                <w:szCs w:val="20"/>
                <w:lang w:val="ro-RO"/>
              </w:rPr>
            </w:pPr>
            <w:r w:rsidRPr="00A934FB">
              <w:rPr>
                <w:i/>
                <w:iCs/>
                <w:color w:val="0000FF"/>
                <w:sz w:val="20"/>
                <w:szCs w:val="20"/>
                <w:lang w:val="ro-RO"/>
              </w:rPr>
              <w:t>exclusă</w:t>
            </w:r>
          </w:p>
        </w:tc>
        <w:tc>
          <w:tcPr>
            <w:tcW w:w="867" w:type="pct"/>
          </w:tcPr>
          <w:p w14:paraId="694BED3D" w14:textId="268B8DDB" w:rsidR="00A652C5" w:rsidRPr="004B17E3" w:rsidRDefault="00A652C5" w:rsidP="00A9763E">
            <w:pPr>
              <w:spacing w:after="0"/>
              <w:jc w:val="both"/>
              <w:rPr>
                <w:color w:val="000000" w:themeColor="text1"/>
                <w:sz w:val="20"/>
                <w:szCs w:val="20"/>
                <w:lang w:val="ro-RO"/>
              </w:rPr>
            </w:pPr>
          </w:p>
        </w:tc>
        <w:tc>
          <w:tcPr>
            <w:tcW w:w="1128" w:type="pct"/>
          </w:tcPr>
          <w:p w14:paraId="4941E863" w14:textId="77777777" w:rsidR="00A652C5" w:rsidRPr="004B17E3" w:rsidRDefault="00A652C5" w:rsidP="005F6148">
            <w:pPr>
              <w:spacing w:after="0"/>
              <w:rPr>
                <w:color w:val="000000" w:themeColor="text1"/>
                <w:sz w:val="20"/>
                <w:szCs w:val="20"/>
                <w:lang w:val="ro-RO"/>
              </w:rPr>
            </w:pPr>
          </w:p>
        </w:tc>
      </w:tr>
    </w:tbl>
    <w:p w14:paraId="56C819A9" w14:textId="77777777" w:rsidR="00A652C5" w:rsidRDefault="00A652C5" w:rsidP="00A652C5">
      <w:pPr>
        <w:spacing w:after="0"/>
        <w:rPr>
          <w:color w:val="000000" w:themeColor="text1"/>
          <w:sz w:val="24"/>
          <w:szCs w:val="20"/>
          <w:lang w:val="ro-RO"/>
        </w:rPr>
      </w:pPr>
    </w:p>
    <w:p w14:paraId="1F722FA1" w14:textId="77777777" w:rsidR="00A652C5" w:rsidRDefault="00A652C5"/>
    <w:sectPr w:rsidR="00A652C5" w:rsidSect="00986530">
      <w:pgSz w:w="11906" w:h="16838"/>
      <w:pgMar w:top="709" w:right="991"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C5"/>
    <w:rsid w:val="0005357E"/>
    <w:rsid w:val="00115761"/>
    <w:rsid w:val="00196060"/>
    <w:rsid w:val="00231269"/>
    <w:rsid w:val="002532E8"/>
    <w:rsid w:val="00357B71"/>
    <w:rsid w:val="00440C13"/>
    <w:rsid w:val="004B17E3"/>
    <w:rsid w:val="0058181B"/>
    <w:rsid w:val="005C0197"/>
    <w:rsid w:val="005D4B47"/>
    <w:rsid w:val="005F6148"/>
    <w:rsid w:val="005F7143"/>
    <w:rsid w:val="006322C2"/>
    <w:rsid w:val="006B7FF6"/>
    <w:rsid w:val="006D1F82"/>
    <w:rsid w:val="00774206"/>
    <w:rsid w:val="00850EA3"/>
    <w:rsid w:val="00876673"/>
    <w:rsid w:val="009033BA"/>
    <w:rsid w:val="00986530"/>
    <w:rsid w:val="00A652C5"/>
    <w:rsid w:val="00A934FB"/>
    <w:rsid w:val="00AE0580"/>
    <w:rsid w:val="00B32DE8"/>
    <w:rsid w:val="00DC3938"/>
    <w:rsid w:val="00F23FA3"/>
    <w:rsid w:val="00F32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33310"/>
  <w15:chartTrackingRefBased/>
  <w15:docId w15:val="{667BB4AE-5FEC-485B-B181-024CC8E5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2C5"/>
    <w:pPr>
      <w:spacing w:after="160" w:line="240" w:lineRule="auto"/>
    </w:pPr>
    <w:rPr>
      <w:rFonts w:ascii="Times New Roman" w:eastAsia="Times New Roman" w:hAnsi="Times New Roman" w:cs="Times New Roman"/>
      <w:kern w:val="2"/>
      <w:sz w:val="28"/>
    </w:rPr>
  </w:style>
  <w:style w:type="paragraph" w:styleId="Titlu1">
    <w:name w:val="heading 1"/>
    <w:basedOn w:val="Normal"/>
    <w:next w:val="Normal"/>
    <w:link w:val="Titlu1Caracter"/>
    <w:uiPriority w:val="9"/>
    <w:qFormat/>
    <w:rsid w:val="00A652C5"/>
    <w:pPr>
      <w:keepNext/>
      <w:keepLines/>
      <w:spacing w:before="360" w:after="80" w:line="276" w:lineRule="auto"/>
      <w:jc w:val="both"/>
      <w:outlineLvl w:val="0"/>
    </w:pPr>
    <w:rPr>
      <w:rFonts w:asciiTheme="majorHAnsi" w:eastAsiaTheme="majorEastAsia" w:hAnsiTheme="majorHAnsi" w:cstheme="majorBidi"/>
      <w:color w:val="365F91" w:themeColor="accent1" w:themeShade="BF"/>
      <w:kern w:val="0"/>
      <w:sz w:val="40"/>
      <w:szCs w:val="40"/>
    </w:rPr>
  </w:style>
  <w:style w:type="paragraph" w:styleId="Titlu2">
    <w:name w:val="heading 2"/>
    <w:basedOn w:val="Normal"/>
    <w:next w:val="Normal"/>
    <w:link w:val="Titlu2Caracter"/>
    <w:uiPriority w:val="9"/>
    <w:semiHidden/>
    <w:unhideWhenUsed/>
    <w:qFormat/>
    <w:rsid w:val="00A652C5"/>
    <w:pPr>
      <w:keepNext/>
      <w:keepLines/>
      <w:spacing w:before="160" w:after="80" w:line="276" w:lineRule="auto"/>
      <w:jc w:val="both"/>
      <w:outlineLvl w:val="1"/>
    </w:pPr>
    <w:rPr>
      <w:rFonts w:asciiTheme="majorHAnsi" w:eastAsiaTheme="majorEastAsia" w:hAnsiTheme="majorHAnsi" w:cstheme="majorBidi"/>
      <w:color w:val="365F91" w:themeColor="accent1" w:themeShade="BF"/>
      <w:kern w:val="0"/>
      <w:sz w:val="32"/>
      <w:szCs w:val="32"/>
    </w:rPr>
  </w:style>
  <w:style w:type="paragraph" w:styleId="Titlu3">
    <w:name w:val="heading 3"/>
    <w:basedOn w:val="Normal"/>
    <w:next w:val="Normal"/>
    <w:link w:val="Titlu3Caracter"/>
    <w:uiPriority w:val="9"/>
    <w:semiHidden/>
    <w:unhideWhenUsed/>
    <w:qFormat/>
    <w:rsid w:val="00A652C5"/>
    <w:pPr>
      <w:keepNext/>
      <w:keepLines/>
      <w:spacing w:before="160" w:after="80" w:line="276" w:lineRule="auto"/>
      <w:jc w:val="both"/>
      <w:outlineLvl w:val="2"/>
    </w:pPr>
    <w:rPr>
      <w:rFonts w:asciiTheme="minorHAnsi" w:eastAsiaTheme="majorEastAsia" w:hAnsiTheme="minorHAnsi" w:cstheme="majorBidi"/>
      <w:color w:val="365F91" w:themeColor="accent1" w:themeShade="BF"/>
      <w:kern w:val="0"/>
      <w:szCs w:val="28"/>
    </w:rPr>
  </w:style>
  <w:style w:type="paragraph" w:styleId="Titlu4">
    <w:name w:val="heading 4"/>
    <w:basedOn w:val="Normal"/>
    <w:next w:val="Normal"/>
    <w:link w:val="Titlu4Caracter"/>
    <w:uiPriority w:val="9"/>
    <w:semiHidden/>
    <w:unhideWhenUsed/>
    <w:qFormat/>
    <w:rsid w:val="00A652C5"/>
    <w:pPr>
      <w:keepNext/>
      <w:keepLines/>
      <w:spacing w:before="80" w:after="40" w:line="276" w:lineRule="auto"/>
      <w:jc w:val="both"/>
      <w:outlineLvl w:val="3"/>
    </w:pPr>
    <w:rPr>
      <w:rFonts w:asciiTheme="minorHAnsi" w:eastAsiaTheme="majorEastAsia" w:hAnsiTheme="minorHAnsi" w:cstheme="majorBidi"/>
      <w:i/>
      <w:iCs/>
      <w:color w:val="365F91" w:themeColor="accent1" w:themeShade="BF"/>
      <w:kern w:val="0"/>
      <w:sz w:val="24"/>
    </w:rPr>
  </w:style>
  <w:style w:type="paragraph" w:styleId="Titlu5">
    <w:name w:val="heading 5"/>
    <w:basedOn w:val="Normal"/>
    <w:next w:val="Normal"/>
    <w:link w:val="Titlu5Caracter"/>
    <w:uiPriority w:val="9"/>
    <w:semiHidden/>
    <w:unhideWhenUsed/>
    <w:qFormat/>
    <w:rsid w:val="00A652C5"/>
    <w:pPr>
      <w:keepNext/>
      <w:keepLines/>
      <w:spacing w:before="80" w:after="40" w:line="276" w:lineRule="auto"/>
      <w:jc w:val="both"/>
      <w:outlineLvl w:val="4"/>
    </w:pPr>
    <w:rPr>
      <w:rFonts w:asciiTheme="minorHAnsi" w:eastAsiaTheme="majorEastAsia" w:hAnsiTheme="minorHAnsi" w:cstheme="majorBidi"/>
      <w:color w:val="365F91" w:themeColor="accent1" w:themeShade="BF"/>
      <w:kern w:val="0"/>
      <w:sz w:val="24"/>
    </w:rPr>
  </w:style>
  <w:style w:type="paragraph" w:styleId="Titlu6">
    <w:name w:val="heading 6"/>
    <w:basedOn w:val="Normal"/>
    <w:next w:val="Normal"/>
    <w:link w:val="Titlu6Caracter"/>
    <w:uiPriority w:val="9"/>
    <w:semiHidden/>
    <w:unhideWhenUsed/>
    <w:qFormat/>
    <w:rsid w:val="00A652C5"/>
    <w:pPr>
      <w:keepNext/>
      <w:keepLines/>
      <w:spacing w:before="40" w:after="0" w:line="276" w:lineRule="auto"/>
      <w:jc w:val="both"/>
      <w:outlineLvl w:val="5"/>
    </w:pPr>
    <w:rPr>
      <w:rFonts w:asciiTheme="minorHAnsi" w:eastAsiaTheme="majorEastAsia" w:hAnsiTheme="minorHAnsi" w:cstheme="majorBidi"/>
      <w:i/>
      <w:iCs/>
      <w:color w:val="595959" w:themeColor="text1" w:themeTint="A6"/>
      <w:kern w:val="0"/>
      <w:sz w:val="24"/>
    </w:rPr>
  </w:style>
  <w:style w:type="paragraph" w:styleId="Titlu7">
    <w:name w:val="heading 7"/>
    <w:basedOn w:val="Normal"/>
    <w:next w:val="Normal"/>
    <w:link w:val="Titlu7Caracter"/>
    <w:uiPriority w:val="9"/>
    <w:semiHidden/>
    <w:unhideWhenUsed/>
    <w:qFormat/>
    <w:rsid w:val="00A652C5"/>
    <w:pPr>
      <w:keepNext/>
      <w:keepLines/>
      <w:spacing w:before="40" w:after="0" w:line="276" w:lineRule="auto"/>
      <w:jc w:val="both"/>
      <w:outlineLvl w:val="6"/>
    </w:pPr>
    <w:rPr>
      <w:rFonts w:asciiTheme="minorHAnsi" w:eastAsiaTheme="majorEastAsia" w:hAnsiTheme="minorHAnsi" w:cstheme="majorBidi"/>
      <w:color w:val="595959" w:themeColor="text1" w:themeTint="A6"/>
      <w:kern w:val="0"/>
      <w:sz w:val="24"/>
    </w:rPr>
  </w:style>
  <w:style w:type="paragraph" w:styleId="Titlu8">
    <w:name w:val="heading 8"/>
    <w:basedOn w:val="Normal"/>
    <w:next w:val="Normal"/>
    <w:link w:val="Titlu8Caracter"/>
    <w:uiPriority w:val="9"/>
    <w:semiHidden/>
    <w:unhideWhenUsed/>
    <w:qFormat/>
    <w:rsid w:val="00A652C5"/>
    <w:pPr>
      <w:keepNext/>
      <w:keepLines/>
      <w:spacing w:after="0" w:line="276" w:lineRule="auto"/>
      <w:jc w:val="both"/>
      <w:outlineLvl w:val="7"/>
    </w:pPr>
    <w:rPr>
      <w:rFonts w:asciiTheme="minorHAnsi" w:eastAsiaTheme="majorEastAsia" w:hAnsiTheme="minorHAnsi" w:cstheme="majorBidi"/>
      <w:i/>
      <w:iCs/>
      <w:color w:val="272727" w:themeColor="text1" w:themeTint="D8"/>
      <w:kern w:val="0"/>
      <w:sz w:val="24"/>
    </w:rPr>
  </w:style>
  <w:style w:type="paragraph" w:styleId="Titlu9">
    <w:name w:val="heading 9"/>
    <w:basedOn w:val="Normal"/>
    <w:next w:val="Normal"/>
    <w:link w:val="Titlu9Caracter"/>
    <w:uiPriority w:val="9"/>
    <w:semiHidden/>
    <w:unhideWhenUsed/>
    <w:qFormat/>
    <w:rsid w:val="00A652C5"/>
    <w:pPr>
      <w:keepNext/>
      <w:keepLines/>
      <w:spacing w:after="0" w:line="276" w:lineRule="auto"/>
      <w:jc w:val="both"/>
      <w:outlineLvl w:val="8"/>
    </w:pPr>
    <w:rPr>
      <w:rFonts w:asciiTheme="minorHAnsi" w:eastAsiaTheme="majorEastAsia" w:hAnsiTheme="minorHAnsi" w:cstheme="majorBidi"/>
      <w:color w:val="272727" w:themeColor="text1" w:themeTint="D8"/>
      <w:kern w:val="0"/>
      <w:sz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A652C5"/>
    <w:rPr>
      <w:rFonts w:asciiTheme="majorHAnsi" w:eastAsiaTheme="majorEastAsia" w:hAnsiTheme="majorHAnsi" w:cstheme="majorBidi"/>
      <w:color w:val="365F91" w:themeColor="accent1" w:themeShade="BF"/>
      <w:sz w:val="40"/>
      <w:szCs w:val="40"/>
    </w:rPr>
  </w:style>
  <w:style w:type="character" w:customStyle="1" w:styleId="Titlu2Caracter">
    <w:name w:val="Titlu 2 Caracter"/>
    <w:basedOn w:val="Fontdeparagrafimplicit"/>
    <w:link w:val="Titlu2"/>
    <w:uiPriority w:val="9"/>
    <w:semiHidden/>
    <w:rsid w:val="00A652C5"/>
    <w:rPr>
      <w:rFonts w:asciiTheme="majorHAnsi" w:eastAsiaTheme="majorEastAsia" w:hAnsiTheme="majorHAnsi" w:cstheme="majorBidi"/>
      <w:color w:val="365F91" w:themeColor="accent1" w:themeShade="BF"/>
      <w:sz w:val="32"/>
      <w:szCs w:val="32"/>
    </w:rPr>
  </w:style>
  <w:style w:type="character" w:customStyle="1" w:styleId="Titlu3Caracter">
    <w:name w:val="Titlu 3 Caracter"/>
    <w:basedOn w:val="Fontdeparagrafimplicit"/>
    <w:link w:val="Titlu3"/>
    <w:uiPriority w:val="9"/>
    <w:semiHidden/>
    <w:rsid w:val="00A652C5"/>
    <w:rPr>
      <w:rFonts w:eastAsiaTheme="majorEastAsia" w:cstheme="majorBidi"/>
      <w:color w:val="365F91" w:themeColor="accent1" w:themeShade="BF"/>
      <w:sz w:val="28"/>
      <w:szCs w:val="28"/>
    </w:rPr>
  </w:style>
  <w:style w:type="character" w:customStyle="1" w:styleId="Titlu4Caracter">
    <w:name w:val="Titlu 4 Caracter"/>
    <w:basedOn w:val="Fontdeparagrafimplicit"/>
    <w:link w:val="Titlu4"/>
    <w:uiPriority w:val="9"/>
    <w:semiHidden/>
    <w:rsid w:val="00A652C5"/>
    <w:rPr>
      <w:rFonts w:eastAsiaTheme="majorEastAsia" w:cstheme="majorBidi"/>
      <w:i/>
      <w:iCs/>
      <w:color w:val="365F91" w:themeColor="accent1" w:themeShade="BF"/>
      <w:sz w:val="24"/>
    </w:rPr>
  </w:style>
  <w:style w:type="character" w:customStyle="1" w:styleId="Titlu5Caracter">
    <w:name w:val="Titlu 5 Caracter"/>
    <w:basedOn w:val="Fontdeparagrafimplicit"/>
    <w:link w:val="Titlu5"/>
    <w:uiPriority w:val="9"/>
    <w:semiHidden/>
    <w:rsid w:val="00A652C5"/>
    <w:rPr>
      <w:rFonts w:eastAsiaTheme="majorEastAsia" w:cstheme="majorBidi"/>
      <w:color w:val="365F91" w:themeColor="accent1" w:themeShade="BF"/>
      <w:sz w:val="24"/>
    </w:rPr>
  </w:style>
  <w:style w:type="character" w:customStyle="1" w:styleId="Titlu6Caracter">
    <w:name w:val="Titlu 6 Caracter"/>
    <w:basedOn w:val="Fontdeparagrafimplicit"/>
    <w:link w:val="Titlu6"/>
    <w:uiPriority w:val="9"/>
    <w:semiHidden/>
    <w:rsid w:val="00A652C5"/>
    <w:rPr>
      <w:rFonts w:eastAsiaTheme="majorEastAsia" w:cstheme="majorBidi"/>
      <w:i/>
      <w:iCs/>
      <w:color w:val="595959" w:themeColor="text1" w:themeTint="A6"/>
      <w:sz w:val="24"/>
    </w:rPr>
  </w:style>
  <w:style w:type="character" w:customStyle="1" w:styleId="Titlu7Caracter">
    <w:name w:val="Titlu 7 Caracter"/>
    <w:basedOn w:val="Fontdeparagrafimplicit"/>
    <w:link w:val="Titlu7"/>
    <w:uiPriority w:val="9"/>
    <w:semiHidden/>
    <w:rsid w:val="00A652C5"/>
    <w:rPr>
      <w:rFonts w:eastAsiaTheme="majorEastAsia" w:cstheme="majorBidi"/>
      <w:color w:val="595959" w:themeColor="text1" w:themeTint="A6"/>
      <w:sz w:val="24"/>
    </w:rPr>
  </w:style>
  <w:style w:type="character" w:customStyle="1" w:styleId="Titlu8Caracter">
    <w:name w:val="Titlu 8 Caracter"/>
    <w:basedOn w:val="Fontdeparagrafimplicit"/>
    <w:link w:val="Titlu8"/>
    <w:uiPriority w:val="9"/>
    <w:semiHidden/>
    <w:rsid w:val="00A652C5"/>
    <w:rPr>
      <w:rFonts w:eastAsiaTheme="majorEastAsia" w:cstheme="majorBidi"/>
      <w:i/>
      <w:iCs/>
      <w:color w:val="272727" w:themeColor="text1" w:themeTint="D8"/>
      <w:sz w:val="24"/>
    </w:rPr>
  </w:style>
  <w:style w:type="character" w:customStyle="1" w:styleId="Titlu9Caracter">
    <w:name w:val="Titlu 9 Caracter"/>
    <w:basedOn w:val="Fontdeparagrafimplicit"/>
    <w:link w:val="Titlu9"/>
    <w:uiPriority w:val="9"/>
    <w:semiHidden/>
    <w:rsid w:val="00A652C5"/>
    <w:rPr>
      <w:rFonts w:eastAsiaTheme="majorEastAsia" w:cstheme="majorBidi"/>
      <w:color w:val="272727" w:themeColor="text1" w:themeTint="D8"/>
      <w:sz w:val="24"/>
    </w:rPr>
  </w:style>
  <w:style w:type="paragraph" w:styleId="Titlu">
    <w:name w:val="Title"/>
    <w:basedOn w:val="Normal"/>
    <w:next w:val="Normal"/>
    <w:link w:val="TitluCaracter"/>
    <w:uiPriority w:val="10"/>
    <w:qFormat/>
    <w:rsid w:val="00A652C5"/>
    <w:pPr>
      <w:spacing w:after="80"/>
      <w:contextualSpacing/>
      <w:jc w:val="both"/>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A652C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A652C5"/>
    <w:pPr>
      <w:numPr>
        <w:ilvl w:val="1"/>
      </w:numPr>
      <w:spacing w:line="276" w:lineRule="auto"/>
      <w:jc w:val="both"/>
    </w:pPr>
    <w:rPr>
      <w:rFonts w:asciiTheme="minorHAnsi" w:eastAsiaTheme="majorEastAsia" w:hAnsiTheme="minorHAnsi" w:cstheme="majorBidi"/>
      <w:color w:val="595959" w:themeColor="text1" w:themeTint="A6"/>
      <w:spacing w:val="15"/>
      <w:kern w:val="0"/>
      <w:szCs w:val="28"/>
    </w:rPr>
  </w:style>
  <w:style w:type="character" w:customStyle="1" w:styleId="SubtitluCaracter">
    <w:name w:val="Subtitlu Caracter"/>
    <w:basedOn w:val="Fontdeparagrafimplicit"/>
    <w:link w:val="Subtitlu"/>
    <w:uiPriority w:val="11"/>
    <w:rsid w:val="00A652C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A652C5"/>
    <w:pPr>
      <w:spacing w:before="160" w:line="276" w:lineRule="auto"/>
      <w:jc w:val="center"/>
    </w:pPr>
    <w:rPr>
      <w:rFonts w:eastAsiaTheme="minorHAnsi" w:cstheme="minorBidi"/>
      <w:i/>
      <w:iCs/>
      <w:color w:val="404040" w:themeColor="text1" w:themeTint="BF"/>
      <w:kern w:val="0"/>
      <w:sz w:val="24"/>
    </w:rPr>
  </w:style>
  <w:style w:type="character" w:customStyle="1" w:styleId="CitatCaracter">
    <w:name w:val="Citat Caracter"/>
    <w:basedOn w:val="Fontdeparagrafimplicit"/>
    <w:link w:val="Citat"/>
    <w:uiPriority w:val="29"/>
    <w:rsid w:val="00A652C5"/>
    <w:rPr>
      <w:rFonts w:ascii="Times New Roman" w:hAnsi="Times New Roman"/>
      <w:i/>
      <w:iCs/>
      <w:color w:val="404040" w:themeColor="text1" w:themeTint="BF"/>
      <w:sz w:val="24"/>
    </w:rPr>
  </w:style>
  <w:style w:type="paragraph" w:styleId="Listparagraf">
    <w:name w:val="List Paragraph"/>
    <w:basedOn w:val="Normal"/>
    <w:uiPriority w:val="34"/>
    <w:qFormat/>
    <w:rsid w:val="00A652C5"/>
    <w:pPr>
      <w:spacing w:after="200" w:line="276" w:lineRule="auto"/>
      <w:ind w:left="720"/>
      <w:contextualSpacing/>
      <w:jc w:val="both"/>
    </w:pPr>
    <w:rPr>
      <w:rFonts w:eastAsiaTheme="minorHAnsi" w:cstheme="minorBidi"/>
      <w:kern w:val="0"/>
      <w:sz w:val="24"/>
    </w:rPr>
  </w:style>
  <w:style w:type="character" w:styleId="Accentuareintens">
    <w:name w:val="Intense Emphasis"/>
    <w:basedOn w:val="Fontdeparagrafimplicit"/>
    <w:uiPriority w:val="21"/>
    <w:qFormat/>
    <w:rsid w:val="00A652C5"/>
    <w:rPr>
      <w:i/>
      <w:iCs/>
      <w:color w:val="365F91" w:themeColor="accent1" w:themeShade="BF"/>
    </w:rPr>
  </w:style>
  <w:style w:type="paragraph" w:styleId="Citatintens">
    <w:name w:val="Intense Quote"/>
    <w:basedOn w:val="Normal"/>
    <w:next w:val="Normal"/>
    <w:link w:val="CitatintensCaracter"/>
    <w:uiPriority w:val="30"/>
    <w:qFormat/>
    <w:rsid w:val="00A652C5"/>
    <w:pPr>
      <w:pBdr>
        <w:top w:val="single" w:sz="4" w:space="10" w:color="365F91" w:themeColor="accent1" w:themeShade="BF"/>
        <w:bottom w:val="single" w:sz="4" w:space="10" w:color="365F91" w:themeColor="accent1" w:themeShade="BF"/>
      </w:pBdr>
      <w:spacing w:before="360" w:after="360" w:line="276" w:lineRule="auto"/>
      <w:ind w:left="864" w:right="864"/>
      <w:jc w:val="center"/>
    </w:pPr>
    <w:rPr>
      <w:rFonts w:eastAsiaTheme="minorHAnsi" w:cstheme="minorBidi"/>
      <w:i/>
      <w:iCs/>
      <w:color w:val="365F91" w:themeColor="accent1" w:themeShade="BF"/>
      <w:kern w:val="0"/>
      <w:sz w:val="24"/>
    </w:rPr>
  </w:style>
  <w:style w:type="character" w:customStyle="1" w:styleId="CitatintensCaracter">
    <w:name w:val="Citat intens Caracter"/>
    <w:basedOn w:val="Fontdeparagrafimplicit"/>
    <w:link w:val="Citatintens"/>
    <w:uiPriority w:val="30"/>
    <w:rsid w:val="00A652C5"/>
    <w:rPr>
      <w:rFonts w:ascii="Times New Roman" w:hAnsi="Times New Roman"/>
      <w:i/>
      <w:iCs/>
      <w:color w:val="365F91" w:themeColor="accent1" w:themeShade="BF"/>
      <w:sz w:val="24"/>
    </w:rPr>
  </w:style>
  <w:style w:type="character" w:styleId="Referireintens">
    <w:name w:val="Intense Reference"/>
    <w:basedOn w:val="Fontdeparagrafimplicit"/>
    <w:uiPriority w:val="32"/>
    <w:qFormat/>
    <w:rsid w:val="00A652C5"/>
    <w:rPr>
      <w:b/>
      <w:bCs/>
      <w:smallCaps/>
      <w:color w:val="365F91" w:themeColor="accent1" w:themeShade="BF"/>
      <w:spacing w:val="5"/>
    </w:rPr>
  </w:style>
  <w:style w:type="table" w:styleId="Tabelgril">
    <w:name w:val="Table Grid"/>
    <w:basedOn w:val="TabelNormal"/>
    <w:uiPriority w:val="39"/>
    <w:rsid w:val="00A652C5"/>
    <w:pPr>
      <w:spacing w:after="0" w:line="240" w:lineRule="auto"/>
      <w:ind w:firstLine="709"/>
      <w:jc w:val="both"/>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1701</Words>
  <Characters>9870</Characters>
  <Application>Microsoft Office Word</Application>
  <DocSecurity>0</DocSecurity>
  <Lines>82</Lines>
  <Paragraphs>23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Gavriliuc</dc:creator>
  <cp:keywords/>
  <dc:description/>
  <cp:lastModifiedBy>Sarpe Ina</cp:lastModifiedBy>
  <cp:revision>3</cp:revision>
  <dcterms:created xsi:type="dcterms:W3CDTF">2025-10-30T11:43:00Z</dcterms:created>
  <dcterms:modified xsi:type="dcterms:W3CDTF">2025-10-30T12:03:00Z</dcterms:modified>
</cp:coreProperties>
</file>