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4BA5D" w14:textId="501C1B3B" w:rsidR="00A02110" w:rsidRPr="0077761D" w:rsidRDefault="00A02110" w:rsidP="0090494D">
      <w:pPr>
        <w:spacing w:after="0" w:line="259" w:lineRule="auto"/>
        <w:jc w:val="right"/>
        <w:rPr>
          <w:rFonts w:ascii="Times New Roman" w:hAnsi="Times New Roman" w:cs="Times New Roman"/>
          <w:sz w:val="24"/>
          <w:szCs w:val="24"/>
          <w:lang w:val="ro-MD"/>
        </w:rPr>
      </w:pPr>
      <w:r w:rsidRPr="0077761D">
        <w:rPr>
          <w:rFonts w:ascii="Times New Roman" w:hAnsi="Times New Roman" w:cs="Times New Roman"/>
          <w:sz w:val="24"/>
          <w:szCs w:val="24"/>
          <w:lang w:val="ro-MD"/>
        </w:rPr>
        <w:t>A</w:t>
      </w:r>
      <w:r w:rsidR="00A06A7E" w:rsidRPr="0077761D">
        <w:rPr>
          <w:rFonts w:ascii="Times New Roman" w:hAnsi="Times New Roman" w:cs="Times New Roman"/>
          <w:sz w:val="24"/>
          <w:szCs w:val="24"/>
          <w:lang w:val="ro-MD"/>
        </w:rPr>
        <w:t>probat</w:t>
      </w:r>
    </w:p>
    <w:p w14:paraId="6FFEE971" w14:textId="6F2631EB" w:rsidR="00A06A7E" w:rsidRPr="0077761D" w:rsidRDefault="00A02110" w:rsidP="0077761D">
      <w:pPr>
        <w:tabs>
          <w:tab w:val="left" w:pos="4997"/>
        </w:tabs>
        <w:spacing w:after="0" w:line="240" w:lineRule="auto"/>
        <w:ind w:firstLine="720"/>
        <w:jc w:val="right"/>
        <w:rPr>
          <w:rFonts w:ascii="Times New Roman" w:hAnsi="Times New Roman" w:cs="Times New Roman"/>
          <w:sz w:val="24"/>
          <w:szCs w:val="24"/>
          <w:lang w:val="ro-MD"/>
        </w:rPr>
      </w:pPr>
      <w:r w:rsidRPr="0077761D">
        <w:rPr>
          <w:rFonts w:ascii="Times New Roman" w:hAnsi="Times New Roman" w:cs="Times New Roman"/>
          <w:sz w:val="24"/>
          <w:szCs w:val="24"/>
          <w:lang w:val="ro-MD"/>
        </w:rPr>
        <w:t>prin Hotărârea Consiliului de</w:t>
      </w:r>
      <w:r w:rsidR="00A06A7E" w:rsidRPr="0077761D">
        <w:rPr>
          <w:rFonts w:ascii="Times New Roman" w:hAnsi="Times New Roman" w:cs="Times New Roman"/>
          <w:sz w:val="24"/>
          <w:szCs w:val="24"/>
          <w:lang w:val="ro-MD"/>
        </w:rPr>
        <w:t xml:space="preserve"> </w:t>
      </w:r>
      <w:r w:rsidR="005778EC" w:rsidRPr="0077761D">
        <w:rPr>
          <w:rFonts w:ascii="Times New Roman" w:hAnsi="Times New Roman" w:cs="Times New Roman"/>
          <w:sz w:val="24"/>
          <w:szCs w:val="24"/>
          <w:lang w:val="ro-MD"/>
        </w:rPr>
        <w:t>administra</w:t>
      </w:r>
      <w:r w:rsidR="00D57D32" w:rsidRPr="0077761D">
        <w:rPr>
          <w:rFonts w:ascii="Times New Roman" w:hAnsi="Times New Roman" w:cs="Times New Roman"/>
          <w:sz w:val="24"/>
          <w:szCs w:val="24"/>
          <w:lang w:val="ro-MD"/>
        </w:rPr>
        <w:t>ț</w:t>
      </w:r>
      <w:r w:rsidR="005778EC" w:rsidRPr="0077761D">
        <w:rPr>
          <w:rFonts w:ascii="Times New Roman" w:hAnsi="Times New Roman" w:cs="Times New Roman"/>
          <w:sz w:val="24"/>
          <w:szCs w:val="24"/>
          <w:lang w:val="ro-MD"/>
        </w:rPr>
        <w:t>ie</w:t>
      </w:r>
      <w:r w:rsidRPr="0077761D">
        <w:rPr>
          <w:rFonts w:ascii="Times New Roman" w:hAnsi="Times New Roman" w:cs="Times New Roman"/>
          <w:sz w:val="24"/>
          <w:szCs w:val="24"/>
          <w:lang w:val="ro-MD"/>
        </w:rPr>
        <w:t xml:space="preserve"> </w:t>
      </w:r>
    </w:p>
    <w:p w14:paraId="50CE5EEC" w14:textId="5D0D35EC" w:rsidR="00A02110" w:rsidRPr="0077761D" w:rsidRDefault="00A02110" w:rsidP="00C01177">
      <w:pPr>
        <w:tabs>
          <w:tab w:val="left" w:pos="4680"/>
        </w:tabs>
        <w:spacing w:after="0" w:line="240" w:lineRule="auto"/>
        <w:ind w:firstLine="720"/>
        <w:jc w:val="right"/>
        <w:rPr>
          <w:rFonts w:ascii="Times New Roman" w:hAnsi="Times New Roman" w:cs="Times New Roman"/>
          <w:sz w:val="24"/>
          <w:szCs w:val="24"/>
          <w:lang w:val="ro-MD"/>
        </w:rPr>
      </w:pPr>
      <w:r w:rsidRPr="0077761D">
        <w:rPr>
          <w:rFonts w:ascii="Times New Roman" w:hAnsi="Times New Roman" w:cs="Times New Roman"/>
          <w:sz w:val="24"/>
          <w:szCs w:val="24"/>
          <w:lang w:val="ro-MD"/>
        </w:rPr>
        <w:t>al A</w:t>
      </w:r>
      <w:r w:rsidR="00A06A7E" w:rsidRPr="0077761D">
        <w:rPr>
          <w:rFonts w:ascii="Times New Roman" w:hAnsi="Times New Roman" w:cs="Times New Roman"/>
          <w:sz w:val="24"/>
          <w:szCs w:val="24"/>
          <w:lang w:val="ro-MD"/>
        </w:rPr>
        <w:t xml:space="preserve">genției </w:t>
      </w:r>
      <w:r w:rsidRPr="0077761D">
        <w:rPr>
          <w:rFonts w:ascii="Times New Roman" w:hAnsi="Times New Roman" w:cs="Times New Roman"/>
          <w:sz w:val="24"/>
          <w:szCs w:val="24"/>
          <w:lang w:val="ro-MD"/>
        </w:rPr>
        <w:t>N</w:t>
      </w:r>
      <w:r w:rsidR="00A06A7E" w:rsidRPr="0077761D">
        <w:rPr>
          <w:rFonts w:ascii="Times New Roman" w:hAnsi="Times New Roman" w:cs="Times New Roman"/>
          <w:sz w:val="24"/>
          <w:szCs w:val="24"/>
          <w:lang w:val="ro-MD"/>
        </w:rPr>
        <w:t xml:space="preserve">aționale pentru </w:t>
      </w:r>
      <w:r w:rsidRPr="0077761D">
        <w:rPr>
          <w:rFonts w:ascii="Times New Roman" w:hAnsi="Times New Roman" w:cs="Times New Roman"/>
          <w:sz w:val="24"/>
          <w:szCs w:val="24"/>
          <w:lang w:val="ro-MD"/>
        </w:rPr>
        <w:t>R</w:t>
      </w:r>
      <w:r w:rsidR="00A06A7E" w:rsidRPr="0077761D">
        <w:rPr>
          <w:rFonts w:ascii="Times New Roman" w:hAnsi="Times New Roman" w:cs="Times New Roman"/>
          <w:sz w:val="24"/>
          <w:szCs w:val="24"/>
          <w:lang w:val="ro-MD"/>
        </w:rPr>
        <w:t xml:space="preserve">eglementare în </w:t>
      </w:r>
      <w:r w:rsidRPr="0077761D">
        <w:rPr>
          <w:rFonts w:ascii="Times New Roman" w:hAnsi="Times New Roman" w:cs="Times New Roman"/>
          <w:sz w:val="24"/>
          <w:szCs w:val="24"/>
          <w:lang w:val="ro-MD"/>
        </w:rPr>
        <w:t>E</w:t>
      </w:r>
      <w:r w:rsidR="00A06A7E" w:rsidRPr="0077761D">
        <w:rPr>
          <w:rFonts w:ascii="Times New Roman" w:hAnsi="Times New Roman" w:cs="Times New Roman"/>
          <w:sz w:val="24"/>
          <w:szCs w:val="24"/>
          <w:lang w:val="ro-MD"/>
        </w:rPr>
        <w:t>nergetică</w:t>
      </w:r>
    </w:p>
    <w:p w14:paraId="181C551C" w14:textId="5399CE0A" w:rsidR="00A02110" w:rsidRPr="0077761D" w:rsidRDefault="006424BA" w:rsidP="00C01177">
      <w:pPr>
        <w:tabs>
          <w:tab w:val="left" w:pos="4997"/>
        </w:tabs>
        <w:spacing w:after="0" w:line="240" w:lineRule="auto"/>
        <w:ind w:right="-14" w:firstLine="720"/>
        <w:jc w:val="right"/>
        <w:rPr>
          <w:rFonts w:ascii="Times New Roman" w:hAnsi="Times New Roman" w:cs="Times New Roman"/>
          <w:sz w:val="24"/>
          <w:szCs w:val="24"/>
          <w:lang w:val="ro-MD"/>
        </w:rPr>
      </w:pPr>
      <w:r>
        <w:rPr>
          <w:rFonts w:ascii="Times New Roman" w:hAnsi="Times New Roman" w:cs="Times New Roman"/>
          <w:sz w:val="24"/>
          <w:szCs w:val="24"/>
          <w:lang w:val="ro-MD"/>
        </w:rPr>
        <w:t>nr. 319</w:t>
      </w:r>
      <w:r w:rsidR="00A06A7E" w:rsidRPr="0077761D">
        <w:rPr>
          <w:rFonts w:ascii="Times New Roman" w:hAnsi="Times New Roman" w:cs="Times New Roman"/>
          <w:sz w:val="24"/>
          <w:szCs w:val="24"/>
          <w:lang w:val="ro-MD"/>
        </w:rPr>
        <w:t>/2025</w:t>
      </w:r>
    </w:p>
    <w:p w14:paraId="11F9D0B1" w14:textId="77777777" w:rsidR="004D4170" w:rsidRPr="0077761D" w:rsidRDefault="004D4170" w:rsidP="00C01177">
      <w:pPr>
        <w:tabs>
          <w:tab w:val="left" w:pos="4997"/>
        </w:tabs>
        <w:spacing w:after="0" w:line="240" w:lineRule="auto"/>
        <w:ind w:right="1" w:firstLine="720"/>
        <w:jc w:val="center"/>
        <w:rPr>
          <w:rFonts w:ascii="Times New Roman" w:hAnsi="Times New Roman" w:cs="Times New Roman"/>
          <w:b/>
          <w:sz w:val="24"/>
          <w:szCs w:val="24"/>
          <w:lang w:val="ro-MD"/>
        </w:rPr>
      </w:pPr>
    </w:p>
    <w:p w14:paraId="37C7CEA6" w14:textId="77777777" w:rsidR="001074F8" w:rsidRPr="0077761D" w:rsidRDefault="001074F8" w:rsidP="00C44A0B">
      <w:pPr>
        <w:widowControl w:val="0"/>
        <w:tabs>
          <w:tab w:val="left" w:pos="360"/>
          <w:tab w:val="left" w:pos="630"/>
        </w:tabs>
        <w:spacing w:after="0" w:line="240" w:lineRule="auto"/>
        <w:ind w:right="-81"/>
        <w:jc w:val="center"/>
        <w:outlineLvl w:val="0"/>
        <w:rPr>
          <w:rFonts w:ascii="Times New Roman" w:eastAsia="Arial Black" w:hAnsi="Times New Roman" w:cs="Times New Roman"/>
          <w:b/>
          <w:bCs/>
          <w:sz w:val="24"/>
          <w:szCs w:val="24"/>
          <w:lang w:val="ro-MD" w:eastAsia="en-US"/>
        </w:rPr>
      </w:pPr>
      <w:r w:rsidRPr="0077761D">
        <w:rPr>
          <w:rFonts w:ascii="Times New Roman" w:eastAsia="Arial Black" w:hAnsi="Times New Roman" w:cs="Times New Roman"/>
          <w:b/>
          <w:bCs/>
          <w:sz w:val="24"/>
          <w:szCs w:val="24"/>
          <w:lang w:val="ro-MD" w:eastAsia="en-US"/>
        </w:rPr>
        <w:t>Regulament-cadru</w:t>
      </w:r>
    </w:p>
    <w:p w14:paraId="074F8090" w14:textId="77777777" w:rsidR="001074F8" w:rsidRPr="00A250DE" w:rsidRDefault="001074F8" w:rsidP="00C44A0B">
      <w:pPr>
        <w:widowControl w:val="0"/>
        <w:tabs>
          <w:tab w:val="left" w:pos="360"/>
          <w:tab w:val="left" w:pos="720"/>
        </w:tabs>
        <w:spacing w:after="0" w:line="240" w:lineRule="auto"/>
        <w:ind w:right="-81"/>
        <w:jc w:val="center"/>
        <w:rPr>
          <w:rFonts w:ascii="Times New Roman" w:eastAsia="Arial Black" w:hAnsi="Times New Roman" w:cs="Times New Roman"/>
          <w:b/>
          <w:bCs/>
          <w:sz w:val="24"/>
          <w:szCs w:val="24"/>
          <w:lang w:val="ro-MD" w:eastAsia="en-US"/>
        </w:rPr>
      </w:pPr>
      <w:r w:rsidRPr="00A250DE">
        <w:rPr>
          <w:rFonts w:ascii="Times New Roman" w:eastAsia="Arial Black" w:hAnsi="Times New Roman" w:cs="Times New Roman"/>
          <w:b/>
          <w:bCs/>
          <w:sz w:val="24"/>
          <w:szCs w:val="24"/>
          <w:lang w:val="ro-MD" w:eastAsia="en-US"/>
        </w:rPr>
        <w:t xml:space="preserve">de organizare </w:t>
      </w:r>
      <w:r w:rsidR="00D57D32" w:rsidRPr="00A250DE">
        <w:rPr>
          <w:rFonts w:ascii="Times New Roman" w:eastAsia="Arial Black" w:hAnsi="Times New Roman" w:cs="Times New Roman"/>
          <w:b/>
          <w:bCs/>
          <w:sz w:val="24"/>
          <w:szCs w:val="24"/>
          <w:lang w:val="ro-MD" w:eastAsia="en-US"/>
        </w:rPr>
        <w:t>ș</w:t>
      </w:r>
      <w:r w:rsidRPr="00A250DE">
        <w:rPr>
          <w:rFonts w:ascii="Times New Roman" w:eastAsia="Arial Black" w:hAnsi="Times New Roman" w:cs="Times New Roman"/>
          <w:b/>
          <w:bCs/>
          <w:sz w:val="24"/>
          <w:szCs w:val="24"/>
          <w:lang w:val="ro-MD" w:eastAsia="en-US"/>
        </w:rPr>
        <w:t>i func</w:t>
      </w:r>
      <w:r w:rsidR="00D57D32" w:rsidRPr="00A250DE">
        <w:rPr>
          <w:rFonts w:ascii="Times New Roman" w:eastAsia="Arial Black" w:hAnsi="Times New Roman" w:cs="Times New Roman"/>
          <w:b/>
          <w:bCs/>
          <w:sz w:val="24"/>
          <w:szCs w:val="24"/>
          <w:lang w:val="ro-MD" w:eastAsia="en-US"/>
        </w:rPr>
        <w:t>ț</w:t>
      </w:r>
      <w:r w:rsidRPr="00A250DE">
        <w:rPr>
          <w:rFonts w:ascii="Times New Roman" w:eastAsia="Arial Black" w:hAnsi="Times New Roman" w:cs="Times New Roman"/>
          <w:b/>
          <w:bCs/>
          <w:sz w:val="24"/>
          <w:szCs w:val="24"/>
          <w:lang w:val="ro-MD" w:eastAsia="en-US"/>
        </w:rPr>
        <w:t xml:space="preserve">ionare a serviciului public de alimentare cu apă </w:t>
      </w:r>
      <w:r w:rsidR="00D57D32" w:rsidRPr="00A250DE">
        <w:rPr>
          <w:rFonts w:ascii="Times New Roman" w:eastAsia="Arial Black" w:hAnsi="Times New Roman" w:cs="Times New Roman"/>
          <w:b/>
          <w:bCs/>
          <w:sz w:val="24"/>
          <w:szCs w:val="24"/>
          <w:lang w:val="ro-MD" w:eastAsia="en-US"/>
        </w:rPr>
        <w:t>ș</w:t>
      </w:r>
      <w:r w:rsidRPr="00A250DE">
        <w:rPr>
          <w:rFonts w:ascii="Times New Roman" w:eastAsia="Arial Black" w:hAnsi="Times New Roman" w:cs="Times New Roman"/>
          <w:b/>
          <w:bCs/>
          <w:sz w:val="24"/>
          <w:szCs w:val="24"/>
          <w:lang w:val="ro-MD" w:eastAsia="en-US"/>
        </w:rPr>
        <w:t>i de canalizare</w:t>
      </w:r>
    </w:p>
    <w:p w14:paraId="1003C804" w14:textId="77777777" w:rsidR="001074F8" w:rsidRPr="0077761D" w:rsidRDefault="001074F8" w:rsidP="00C01177">
      <w:pPr>
        <w:widowControl w:val="0"/>
        <w:tabs>
          <w:tab w:val="left" w:pos="0"/>
          <w:tab w:val="left" w:pos="360"/>
        </w:tabs>
        <w:spacing w:before="14" w:after="0" w:line="240" w:lineRule="auto"/>
        <w:ind w:firstLine="720"/>
        <w:jc w:val="center"/>
        <w:rPr>
          <w:rFonts w:ascii="Times New Roman" w:eastAsia="Arial Black" w:hAnsi="Times New Roman" w:cs="Times New Roman"/>
          <w:b/>
          <w:bCs/>
          <w:sz w:val="24"/>
          <w:szCs w:val="24"/>
          <w:lang w:val="ro-MD" w:eastAsia="en-US"/>
        </w:rPr>
      </w:pPr>
    </w:p>
    <w:p w14:paraId="7C1D01AA" w14:textId="78D4E214" w:rsidR="001074F8" w:rsidRPr="00A250DE" w:rsidRDefault="001074F8" w:rsidP="00A250DE">
      <w:pPr>
        <w:widowControl w:val="0"/>
        <w:tabs>
          <w:tab w:val="left" w:pos="360"/>
          <w:tab w:val="left" w:pos="630"/>
        </w:tabs>
        <w:spacing w:after="0" w:line="240" w:lineRule="auto"/>
        <w:ind w:right="-81"/>
        <w:jc w:val="center"/>
        <w:outlineLvl w:val="0"/>
        <w:rPr>
          <w:rFonts w:ascii="Times New Roman" w:eastAsia="Arial Black" w:hAnsi="Times New Roman" w:cs="Times New Roman"/>
          <w:b/>
          <w:bCs/>
          <w:sz w:val="24"/>
          <w:szCs w:val="24"/>
          <w:lang w:val="ro-MD" w:eastAsia="en-US"/>
        </w:rPr>
      </w:pPr>
      <w:r w:rsidRPr="00A250DE">
        <w:rPr>
          <w:rFonts w:ascii="Times New Roman" w:eastAsia="Arial Black" w:hAnsi="Times New Roman" w:cs="Times New Roman"/>
          <w:b/>
          <w:bCs/>
          <w:sz w:val="24"/>
          <w:szCs w:val="24"/>
          <w:lang w:val="ro-MD" w:eastAsia="en-US"/>
        </w:rPr>
        <w:t>Sec</w:t>
      </w:r>
      <w:r w:rsidR="00D57D32" w:rsidRPr="00A250DE">
        <w:rPr>
          <w:rFonts w:ascii="Times New Roman" w:eastAsia="Arial Black" w:hAnsi="Times New Roman" w:cs="Times New Roman"/>
          <w:b/>
          <w:bCs/>
          <w:sz w:val="24"/>
          <w:szCs w:val="24"/>
          <w:lang w:val="ro-MD" w:eastAsia="en-US"/>
        </w:rPr>
        <w:t>ț</w:t>
      </w:r>
      <w:r w:rsidRPr="00A250DE">
        <w:rPr>
          <w:rFonts w:ascii="Times New Roman" w:eastAsia="Arial Black" w:hAnsi="Times New Roman" w:cs="Times New Roman"/>
          <w:b/>
          <w:bCs/>
          <w:sz w:val="24"/>
          <w:szCs w:val="24"/>
          <w:lang w:val="ro-MD" w:eastAsia="en-US"/>
        </w:rPr>
        <w:t>iunea 1</w:t>
      </w:r>
    </w:p>
    <w:p w14:paraId="7FD5CA25" w14:textId="77777777" w:rsidR="001074F8" w:rsidRPr="00A250DE" w:rsidRDefault="001074F8" w:rsidP="00A250DE">
      <w:pPr>
        <w:widowControl w:val="0"/>
        <w:tabs>
          <w:tab w:val="left" w:pos="360"/>
          <w:tab w:val="left" w:pos="630"/>
        </w:tabs>
        <w:spacing w:after="0" w:line="240" w:lineRule="auto"/>
        <w:ind w:right="-81"/>
        <w:jc w:val="center"/>
        <w:outlineLvl w:val="0"/>
        <w:rPr>
          <w:rFonts w:ascii="Times New Roman" w:eastAsia="Arial Black" w:hAnsi="Times New Roman" w:cs="Times New Roman"/>
          <w:b/>
          <w:bCs/>
          <w:sz w:val="24"/>
          <w:szCs w:val="24"/>
          <w:lang w:val="ro-MD" w:eastAsia="en-US"/>
        </w:rPr>
      </w:pPr>
      <w:r w:rsidRPr="00A250DE">
        <w:rPr>
          <w:rFonts w:ascii="Times New Roman" w:eastAsia="Arial Black" w:hAnsi="Times New Roman" w:cs="Times New Roman"/>
          <w:b/>
          <w:bCs/>
          <w:sz w:val="24"/>
          <w:szCs w:val="24"/>
          <w:lang w:val="ro-MD" w:eastAsia="en-US"/>
        </w:rPr>
        <w:t>Dispozi</w:t>
      </w:r>
      <w:r w:rsidR="00D57D32" w:rsidRPr="00A250DE">
        <w:rPr>
          <w:rFonts w:ascii="Times New Roman" w:eastAsia="Arial Black" w:hAnsi="Times New Roman" w:cs="Times New Roman"/>
          <w:b/>
          <w:bCs/>
          <w:sz w:val="24"/>
          <w:szCs w:val="24"/>
          <w:lang w:val="ro-MD" w:eastAsia="en-US"/>
        </w:rPr>
        <w:t>ț</w:t>
      </w:r>
      <w:r w:rsidRPr="00A250DE">
        <w:rPr>
          <w:rFonts w:ascii="Times New Roman" w:eastAsia="Arial Black" w:hAnsi="Times New Roman" w:cs="Times New Roman"/>
          <w:b/>
          <w:bCs/>
          <w:sz w:val="24"/>
          <w:szCs w:val="24"/>
          <w:lang w:val="ro-MD" w:eastAsia="en-US"/>
        </w:rPr>
        <w:t>ii generale</w:t>
      </w:r>
    </w:p>
    <w:p w14:paraId="47B8E327" w14:textId="77777777" w:rsidR="001074F8" w:rsidRPr="0077761D" w:rsidRDefault="001074F8" w:rsidP="00C01177">
      <w:pPr>
        <w:widowControl w:val="0"/>
        <w:numPr>
          <w:ilvl w:val="0"/>
          <w:numId w:val="15"/>
        </w:numPr>
        <w:tabs>
          <w:tab w:val="left" w:pos="0"/>
          <w:tab w:val="left" w:pos="180"/>
          <w:tab w:val="left" w:pos="450"/>
          <w:tab w:val="left" w:pos="1080"/>
        </w:tabs>
        <w:spacing w:after="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Regulamentul-cadru de organizare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func</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ionare a serviciului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 (</w:t>
      </w:r>
      <w:r w:rsidRPr="00A250DE">
        <w:rPr>
          <w:rFonts w:ascii="Times New Roman" w:eastAsia="Trebuchet MS" w:hAnsi="Times New Roman" w:cs="Times New Roman"/>
          <w:i/>
          <w:sz w:val="24"/>
          <w:szCs w:val="24"/>
          <w:lang w:val="ro-MD" w:eastAsia="en-US"/>
        </w:rPr>
        <w:t>în continuare – Regulament</w:t>
      </w:r>
      <w:r w:rsidRPr="0077761D">
        <w:rPr>
          <w:rFonts w:ascii="Times New Roman" w:eastAsia="Trebuchet MS" w:hAnsi="Times New Roman" w:cs="Times New Roman"/>
          <w:sz w:val="24"/>
          <w:szCs w:val="24"/>
          <w:lang w:val="ro-MD" w:eastAsia="en-US"/>
        </w:rPr>
        <w:t>) stabile</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te cadrul juridic de reglementare a raporturilor dintre</w:t>
      </w:r>
      <w:r w:rsidRPr="0077761D">
        <w:rPr>
          <w:rFonts w:ascii="Times New Roman" w:eastAsia="Trebuchet MS" w:hAnsi="Times New Roman" w:cs="Times New Roman"/>
          <w:w w:val="101"/>
          <w:sz w:val="24"/>
          <w:szCs w:val="24"/>
          <w:lang w:val="ro-MD" w:eastAsia="en-US"/>
        </w:rPr>
        <w:t xml:space="preserve"> </w:t>
      </w:r>
      <w:r w:rsidRPr="0077761D">
        <w:rPr>
          <w:rFonts w:ascii="Times New Roman" w:eastAsia="Trebuchet MS" w:hAnsi="Times New Roman" w:cs="Times New Roman"/>
          <w:sz w:val="24"/>
          <w:szCs w:val="24"/>
          <w:lang w:val="ro-MD" w:eastAsia="en-US"/>
        </w:rPr>
        <w:t>operatorii care furnizează/prestează servici</w:t>
      </w:r>
      <w:r w:rsidR="004D729E" w:rsidRPr="0077761D">
        <w:rPr>
          <w:rFonts w:ascii="Times New Roman" w:eastAsia="Trebuchet MS" w:hAnsi="Times New Roman" w:cs="Times New Roman"/>
          <w:sz w:val="24"/>
          <w:szCs w:val="24"/>
          <w:lang w:val="ro-MD" w:eastAsia="en-US"/>
        </w:rPr>
        <w:t>ul</w:t>
      </w:r>
      <w:r w:rsidRPr="0077761D">
        <w:rPr>
          <w:rFonts w:ascii="Times New Roman" w:eastAsia="Trebuchet MS" w:hAnsi="Times New Roman" w:cs="Times New Roman"/>
          <w:sz w:val="24"/>
          <w:szCs w:val="24"/>
          <w:lang w:val="ro-MD" w:eastAsia="en-US"/>
        </w:rPr>
        <w:t xml:space="preserve">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w:t>
      </w:r>
      <w:r w:rsidRPr="0077761D">
        <w:rPr>
          <w:rFonts w:ascii="Times New Roman" w:eastAsia="Trebuchet MS" w:hAnsi="Times New Roman" w:cs="Times New Roman"/>
          <w:w w:val="102"/>
          <w:sz w:val="24"/>
          <w:szCs w:val="24"/>
          <w:lang w:val="ro-MD" w:eastAsia="en-US"/>
        </w:rPr>
        <w:t xml:space="preserve"> </w:t>
      </w:r>
      <w:r w:rsidRPr="0077761D">
        <w:rPr>
          <w:rFonts w:ascii="Times New Roman" w:eastAsia="Trebuchet MS" w:hAnsi="Times New Roman" w:cs="Times New Roman"/>
          <w:sz w:val="24"/>
          <w:szCs w:val="24"/>
          <w:lang w:val="ro-MD" w:eastAsia="en-US"/>
        </w:rPr>
        <w:t>(</w:t>
      </w:r>
      <w:r w:rsidRPr="00A250DE">
        <w:rPr>
          <w:rFonts w:ascii="Times New Roman" w:eastAsia="Trebuchet MS" w:hAnsi="Times New Roman" w:cs="Times New Roman"/>
          <w:i/>
          <w:sz w:val="24"/>
          <w:szCs w:val="24"/>
          <w:lang w:val="ro-MD" w:eastAsia="en-US"/>
        </w:rPr>
        <w:t>în continuare – operatori</w:t>
      </w:r>
      <w:r w:rsidRPr="0077761D">
        <w:rPr>
          <w:rFonts w:ascii="Times New Roman" w:eastAsia="Trebuchet MS" w:hAnsi="Times New Roman" w:cs="Times New Roman"/>
          <w:sz w:val="24"/>
          <w:szCs w:val="24"/>
          <w:lang w:val="ro-MD" w:eastAsia="en-US"/>
        </w:rPr>
        <w:t xml:space="preserve">)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consumatori/solicitan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 cu privire la:</w:t>
      </w:r>
    </w:p>
    <w:p w14:paraId="1AEF36CC" w14:textId="77777777" w:rsidR="001074F8" w:rsidRPr="0077761D" w:rsidRDefault="001074F8" w:rsidP="00C01177">
      <w:pPr>
        <w:widowControl w:val="0"/>
        <w:numPr>
          <w:ilvl w:val="0"/>
          <w:numId w:val="16"/>
        </w:numPr>
        <w:tabs>
          <w:tab w:val="left" w:pos="0"/>
          <w:tab w:val="left" w:pos="180"/>
          <w:tab w:val="left" w:pos="1080"/>
        </w:tabs>
        <w:spacing w:after="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furnizarea serviciului public de alimentare cu apă potabilă/tehnologică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prestarea </w:t>
      </w:r>
      <w:r w:rsidR="004D729E" w:rsidRPr="0077761D">
        <w:rPr>
          <w:rFonts w:ascii="Times New Roman" w:eastAsia="Trebuchet MS" w:hAnsi="Times New Roman" w:cs="Times New Roman"/>
          <w:sz w:val="24"/>
          <w:szCs w:val="24"/>
          <w:lang w:val="ro-MD" w:eastAsia="en-US"/>
        </w:rPr>
        <w:t>serviciului</w:t>
      </w:r>
      <w:r w:rsidRPr="0077761D">
        <w:rPr>
          <w:rFonts w:ascii="Times New Roman" w:eastAsia="Trebuchet MS" w:hAnsi="Times New Roman" w:cs="Times New Roman"/>
          <w:sz w:val="24"/>
          <w:szCs w:val="24"/>
          <w:lang w:val="ro-MD" w:eastAsia="en-US"/>
        </w:rPr>
        <w:t xml:space="preserve"> public de canalizare;</w:t>
      </w:r>
    </w:p>
    <w:p w14:paraId="6615EB9A" w14:textId="77777777" w:rsidR="001074F8" w:rsidRPr="0077761D" w:rsidRDefault="001074F8" w:rsidP="00C01177">
      <w:pPr>
        <w:widowControl w:val="0"/>
        <w:numPr>
          <w:ilvl w:val="0"/>
          <w:numId w:val="16"/>
        </w:numPr>
        <w:tabs>
          <w:tab w:val="left" w:pos="0"/>
          <w:tab w:val="left" w:pos="180"/>
          <w:tab w:val="left" w:pos="1080"/>
        </w:tabs>
        <w:spacing w:after="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bran</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area/racordarea instala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iilor</w:t>
      </w:r>
      <w:r w:rsidRPr="0077761D">
        <w:rPr>
          <w:rFonts w:ascii="Times New Roman" w:eastAsia="Trebuchet MS" w:hAnsi="Times New Roman" w:cs="Times New Roman"/>
          <w:w w:val="101"/>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interne de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 la re</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elele publice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w:t>
      </w:r>
    </w:p>
    <w:p w14:paraId="71FC5553" w14:textId="77777777" w:rsidR="001074F8" w:rsidRPr="0077761D" w:rsidRDefault="001074F8" w:rsidP="00C01177">
      <w:pPr>
        <w:widowControl w:val="0"/>
        <w:numPr>
          <w:ilvl w:val="0"/>
          <w:numId w:val="16"/>
        </w:numPr>
        <w:tabs>
          <w:tab w:val="left" w:pos="0"/>
          <w:tab w:val="left" w:pos="180"/>
          <w:tab w:val="left" w:pos="1080"/>
        </w:tabs>
        <w:spacing w:after="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contractarea serviciului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w:t>
      </w:r>
    </w:p>
    <w:p w14:paraId="78623DF2" w14:textId="77777777" w:rsidR="001074F8" w:rsidRPr="0077761D" w:rsidRDefault="001074F8" w:rsidP="00C01177">
      <w:pPr>
        <w:widowControl w:val="0"/>
        <w:numPr>
          <w:ilvl w:val="0"/>
          <w:numId w:val="16"/>
        </w:numPr>
        <w:tabs>
          <w:tab w:val="left" w:pos="0"/>
          <w:tab w:val="left" w:pos="180"/>
          <w:tab w:val="left" w:pos="1080"/>
        </w:tabs>
        <w:spacing w:after="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deconectarea, reconectarea instala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iilor </w:t>
      </w:r>
      <w:r w:rsidR="00404DB3" w:rsidRPr="0077761D">
        <w:rPr>
          <w:rFonts w:ascii="Times New Roman" w:eastAsia="Trebuchet MS" w:hAnsi="Times New Roman" w:cs="Times New Roman"/>
          <w:sz w:val="24"/>
          <w:szCs w:val="24"/>
          <w:lang w:val="ro-MD" w:eastAsia="en-US"/>
        </w:rPr>
        <w:t xml:space="preserve">interne </w:t>
      </w:r>
      <w:r w:rsidRPr="0077761D">
        <w:rPr>
          <w:rFonts w:ascii="Times New Roman" w:eastAsia="Trebuchet MS" w:hAnsi="Times New Roman" w:cs="Times New Roman"/>
          <w:sz w:val="24"/>
          <w:szCs w:val="24"/>
          <w:lang w:val="ro-MD" w:eastAsia="en-US"/>
        </w:rPr>
        <w:t xml:space="preserve">ale consumatorilor, limitarea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întreruperea furnizării/prestării serviciului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w:t>
      </w:r>
    </w:p>
    <w:p w14:paraId="6BEF6339" w14:textId="77777777" w:rsidR="001074F8" w:rsidRPr="0077761D" w:rsidRDefault="001074F8" w:rsidP="00C01177">
      <w:pPr>
        <w:widowControl w:val="0"/>
        <w:numPr>
          <w:ilvl w:val="0"/>
          <w:numId w:val="16"/>
        </w:numPr>
        <w:tabs>
          <w:tab w:val="left" w:pos="0"/>
          <w:tab w:val="left" w:pos="180"/>
          <w:tab w:val="left" w:pos="1080"/>
        </w:tabs>
        <w:spacing w:after="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facturarea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plata serviciului public de alimentare cu apă </w:t>
      </w:r>
      <w:r w:rsidR="00D57D32" w:rsidRPr="0077761D">
        <w:rPr>
          <w:rFonts w:ascii="Times New Roman" w:eastAsia="Trebuchet MS" w:hAnsi="Times New Roman" w:cs="Times New Roman"/>
          <w:sz w:val="24"/>
          <w:szCs w:val="24"/>
          <w:lang w:eastAsia="en-US"/>
        </w:rPr>
        <w:t>ș</w:t>
      </w:r>
      <w:r w:rsidR="00486007" w:rsidRPr="0077761D">
        <w:rPr>
          <w:rFonts w:ascii="Times New Roman" w:eastAsia="Trebuchet MS" w:hAnsi="Times New Roman" w:cs="Times New Roman"/>
          <w:sz w:val="24"/>
          <w:szCs w:val="24"/>
          <w:lang w:eastAsia="en-US"/>
        </w:rPr>
        <w:t xml:space="preserve">i </w:t>
      </w:r>
      <w:r w:rsidRPr="0077761D">
        <w:rPr>
          <w:rFonts w:ascii="Times New Roman" w:eastAsia="Trebuchet MS" w:hAnsi="Times New Roman" w:cs="Times New Roman"/>
          <w:sz w:val="24"/>
          <w:szCs w:val="24"/>
          <w:lang w:val="ro-MD" w:eastAsia="en-US"/>
        </w:rPr>
        <w:t>de canalizare;</w:t>
      </w:r>
    </w:p>
    <w:p w14:paraId="59BE7AB7" w14:textId="77777777" w:rsidR="001074F8" w:rsidRPr="0077761D" w:rsidRDefault="001074F8" w:rsidP="00C01177">
      <w:pPr>
        <w:widowControl w:val="0"/>
        <w:numPr>
          <w:ilvl w:val="0"/>
          <w:numId w:val="16"/>
        </w:numPr>
        <w:tabs>
          <w:tab w:val="left" w:pos="0"/>
          <w:tab w:val="left" w:pos="180"/>
          <w:tab w:val="left" w:pos="1080"/>
        </w:tabs>
        <w:spacing w:after="12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examinarea peti</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iilor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solu</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ionarea n</w:t>
      </w:r>
      <w:r w:rsidR="002A2C10" w:rsidRPr="0077761D">
        <w:rPr>
          <w:rFonts w:ascii="Times New Roman" w:eastAsia="Trebuchet MS" w:hAnsi="Times New Roman" w:cs="Times New Roman"/>
          <w:sz w:val="24"/>
          <w:szCs w:val="24"/>
          <w:lang w:val="ro-MD" w:eastAsia="en-US"/>
        </w:rPr>
        <w:t>eîn</w:t>
      </w:r>
      <w:r w:rsidR="00D57D32" w:rsidRPr="0077761D">
        <w:rPr>
          <w:rFonts w:ascii="Times New Roman" w:eastAsia="Trebuchet MS" w:hAnsi="Times New Roman" w:cs="Times New Roman"/>
          <w:sz w:val="24"/>
          <w:szCs w:val="24"/>
          <w:lang w:val="ro-MD" w:eastAsia="en-US"/>
        </w:rPr>
        <w:t>ț</w:t>
      </w:r>
      <w:r w:rsidR="002A2C10" w:rsidRPr="0077761D">
        <w:rPr>
          <w:rFonts w:ascii="Times New Roman" w:eastAsia="Trebuchet MS" w:hAnsi="Times New Roman" w:cs="Times New Roman"/>
          <w:sz w:val="24"/>
          <w:szCs w:val="24"/>
          <w:lang w:val="ro-MD" w:eastAsia="en-US"/>
        </w:rPr>
        <w:t xml:space="preserve">elegerilor dintre operatori </w:t>
      </w:r>
      <w:r w:rsidR="00D57D32" w:rsidRPr="0077761D">
        <w:rPr>
          <w:rFonts w:ascii="Times New Roman" w:eastAsia="Trebuchet MS" w:hAnsi="Times New Roman" w:cs="Times New Roman"/>
          <w:sz w:val="24"/>
          <w:szCs w:val="24"/>
          <w:lang w:val="ro-MD" w:eastAsia="en-US"/>
        </w:rPr>
        <w:t>ș</w:t>
      </w:r>
      <w:r w:rsidR="002A2C10" w:rsidRPr="0077761D">
        <w:rPr>
          <w:rFonts w:ascii="Times New Roman" w:eastAsia="Trebuchet MS" w:hAnsi="Times New Roman" w:cs="Times New Roman"/>
          <w:sz w:val="24"/>
          <w:szCs w:val="24"/>
          <w:lang w:val="ro-MD" w:eastAsia="en-US"/>
        </w:rPr>
        <w:t>i consumatori</w:t>
      </w:r>
      <w:r w:rsidRPr="0077761D">
        <w:rPr>
          <w:rFonts w:ascii="Times New Roman" w:eastAsia="Trebuchet MS" w:hAnsi="Times New Roman" w:cs="Times New Roman"/>
          <w:sz w:val="24"/>
          <w:szCs w:val="24"/>
          <w:lang w:val="ro-MD" w:eastAsia="en-US"/>
        </w:rPr>
        <w:t>.</w:t>
      </w:r>
    </w:p>
    <w:p w14:paraId="7B76A5CE" w14:textId="77777777" w:rsidR="001074F8" w:rsidRPr="0077761D" w:rsidRDefault="001074F8" w:rsidP="00C01177">
      <w:pPr>
        <w:widowControl w:val="0"/>
        <w:numPr>
          <w:ilvl w:val="0"/>
          <w:numId w:val="15"/>
        </w:numPr>
        <w:tabs>
          <w:tab w:val="left" w:pos="0"/>
          <w:tab w:val="left" w:pos="360"/>
          <w:tab w:val="left" w:pos="1260"/>
        </w:tabs>
        <w:spacing w:after="12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Prezentul Regulament se aplică operatorilor care exploatează sisteme publice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de canalizare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furnizează/prestează servici</w:t>
      </w:r>
      <w:r w:rsidR="007C4E30" w:rsidRPr="0077761D">
        <w:rPr>
          <w:rFonts w:ascii="Times New Roman" w:eastAsia="Trebuchet MS" w:hAnsi="Times New Roman" w:cs="Times New Roman"/>
          <w:sz w:val="24"/>
          <w:szCs w:val="24"/>
          <w:lang w:val="ro-MD" w:eastAsia="en-US"/>
        </w:rPr>
        <w:t>ul</w:t>
      </w:r>
      <w:r w:rsidRPr="0077761D">
        <w:rPr>
          <w:rFonts w:ascii="Times New Roman" w:eastAsia="Trebuchet MS" w:hAnsi="Times New Roman" w:cs="Times New Roman"/>
          <w:sz w:val="24"/>
          <w:szCs w:val="24"/>
          <w:lang w:val="ro-MD" w:eastAsia="en-US"/>
        </w:rPr>
        <w:t xml:space="preserve"> public de alimentare cu</w:t>
      </w:r>
      <w:r w:rsidRPr="0077761D">
        <w:rPr>
          <w:rFonts w:ascii="Times New Roman" w:eastAsia="Trebuchet MS" w:hAnsi="Times New Roman" w:cs="Times New Roman"/>
          <w:w w:val="104"/>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de canalizare,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consumatorilor/solicitan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ilor servici</w:t>
      </w:r>
      <w:r w:rsidR="007C4E30" w:rsidRPr="0077761D">
        <w:rPr>
          <w:rFonts w:ascii="Times New Roman" w:eastAsia="Trebuchet MS" w:hAnsi="Times New Roman" w:cs="Times New Roman"/>
          <w:sz w:val="24"/>
          <w:szCs w:val="24"/>
          <w:lang w:val="ro-MD" w:eastAsia="en-US"/>
        </w:rPr>
        <w:t>ului</w:t>
      </w:r>
      <w:r w:rsidRPr="0077761D">
        <w:rPr>
          <w:rFonts w:ascii="Times New Roman" w:eastAsia="Trebuchet MS" w:hAnsi="Times New Roman" w:cs="Times New Roman"/>
          <w:sz w:val="24"/>
          <w:szCs w:val="24"/>
          <w:lang w:val="ro-MD" w:eastAsia="en-US"/>
        </w:rPr>
        <w:t xml:space="preserve"> public.</w:t>
      </w:r>
    </w:p>
    <w:p w14:paraId="11C3BC2F" w14:textId="105C39F6" w:rsidR="001074F8" w:rsidRPr="0077761D" w:rsidRDefault="001074F8" w:rsidP="00C01177">
      <w:pPr>
        <w:widowControl w:val="0"/>
        <w:numPr>
          <w:ilvl w:val="0"/>
          <w:numId w:val="15"/>
        </w:numPr>
        <w:tabs>
          <w:tab w:val="left" w:pos="0"/>
          <w:tab w:val="left" w:pos="360"/>
          <w:tab w:val="left" w:pos="1256"/>
        </w:tabs>
        <w:spacing w:after="12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Operatorii, indiferent de forma de proprietate, organizare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de modul </w:t>
      </w:r>
      <w:r w:rsidR="00DA1EA8" w:rsidRPr="0077761D">
        <w:rPr>
          <w:rFonts w:ascii="Times New Roman" w:eastAsia="Trebuchet MS" w:hAnsi="Times New Roman" w:cs="Times New Roman"/>
          <w:sz w:val="24"/>
          <w:szCs w:val="24"/>
          <w:lang w:val="ro-MD" w:eastAsia="en-US"/>
        </w:rPr>
        <w:t xml:space="preserve">de </w:t>
      </w:r>
      <w:r w:rsidRPr="0077761D">
        <w:rPr>
          <w:rFonts w:ascii="Times New Roman" w:eastAsia="Trebuchet MS" w:hAnsi="Times New Roman" w:cs="Times New Roman"/>
          <w:sz w:val="24"/>
          <w:szCs w:val="24"/>
          <w:lang w:val="ro-MD" w:eastAsia="en-US"/>
        </w:rPr>
        <w:t>gestiune</w:t>
      </w:r>
      <w:r w:rsidR="00DA1EA8" w:rsidRPr="0077761D">
        <w:rPr>
          <w:rFonts w:ascii="Times New Roman" w:eastAsia="Trebuchet MS" w:hAnsi="Times New Roman" w:cs="Times New Roman"/>
          <w:sz w:val="24"/>
          <w:szCs w:val="24"/>
          <w:lang w:val="ro-MD" w:eastAsia="en-US"/>
        </w:rPr>
        <w:t xml:space="preserve"> </w:t>
      </w:r>
      <w:r w:rsidRPr="0077761D">
        <w:rPr>
          <w:rFonts w:ascii="Times New Roman" w:eastAsia="Trebuchet MS" w:hAnsi="Times New Roman" w:cs="Times New Roman"/>
          <w:sz w:val="24"/>
          <w:szCs w:val="24"/>
          <w:lang w:val="ro-MD" w:eastAsia="en-US"/>
        </w:rPr>
        <w:t>a servici</w:t>
      </w:r>
      <w:r w:rsidR="00B73616" w:rsidRPr="0077761D">
        <w:rPr>
          <w:rFonts w:ascii="Times New Roman" w:eastAsia="Trebuchet MS" w:hAnsi="Times New Roman" w:cs="Times New Roman"/>
          <w:sz w:val="24"/>
          <w:szCs w:val="24"/>
          <w:lang w:val="ro-MD" w:eastAsia="en-US"/>
        </w:rPr>
        <w:t>ului public</w:t>
      </w:r>
      <w:r w:rsidRPr="0077761D">
        <w:rPr>
          <w:rFonts w:ascii="Times New Roman" w:eastAsia="Trebuchet MS" w:hAnsi="Times New Roman" w:cs="Times New Roman"/>
          <w:sz w:val="24"/>
          <w:szCs w:val="24"/>
          <w:lang w:val="ro-MD" w:eastAsia="en-US"/>
        </w:rPr>
        <w:t xml:space="preserve"> în cadrul unită</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ilor administrativ-teritoriale, se conformează</w:t>
      </w:r>
      <w:r w:rsidRPr="0077761D">
        <w:rPr>
          <w:rFonts w:ascii="Times New Roman" w:eastAsia="Trebuchet MS" w:hAnsi="Times New Roman" w:cs="Times New Roman"/>
          <w:w w:val="102"/>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prevederilor Regulamentului de organizare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func</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ionare a serviciului public de alimentare</w:t>
      </w:r>
      <w:r w:rsidRPr="0077761D">
        <w:rPr>
          <w:rFonts w:ascii="Times New Roman" w:eastAsia="Trebuchet MS" w:hAnsi="Times New Roman" w:cs="Times New Roman"/>
          <w:w w:val="101"/>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de canalizare elaborat </w:t>
      </w:r>
      <w:r w:rsidR="00D57D32" w:rsidRPr="0077761D">
        <w:rPr>
          <w:rFonts w:ascii="Times New Roman" w:eastAsia="Trebuchet MS" w:hAnsi="Times New Roman" w:cs="Times New Roman"/>
          <w:sz w:val="24"/>
          <w:szCs w:val="24"/>
          <w:lang w:val="ro-MD" w:eastAsia="en-US"/>
        </w:rPr>
        <w:t>ș</w:t>
      </w:r>
      <w:r w:rsidR="00B73616" w:rsidRPr="0077761D">
        <w:rPr>
          <w:rFonts w:ascii="Times New Roman" w:eastAsia="Trebuchet MS" w:hAnsi="Times New Roman" w:cs="Times New Roman"/>
          <w:sz w:val="24"/>
          <w:szCs w:val="24"/>
          <w:lang w:val="ro-MD" w:eastAsia="en-US"/>
        </w:rPr>
        <w:t>i aprobat de către autorită</w:t>
      </w:r>
      <w:r w:rsidR="00D57D32" w:rsidRPr="0077761D">
        <w:rPr>
          <w:rFonts w:ascii="Times New Roman" w:eastAsia="Trebuchet MS" w:hAnsi="Times New Roman" w:cs="Times New Roman"/>
          <w:sz w:val="24"/>
          <w:szCs w:val="24"/>
          <w:lang w:val="ro-MD" w:eastAsia="en-US"/>
        </w:rPr>
        <w:t>ț</w:t>
      </w:r>
      <w:r w:rsidR="00B73616" w:rsidRPr="0077761D">
        <w:rPr>
          <w:rFonts w:ascii="Times New Roman" w:eastAsia="Trebuchet MS" w:hAnsi="Times New Roman" w:cs="Times New Roman"/>
          <w:sz w:val="24"/>
          <w:szCs w:val="24"/>
          <w:lang w:val="ro-MD" w:eastAsia="en-US"/>
        </w:rPr>
        <w:t>ile administra</w:t>
      </w:r>
      <w:r w:rsidR="00D57D32" w:rsidRPr="0077761D">
        <w:rPr>
          <w:rFonts w:ascii="Times New Roman" w:eastAsia="Trebuchet MS" w:hAnsi="Times New Roman" w:cs="Times New Roman"/>
          <w:sz w:val="24"/>
          <w:szCs w:val="24"/>
          <w:lang w:val="ro-MD" w:eastAsia="en-US"/>
        </w:rPr>
        <w:t>ț</w:t>
      </w:r>
      <w:r w:rsidR="00B73616" w:rsidRPr="0077761D">
        <w:rPr>
          <w:rFonts w:ascii="Times New Roman" w:eastAsia="Trebuchet MS" w:hAnsi="Times New Roman" w:cs="Times New Roman"/>
          <w:sz w:val="24"/>
          <w:szCs w:val="24"/>
          <w:lang w:val="ro-MD" w:eastAsia="en-US"/>
        </w:rPr>
        <w:t xml:space="preserve">iei publice locale, </w:t>
      </w:r>
      <w:r w:rsidRPr="0077761D">
        <w:rPr>
          <w:rFonts w:ascii="Times New Roman" w:eastAsia="Trebuchet MS" w:hAnsi="Times New Roman" w:cs="Times New Roman"/>
          <w:sz w:val="24"/>
          <w:szCs w:val="24"/>
          <w:lang w:val="ro-MD" w:eastAsia="en-US"/>
        </w:rPr>
        <w:t>în baza prezentului Regulament.</w:t>
      </w:r>
    </w:p>
    <w:p w14:paraId="1D1723BA" w14:textId="77777777" w:rsidR="001074F8" w:rsidRPr="0077761D" w:rsidRDefault="00B73616" w:rsidP="00C01177">
      <w:pPr>
        <w:widowControl w:val="0"/>
        <w:numPr>
          <w:ilvl w:val="0"/>
          <w:numId w:val="15"/>
        </w:numPr>
        <w:tabs>
          <w:tab w:val="left" w:pos="0"/>
          <w:tab w:val="left" w:pos="360"/>
          <w:tab w:val="left" w:pos="1080"/>
          <w:tab w:val="left" w:pos="1283"/>
        </w:tabs>
        <w:spacing w:after="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Serviciul public de alimentare cu apa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de canalizare se </w:t>
      </w:r>
      <w:r w:rsidR="001074F8" w:rsidRPr="0077761D">
        <w:rPr>
          <w:rFonts w:ascii="Times New Roman" w:eastAsia="Trebuchet MS" w:hAnsi="Times New Roman" w:cs="Times New Roman"/>
          <w:sz w:val="24"/>
          <w:szCs w:val="24"/>
          <w:lang w:val="ro-MD" w:eastAsia="en-US"/>
        </w:rPr>
        <w:t>înfiin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ează</w:t>
      </w:r>
      <w:r w:rsidR="001074F8" w:rsidRPr="0077761D">
        <w:rPr>
          <w:rFonts w:ascii="Times New Roman" w:eastAsia="Trebuchet MS" w:hAnsi="Times New Roman" w:cs="Times New Roman"/>
          <w:sz w:val="24"/>
          <w:szCs w:val="24"/>
          <w:lang w:val="ro-MD" w:eastAsia="en-US"/>
        </w:rPr>
        <w:t>, organiz</w:t>
      </w:r>
      <w:r w:rsidRPr="0077761D">
        <w:rPr>
          <w:rFonts w:ascii="Times New Roman" w:eastAsia="Trebuchet MS" w:hAnsi="Times New Roman" w:cs="Times New Roman"/>
          <w:sz w:val="24"/>
          <w:szCs w:val="24"/>
          <w:lang w:val="ro-MD" w:eastAsia="en-US"/>
        </w:rPr>
        <w:t>ează</w:t>
      </w:r>
      <w:r w:rsidR="001074F8" w:rsidRPr="0077761D">
        <w:rPr>
          <w:rFonts w:ascii="Times New Roman" w:eastAsia="Trebuchet MS" w:hAnsi="Times New Roman" w:cs="Times New Roman"/>
          <w:sz w:val="24"/>
          <w:szCs w:val="24"/>
          <w:lang w:val="ro-MD" w:eastAsia="en-US"/>
        </w:rPr>
        <w:t xml:space="preserve"> </w:t>
      </w:r>
      <w:r w:rsidR="00D57D32" w:rsidRPr="0077761D">
        <w:rPr>
          <w:rFonts w:ascii="Times New Roman" w:eastAsia="Trebuchet MS" w:hAnsi="Times New Roman" w:cs="Times New Roman"/>
          <w:sz w:val="24"/>
          <w:szCs w:val="24"/>
          <w:lang w:val="ro-MD" w:eastAsia="en-US"/>
        </w:rPr>
        <w:t>ș</w:t>
      </w:r>
      <w:r w:rsidR="001074F8" w:rsidRPr="0077761D">
        <w:rPr>
          <w:rFonts w:ascii="Times New Roman" w:eastAsia="Trebuchet MS" w:hAnsi="Times New Roman" w:cs="Times New Roman"/>
          <w:sz w:val="24"/>
          <w:szCs w:val="24"/>
          <w:lang w:val="ro-MD" w:eastAsia="en-US"/>
        </w:rPr>
        <w:t>i func</w:t>
      </w:r>
      <w:r w:rsidR="00D57D32" w:rsidRPr="0077761D">
        <w:rPr>
          <w:rFonts w:ascii="Times New Roman" w:eastAsia="Trebuchet MS" w:hAnsi="Times New Roman" w:cs="Times New Roman"/>
          <w:sz w:val="24"/>
          <w:szCs w:val="24"/>
          <w:lang w:val="ro-MD" w:eastAsia="en-US"/>
        </w:rPr>
        <w:t>ț</w:t>
      </w:r>
      <w:r w:rsidR="001074F8" w:rsidRPr="0077761D">
        <w:rPr>
          <w:rFonts w:ascii="Times New Roman" w:eastAsia="Trebuchet MS" w:hAnsi="Times New Roman" w:cs="Times New Roman"/>
          <w:sz w:val="24"/>
          <w:szCs w:val="24"/>
          <w:lang w:val="ro-MD" w:eastAsia="en-US"/>
        </w:rPr>
        <w:t>ion</w:t>
      </w:r>
      <w:r w:rsidRPr="0077761D">
        <w:rPr>
          <w:rFonts w:ascii="Times New Roman" w:eastAsia="Trebuchet MS" w:hAnsi="Times New Roman" w:cs="Times New Roman"/>
          <w:sz w:val="24"/>
          <w:szCs w:val="24"/>
          <w:lang w:val="ro-MD" w:eastAsia="en-US"/>
        </w:rPr>
        <w:t>ează</w:t>
      </w:r>
      <w:r w:rsidR="001074F8" w:rsidRPr="0077761D">
        <w:rPr>
          <w:rFonts w:ascii="Times New Roman" w:eastAsia="Trebuchet MS" w:hAnsi="Times New Roman" w:cs="Times New Roman"/>
          <w:sz w:val="24"/>
          <w:szCs w:val="24"/>
          <w:lang w:val="ro-MD" w:eastAsia="en-US"/>
        </w:rPr>
        <w:t xml:space="preserve">, </w:t>
      </w:r>
      <w:r w:rsidRPr="0077761D">
        <w:rPr>
          <w:rFonts w:ascii="Times New Roman" w:eastAsia="Trebuchet MS" w:hAnsi="Times New Roman" w:cs="Times New Roman"/>
          <w:sz w:val="24"/>
          <w:szCs w:val="24"/>
          <w:lang w:val="ro-MD" w:eastAsia="en-US"/>
        </w:rPr>
        <w:t>în baza</w:t>
      </w:r>
      <w:r w:rsidR="001074F8" w:rsidRPr="0077761D">
        <w:rPr>
          <w:rFonts w:ascii="Times New Roman" w:eastAsia="Trebuchet MS" w:hAnsi="Times New Roman" w:cs="Times New Roman"/>
          <w:sz w:val="24"/>
          <w:szCs w:val="24"/>
          <w:lang w:val="ro-MD" w:eastAsia="en-US"/>
        </w:rPr>
        <w:t xml:space="preserve"> următoarel</w:t>
      </w:r>
      <w:r w:rsidRPr="0077761D">
        <w:rPr>
          <w:rFonts w:ascii="Times New Roman" w:eastAsia="Trebuchet MS" w:hAnsi="Times New Roman" w:cs="Times New Roman"/>
          <w:sz w:val="24"/>
          <w:szCs w:val="24"/>
          <w:lang w:val="ro-MD" w:eastAsia="en-US"/>
        </w:rPr>
        <w:t>or</w:t>
      </w:r>
      <w:r w:rsidR="001074F8" w:rsidRPr="0077761D">
        <w:rPr>
          <w:rFonts w:ascii="Times New Roman" w:eastAsia="Trebuchet MS" w:hAnsi="Times New Roman" w:cs="Times New Roman"/>
          <w:sz w:val="24"/>
          <w:szCs w:val="24"/>
          <w:lang w:val="ro-MD" w:eastAsia="en-US"/>
        </w:rPr>
        <w:t xml:space="preserve"> principii:</w:t>
      </w:r>
    </w:p>
    <w:p w14:paraId="1BC26972" w14:textId="77777777" w:rsidR="001074F8" w:rsidRPr="0077761D" w:rsidRDefault="001074F8" w:rsidP="00C01177">
      <w:pPr>
        <w:widowControl w:val="0"/>
        <w:numPr>
          <w:ilvl w:val="0"/>
          <w:numId w:val="14"/>
        </w:numPr>
        <w:tabs>
          <w:tab w:val="left" w:pos="0"/>
          <w:tab w:val="left" w:pos="360"/>
          <w:tab w:val="left" w:pos="810"/>
          <w:tab w:val="left" w:pos="1080"/>
        </w:tabs>
        <w:spacing w:after="0" w:line="240" w:lineRule="auto"/>
        <w:ind w:left="0" w:right="9" w:firstLine="720"/>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securitatea serviciului furnizat/prestat;</w:t>
      </w:r>
    </w:p>
    <w:p w14:paraId="0C53E9D9" w14:textId="77777777" w:rsidR="001074F8" w:rsidRPr="0077761D" w:rsidRDefault="001074F8" w:rsidP="00C01177">
      <w:pPr>
        <w:widowControl w:val="0"/>
        <w:numPr>
          <w:ilvl w:val="0"/>
          <w:numId w:val="14"/>
        </w:numPr>
        <w:tabs>
          <w:tab w:val="left" w:pos="0"/>
          <w:tab w:val="left" w:pos="360"/>
          <w:tab w:val="left" w:pos="810"/>
          <w:tab w:val="left" w:pos="1080"/>
        </w:tabs>
        <w:spacing w:after="0" w:line="240" w:lineRule="auto"/>
        <w:ind w:left="0" w:right="9" w:firstLine="720"/>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tarifarea echitabila;</w:t>
      </w:r>
    </w:p>
    <w:p w14:paraId="0A3EDC7D" w14:textId="1C6A3F45" w:rsidR="001074F8" w:rsidRPr="0077761D" w:rsidRDefault="00F36743" w:rsidP="00C01177">
      <w:pPr>
        <w:widowControl w:val="0"/>
        <w:numPr>
          <w:ilvl w:val="0"/>
          <w:numId w:val="14"/>
        </w:numPr>
        <w:tabs>
          <w:tab w:val="left" w:pos="0"/>
          <w:tab w:val="left" w:pos="360"/>
          <w:tab w:val="left" w:pos="810"/>
          <w:tab w:val="left" w:pos="1080"/>
        </w:tabs>
        <w:spacing w:after="0" w:line="240" w:lineRule="auto"/>
        <w:ind w:left="0" w:right="9" w:firstLine="720"/>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calitatea, eficien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a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w:t>
      </w:r>
      <w:r w:rsidR="001074F8" w:rsidRPr="0077761D">
        <w:rPr>
          <w:rFonts w:ascii="Times New Roman" w:eastAsia="Trebuchet MS" w:hAnsi="Times New Roman" w:cs="Times New Roman"/>
          <w:sz w:val="24"/>
          <w:szCs w:val="24"/>
          <w:lang w:val="ro-MD" w:eastAsia="en-US"/>
        </w:rPr>
        <w:t>rentabilitatea serviciului furnizat/prestat;</w:t>
      </w:r>
    </w:p>
    <w:p w14:paraId="289D52CC" w14:textId="77777777" w:rsidR="00880399" w:rsidRPr="0077761D" w:rsidRDefault="00F36743" w:rsidP="00C01177">
      <w:pPr>
        <w:widowControl w:val="0"/>
        <w:numPr>
          <w:ilvl w:val="0"/>
          <w:numId w:val="14"/>
        </w:numPr>
        <w:tabs>
          <w:tab w:val="left" w:pos="0"/>
          <w:tab w:val="left" w:pos="360"/>
          <w:tab w:val="left" w:pos="1080"/>
        </w:tabs>
        <w:spacing w:after="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Calibri" w:hAnsi="Times New Roman" w:cs="Times New Roman"/>
          <w:w w:val="105"/>
          <w:sz w:val="24"/>
          <w:szCs w:val="24"/>
          <w:lang w:val="ro-MD" w:eastAsia="en-US"/>
        </w:rPr>
        <w:t>transparen</w:t>
      </w:r>
      <w:r w:rsidR="00D57D32" w:rsidRPr="0077761D">
        <w:rPr>
          <w:rFonts w:ascii="Times New Roman" w:eastAsia="Calibri" w:hAnsi="Times New Roman" w:cs="Times New Roman"/>
          <w:w w:val="105"/>
          <w:sz w:val="24"/>
          <w:szCs w:val="24"/>
          <w:lang w:val="ro-MD" w:eastAsia="en-US"/>
        </w:rPr>
        <w:t>ț</w:t>
      </w:r>
      <w:r w:rsidRPr="0077761D">
        <w:rPr>
          <w:rFonts w:ascii="Times New Roman" w:eastAsia="Calibri" w:hAnsi="Times New Roman" w:cs="Times New Roman"/>
          <w:w w:val="105"/>
          <w:sz w:val="24"/>
          <w:szCs w:val="24"/>
          <w:lang w:val="ro-MD" w:eastAsia="en-US"/>
        </w:rPr>
        <w:t xml:space="preserve">a </w:t>
      </w:r>
      <w:r w:rsidR="00D57D32" w:rsidRPr="0077761D">
        <w:rPr>
          <w:rFonts w:ascii="Times New Roman" w:eastAsia="Calibri" w:hAnsi="Times New Roman" w:cs="Times New Roman"/>
          <w:w w:val="105"/>
          <w:sz w:val="24"/>
          <w:szCs w:val="24"/>
          <w:lang w:val="ro-MD" w:eastAsia="en-US"/>
        </w:rPr>
        <w:t>ș</w:t>
      </w:r>
      <w:r w:rsidRPr="0077761D">
        <w:rPr>
          <w:rFonts w:ascii="Times New Roman" w:eastAsia="Calibri" w:hAnsi="Times New Roman" w:cs="Times New Roman"/>
          <w:w w:val="105"/>
          <w:sz w:val="24"/>
          <w:szCs w:val="24"/>
          <w:lang w:val="ro-MD" w:eastAsia="en-US"/>
        </w:rPr>
        <w:t>i responsabilitatea publică,</w:t>
      </w:r>
      <w:r w:rsidRPr="0077761D">
        <w:rPr>
          <w:rFonts w:ascii="Times New Roman" w:eastAsia="Calibri" w:hAnsi="Times New Roman" w:cs="Times New Roman"/>
          <w:sz w:val="24"/>
          <w:szCs w:val="24"/>
          <w:lang w:val="ro-MD" w:eastAsia="en-US"/>
        </w:rPr>
        <w:t xml:space="preserve"> </w:t>
      </w:r>
      <w:r w:rsidRPr="0077761D">
        <w:rPr>
          <w:rFonts w:ascii="Times New Roman" w:eastAsia="Trebuchet MS" w:hAnsi="Times New Roman" w:cs="Times New Roman"/>
          <w:w w:val="105"/>
          <w:sz w:val="24"/>
          <w:szCs w:val="24"/>
          <w:lang w:val="ro-MD" w:eastAsia="en-US"/>
        </w:rPr>
        <w:t xml:space="preserve">incluzând consultarea cu patronatele, sindicatele, consumatorii </w:t>
      </w:r>
      <w:r w:rsidR="00D57D32" w:rsidRPr="0077761D">
        <w:rPr>
          <w:rFonts w:ascii="Times New Roman" w:eastAsia="Trebuchet MS" w:hAnsi="Times New Roman" w:cs="Times New Roman"/>
          <w:w w:val="105"/>
          <w:sz w:val="24"/>
          <w:szCs w:val="24"/>
          <w:lang w:val="ro-MD" w:eastAsia="en-US"/>
        </w:rPr>
        <w:t>ș</w:t>
      </w:r>
      <w:r w:rsidRPr="0077761D">
        <w:rPr>
          <w:rFonts w:ascii="Times New Roman" w:eastAsia="Trebuchet MS" w:hAnsi="Times New Roman" w:cs="Times New Roman"/>
          <w:w w:val="105"/>
          <w:sz w:val="24"/>
          <w:szCs w:val="24"/>
          <w:lang w:val="ro-MD" w:eastAsia="en-US"/>
        </w:rPr>
        <w:t>i cu asocia</w:t>
      </w:r>
      <w:r w:rsidR="00D57D32" w:rsidRPr="0077761D">
        <w:rPr>
          <w:rFonts w:ascii="Times New Roman" w:eastAsia="Trebuchet MS" w:hAnsi="Times New Roman" w:cs="Times New Roman"/>
          <w:w w:val="105"/>
          <w:sz w:val="24"/>
          <w:szCs w:val="24"/>
          <w:lang w:val="ro-MD" w:eastAsia="en-US"/>
        </w:rPr>
        <w:t>ț</w:t>
      </w:r>
      <w:r w:rsidRPr="0077761D">
        <w:rPr>
          <w:rFonts w:ascii="Times New Roman" w:eastAsia="Trebuchet MS" w:hAnsi="Times New Roman" w:cs="Times New Roman"/>
          <w:w w:val="105"/>
          <w:sz w:val="24"/>
          <w:szCs w:val="24"/>
          <w:lang w:val="ro-MD" w:eastAsia="en-US"/>
        </w:rPr>
        <w:t xml:space="preserve">iile reprezentative ale acestora în problemele asocierii intercomunale </w:t>
      </w:r>
      <w:r w:rsidR="00D57D32" w:rsidRPr="0077761D">
        <w:rPr>
          <w:rFonts w:ascii="Times New Roman" w:eastAsia="Trebuchet MS" w:hAnsi="Times New Roman" w:cs="Times New Roman"/>
          <w:w w:val="105"/>
          <w:sz w:val="24"/>
          <w:szCs w:val="24"/>
          <w:lang w:val="ro-MD" w:eastAsia="en-US"/>
        </w:rPr>
        <w:t>ș</w:t>
      </w:r>
      <w:r w:rsidRPr="0077761D">
        <w:rPr>
          <w:rFonts w:ascii="Times New Roman" w:eastAsia="Trebuchet MS" w:hAnsi="Times New Roman" w:cs="Times New Roman"/>
          <w:w w:val="105"/>
          <w:sz w:val="24"/>
          <w:szCs w:val="24"/>
          <w:lang w:val="ro-MD" w:eastAsia="en-US"/>
        </w:rPr>
        <w:t>i ale regionalizării serviciului;</w:t>
      </w:r>
    </w:p>
    <w:p w14:paraId="367E161B" w14:textId="77777777" w:rsidR="001074F8" w:rsidRPr="0077761D" w:rsidRDefault="001074F8" w:rsidP="00C01177">
      <w:pPr>
        <w:widowControl w:val="0"/>
        <w:numPr>
          <w:ilvl w:val="0"/>
          <w:numId w:val="14"/>
        </w:numPr>
        <w:tabs>
          <w:tab w:val="left" w:pos="0"/>
          <w:tab w:val="left" w:pos="360"/>
          <w:tab w:val="left" w:pos="1080"/>
        </w:tabs>
        <w:spacing w:after="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dezvoltarea durabilă;</w:t>
      </w:r>
    </w:p>
    <w:p w14:paraId="1E22D3EA" w14:textId="77777777" w:rsidR="00F36743" w:rsidRPr="0077761D" w:rsidRDefault="00F36743" w:rsidP="00A250DE">
      <w:pPr>
        <w:widowControl w:val="0"/>
        <w:numPr>
          <w:ilvl w:val="0"/>
          <w:numId w:val="14"/>
        </w:numPr>
        <w:tabs>
          <w:tab w:val="left" w:pos="0"/>
          <w:tab w:val="left" w:pos="360"/>
          <w:tab w:val="left" w:pos="1080"/>
        </w:tabs>
        <w:spacing w:after="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accesul reglementat la sistemul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 al tuturor consumatorilor pe baze contractuale;</w:t>
      </w:r>
    </w:p>
    <w:p w14:paraId="39288423" w14:textId="1BA497BE" w:rsidR="00F36743" w:rsidRPr="0077761D" w:rsidRDefault="00F36743" w:rsidP="00C01177">
      <w:pPr>
        <w:widowControl w:val="0"/>
        <w:numPr>
          <w:ilvl w:val="0"/>
          <w:numId w:val="14"/>
        </w:numPr>
        <w:tabs>
          <w:tab w:val="left" w:pos="0"/>
          <w:tab w:val="left" w:pos="360"/>
          <w:tab w:val="left" w:pos="810"/>
          <w:tab w:val="left" w:pos="1080"/>
        </w:tabs>
        <w:spacing w:after="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respectarea reglementarilor specifice din domeniul gospodăririi apelor, protec</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iei</w:t>
      </w:r>
      <w:r w:rsidRPr="0077761D">
        <w:rPr>
          <w:rFonts w:ascii="Times New Roman" w:eastAsia="Trebuchet MS" w:hAnsi="Times New Roman" w:cs="Times New Roman"/>
          <w:w w:val="99"/>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mediului </w:t>
      </w:r>
      <w:r w:rsidR="00A250DE">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sănătă</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ii popula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iei;</w:t>
      </w:r>
    </w:p>
    <w:p w14:paraId="6261FB2B" w14:textId="77777777" w:rsidR="001074F8" w:rsidRPr="0077761D" w:rsidRDefault="001074F8" w:rsidP="00C01177">
      <w:pPr>
        <w:widowControl w:val="0"/>
        <w:numPr>
          <w:ilvl w:val="0"/>
          <w:numId w:val="14"/>
        </w:numPr>
        <w:tabs>
          <w:tab w:val="left" w:pos="0"/>
          <w:tab w:val="left" w:pos="360"/>
          <w:tab w:val="left" w:pos="810"/>
          <w:tab w:val="left" w:pos="1080"/>
        </w:tabs>
        <w:spacing w:after="0" w:line="240" w:lineRule="auto"/>
        <w:ind w:left="0" w:right="9" w:firstLine="720"/>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continuitatea din punct de vedere cantitativ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calitativ;</w:t>
      </w:r>
    </w:p>
    <w:p w14:paraId="63ED9342" w14:textId="77777777" w:rsidR="001074F8" w:rsidRPr="0077761D" w:rsidRDefault="001074F8" w:rsidP="00C01177">
      <w:pPr>
        <w:widowControl w:val="0"/>
        <w:numPr>
          <w:ilvl w:val="0"/>
          <w:numId w:val="14"/>
        </w:numPr>
        <w:tabs>
          <w:tab w:val="left" w:pos="0"/>
          <w:tab w:val="left" w:pos="360"/>
          <w:tab w:val="left" w:pos="810"/>
          <w:tab w:val="left" w:pos="1080"/>
        </w:tabs>
        <w:spacing w:after="120" w:line="240" w:lineRule="auto"/>
        <w:ind w:left="0" w:right="9" w:firstLine="720"/>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adaptabilitatea la cerin</w:t>
      </w:r>
      <w:r w:rsidR="00D57D32" w:rsidRPr="0077761D">
        <w:rPr>
          <w:rFonts w:ascii="Times New Roman" w:eastAsia="Trebuchet MS" w:hAnsi="Times New Roman" w:cs="Times New Roman"/>
          <w:sz w:val="24"/>
          <w:szCs w:val="24"/>
          <w:lang w:val="ro-MD" w:eastAsia="en-US"/>
        </w:rPr>
        <w:t>ț</w:t>
      </w:r>
      <w:r w:rsidR="00880399" w:rsidRPr="0077761D">
        <w:rPr>
          <w:rFonts w:ascii="Times New Roman" w:eastAsia="Trebuchet MS" w:hAnsi="Times New Roman" w:cs="Times New Roman"/>
          <w:sz w:val="24"/>
          <w:szCs w:val="24"/>
          <w:lang w:val="ro-MD" w:eastAsia="en-US"/>
        </w:rPr>
        <w:t>ele consumatorilor.</w:t>
      </w:r>
    </w:p>
    <w:p w14:paraId="2C3747BC" w14:textId="1EA351C1" w:rsidR="001074F8" w:rsidRPr="0077761D" w:rsidRDefault="001074F8" w:rsidP="00C01177">
      <w:pPr>
        <w:widowControl w:val="0"/>
        <w:numPr>
          <w:ilvl w:val="0"/>
          <w:numId w:val="15"/>
        </w:numPr>
        <w:tabs>
          <w:tab w:val="left" w:pos="0"/>
          <w:tab w:val="left" w:pos="360"/>
          <w:tab w:val="left" w:pos="1260"/>
        </w:tabs>
        <w:spacing w:before="240" w:after="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Furnizarea/prestarea serviciului public prin sistemele publice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w:t>
      </w:r>
      <w:r w:rsidRPr="0077761D">
        <w:rPr>
          <w:rFonts w:ascii="Times New Roman" w:eastAsia="Trebuchet MS" w:hAnsi="Times New Roman" w:cs="Times New Roman"/>
          <w:w w:val="102"/>
          <w:sz w:val="24"/>
          <w:szCs w:val="24"/>
          <w:lang w:val="ro-MD" w:eastAsia="en-US"/>
        </w:rPr>
        <w:t xml:space="preserve"> </w:t>
      </w:r>
      <w:r w:rsidR="000D635C" w:rsidRPr="0077761D">
        <w:rPr>
          <w:rFonts w:ascii="Times New Roman" w:eastAsia="Trebuchet MS" w:hAnsi="Times New Roman" w:cs="Times New Roman"/>
          <w:sz w:val="24"/>
          <w:szCs w:val="24"/>
          <w:lang w:val="ro-MD" w:eastAsia="en-US"/>
        </w:rPr>
        <w:t>are</w:t>
      </w:r>
      <w:r w:rsidRPr="0077761D">
        <w:rPr>
          <w:rFonts w:ascii="Times New Roman" w:eastAsia="Trebuchet MS" w:hAnsi="Times New Roman" w:cs="Times New Roman"/>
          <w:sz w:val="24"/>
          <w:szCs w:val="24"/>
          <w:lang w:val="ro-MD" w:eastAsia="en-US"/>
        </w:rPr>
        <w:t xml:space="preserve"> drept scop asigurarea alimentării cu apă, canalizare</w:t>
      </w:r>
      <w:r w:rsidR="00A250DE">
        <w:rPr>
          <w:rFonts w:ascii="Times New Roman" w:eastAsia="Trebuchet MS" w:hAnsi="Times New Roman" w:cs="Times New Roman"/>
          <w:sz w:val="24"/>
          <w:szCs w:val="24"/>
          <w:lang w:val="ro-MD" w:eastAsia="en-US"/>
        </w:rPr>
        <w:t>a</w:t>
      </w:r>
      <w:r w:rsidRPr="0077761D">
        <w:rPr>
          <w:rFonts w:ascii="Times New Roman" w:eastAsia="Trebuchet MS" w:hAnsi="Times New Roman" w:cs="Times New Roman"/>
          <w:sz w:val="24"/>
          <w:szCs w:val="24"/>
          <w:lang w:val="ro-MD" w:eastAsia="en-US"/>
        </w:rPr>
        <w:t xml:space="preserve">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epurarea apelor uzate pentru to</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w:t>
      </w:r>
      <w:r w:rsidRPr="0077761D">
        <w:rPr>
          <w:rFonts w:ascii="Times New Roman" w:eastAsia="Trebuchet MS" w:hAnsi="Times New Roman" w:cs="Times New Roman"/>
          <w:w w:val="96"/>
          <w:sz w:val="24"/>
          <w:szCs w:val="24"/>
          <w:lang w:val="ro-MD" w:eastAsia="en-US"/>
        </w:rPr>
        <w:t xml:space="preserve"> </w:t>
      </w:r>
      <w:r w:rsidRPr="0077761D">
        <w:rPr>
          <w:rFonts w:ascii="Times New Roman" w:eastAsia="Trebuchet MS" w:hAnsi="Times New Roman" w:cs="Times New Roman"/>
          <w:sz w:val="24"/>
          <w:szCs w:val="24"/>
          <w:lang w:val="ro-MD" w:eastAsia="en-US"/>
        </w:rPr>
        <w:t>consumatorii de pe teritoriul localită</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w:t>
      </w:r>
      <w:r w:rsidR="00381632" w:rsidRPr="0077761D">
        <w:rPr>
          <w:rFonts w:ascii="Times New Roman" w:eastAsia="Trebuchet MS" w:hAnsi="Times New Roman" w:cs="Times New Roman"/>
          <w:sz w:val="24"/>
          <w:szCs w:val="24"/>
          <w:lang w:val="ro-MD" w:eastAsia="en-US"/>
        </w:rPr>
        <w:t xml:space="preserve">lor </w:t>
      </w:r>
      <w:r w:rsidR="00D57D32" w:rsidRPr="0077761D">
        <w:rPr>
          <w:rFonts w:ascii="Times New Roman" w:eastAsia="Trebuchet MS" w:hAnsi="Times New Roman" w:cs="Times New Roman"/>
          <w:sz w:val="24"/>
          <w:szCs w:val="24"/>
          <w:lang w:val="ro-MD" w:eastAsia="en-US"/>
        </w:rPr>
        <w:t>ș</w:t>
      </w:r>
      <w:r w:rsidR="00381632" w:rsidRPr="0077761D">
        <w:rPr>
          <w:rFonts w:ascii="Times New Roman" w:eastAsia="Trebuchet MS" w:hAnsi="Times New Roman" w:cs="Times New Roman"/>
          <w:sz w:val="24"/>
          <w:szCs w:val="24"/>
          <w:lang w:val="ro-MD" w:eastAsia="en-US"/>
        </w:rPr>
        <w:t>i trebuie să îndeplinească</w:t>
      </w:r>
      <w:r w:rsidRPr="0077761D">
        <w:rPr>
          <w:rFonts w:ascii="Times New Roman" w:eastAsia="Trebuchet MS" w:hAnsi="Times New Roman" w:cs="Times New Roman"/>
          <w:sz w:val="24"/>
          <w:szCs w:val="24"/>
          <w:lang w:val="ro-MD" w:eastAsia="en-US"/>
        </w:rPr>
        <w:t xml:space="preserve"> </w:t>
      </w:r>
      <w:r w:rsidR="00D011B9" w:rsidRPr="0077761D">
        <w:rPr>
          <w:rFonts w:ascii="Times New Roman" w:hAnsi="Times New Roman"/>
          <w:iCs/>
          <w:sz w:val="24"/>
          <w:szCs w:val="24"/>
          <w:lang w:val="ro-MD"/>
        </w:rPr>
        <w:t xml:space="preserve">în punctele de delimitare </w:t>
      </w:r>
      <w:r w:rsidR="00D011B9" w:rsidRPr="0077761D">
        <w:rPr>
          <w:rFonts w:ascii="Times New Roman" w:hAnsi="Times New Roman"/>
          <w:sz w:val="24"/>
          <w:szCs w:val="24"/>
          <w:lang w:val="ro-MD"/>
        </w:rPr>
        <w:t xml:space="preserve"> </w:t>
      </w:r>
      <w:r w:rsidR="00D011B9" w:rsidRPr="0077761D">
        <w:rPr>
          <w:rFonts w:ascii="Times New Roman" w:hAnsi="Times New Roman"/>
          <w:iCs/>
          <w:sz w:val="24"/>
          <w:szCs w:val="24"/>
          <w:lang w:val="ro-MD"/>
        </w:rPr>
        <w:t>a instalațiilor interne de apă și de canalizare ale consumatorilor</w:t>
      </w:r>
      <w:r w:rsidRPr="0077761D">
        <w:rPr>
          <w:rFonts w:ascii="Times New Roman" w:eastAsia="Trebuchet MS" w:hAnsi="Times New Roman" w:cs="Times New Roman"/>
          <w:sz w:val="24"/>
          <w:szCs w:val="24"/>
          <w:lang w:val="ro-MD" w:eastAsia="en-US"/>
        </w:rPr>
        <w:t xml:space="preserve">, </w:t>
      </w:r>
      <w:r w:rsidR="00DD774C" w:rsidRPr="0077761D">
        <w:rPr>
          <w:rFonts w:ascii="Times New Roman" w:eastAsia="Trebuchet MS" w:hAnsi="Times New Roman" w:cs="Times New Roman"/>
          <w:sz w:val="24"/>
          <w:szCs w:val="24"/>
          <w:lang w:val="ro-MD" w:eastAsia="en-US"/>
        </w:rPr>
        <w:t xml:space="preserve">parametrii de calitate a apei, </w:t>
      </w:r>
      <w:r w:rsidRPr="0077761D">
        <w:rPr>
          <w:rFonts w:ascii="Times New Roman" w:eastAsia="Trebuchet MS" w:hAnsi="Times New Roman" w:cs="Times New Roman"/>
          <w:sz w:val="24"/>
          <w:szCs w:val="24"/>
          <w:lang w:val="ro-MD" w:eastAsia="en-US"/>
        </w:rPr>
        <w:t>parametrii tehnici stabili</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 în</w:t>
      </w:r>
      <w:r w:rsidRPr="0077761D">
        <w:rPr>
          <w:rFonts w:ascii="Times New Roman" w:eastAsia="Trebuchet MS" w:hAnsi="Times New Roman" w:cs="Times New Roman"/>
          <w:w w:val="104"/>
          <w:sz w:val="24"/>
          <w:szCs w:val="24"/>
          <w:lang w:val="ro-MD" w:eastAsia="en-US"/>
        </w:rPr>
        <w:t xml:space="preserve"> </w:t>
      </w:r>
      <w:r w:rsidRPr="0077761D">
        <w:rPr>
          <w:rFonts w:ascii="Times New Roman" w:eastAsia="Trebuchet MS" w:hAnsi="Times New Roman" w:cs="Times New Roman"/>
          <w:sz w:val="24"/>
          <w:szCs w:val="24"/>
          <w:lang w:val="ro-MD" w:eastAsia="en-US"/>
        </w:rPr>
        <w:t>contractele de furnizare/prestare</w:t>
      </w:r>
      <w:r w:rsidR="001E22DA" w:rsidRPr="0077761D">
        <w:rPr>
          <w:rFonts w:ascii="Times New Roman" w:eastAsia="Trebuchet MS" w:hAnsi="Times New Roman" w:cs="Times New Roman"/>
          <w:sz w:val="24"/>
          <w:szCs w:val="24"/>
          <w:lang w:val="ro-MD" w:eastAsia="en-US"/>
        </w:rPr>
        <w:t xml:space="preserve"> conform standardelor na</w:t>
      </w:r>
      <w:r w:rsidR="00D57D32" w:rsidRPr="0077761D">
        <w:rPr>
          <w:rFonts w:ascii="Times New Roman" w:eastAsia="Trebuchet MS" w:hAnsi="Times New Roman" w:cs="Times New Roman"/>
          <w:sz w:val="24"/>
          <w:szCs w:val="24"/>
          <w:lang w:val="ro-MD" w:eastAsia="en-US"/>
        </w:rPr>
        <w:t>ț</w:t>
      </w:r>
      <w:r w:rsidR="001E22DA" w:rsidRPr="0077761D">
        <w:rPr>
          <w:rFonts w:ascii="Times New Roman" w:eastAsia="Trebuchet MS" w:hAnsi="Times New Roman" w:cs="Times New Roman"/>
          <w:sz w:val="24"/>
          <w:szCs w:val="24"/>
          <w:lang w:val="ro-MD" w:eastAsia="en-US"/>
        </w:rPr>
        <w:t>ionale</w:t>
      </w:r>
      <w:r w:rsidRPr="0077761D">
        <w:rPr>
          <w:rFonts w:ascii="Times New Roman" w:eastAsia="Trebuchet MS" w:hAnsi="Times New Roman" w:cs="Times New Roman"/>
          <w:sz w:val="24"/>
          <w:szCs w:val="24"/>
          <w:lang w:val="ro-MD" w:eastAsia="en-US"/>
        </w:rPr>
        <w:t xml:space="preserve">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w:t>
      </w:r>
      <w:r w:rsidR="00381632" w:rsidRPr="0077761D">
        <w:rPr>
          <w:rFonts w:ascii="Times New Roman" w:eastAsia="Trebuchet MS" w:hAnsi="Times New Roman" w:cs="Times New Roman"/>
          <w:sz w:val="24"/>
          <w:szCs w:val="24"/>
          <w:lang w:val="ro-MD" w:eastAsia="en-US"/>
        </w:rPr>
        <w:t>valorile</w:t>
      </w:r>
      <w:r w:rsidRPr="0077761D">
        <w:rPr>
          <w:rFonts w:ascii="Times New Roman" w:eastAsia="Trebuchet MS" w:hAnsi="Times New Roman" w:cs="Times New Roman"/>
          <w:sz w:val="24"/>
          <w:szCs w:val="24"/>
          <w:lang w:val="ro-MD" w:eastAsia="en-US"/>
        </w:rPr>
        <w:t xml:space="preserve"> indicatorilor de performan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ă aproba</w:t>
      </w:r>
      <w:r w:rsidR="00D57D32" w:rsidRPr="0077761D">
        <w:rPr>
          <w:rFonts w:ascii="Times New Roman" w:eastAsia="Trebuchet MS" w:hAnsi="Times New Roman" w:cs="Times New Roman"/>
          <w:sz w:val="24"/>
          <w:szCs w:val="24"/>
          <w:lang w:val="ro-MD" w:eastAsia="en-US"/>
        </w:rPr>
        <w:t>ț</w:t>
      </w:r>
      <w:r w:rsidR="00087FA2" w:rsidRPr="0077761D">
        <w:rPr>
          <w:rFonts w:ascii="Times New Roman" w:eastAsia="Trebuchet MS" w:hAnsi="Times New Roman" w:cs="Times New Roman"/>
          <w:sz w:val="24"/>
          <w:szCs w:val="24"/>
          <w:lang w:val="ro-MD" w:eastAsia="en-US"/>
        </w:rPr>
        <w:t>i în modul stabilit de legisla</w:t>
      </w:r>
      <w:r w:rsidR="00D57D32" w:rsidRPr="0077761D">
        <w:rPr>
          <w:rFonts w:ascii="Times New Roman" w:eastAsia="Trebuchet MS" w:hAnsi="Times New Roman" w:cs="Times New Roman"/>
          <w:sz w:val="24"/>
          <w:szCs w:val="24"/>
          <w:lang w:val="ro-MD" w:eastAsia="en-US"/>
        </w:rPr>
        <w:t>ț</w:t>
      </w:r>
      <w:r w:rsidR="00087FA2" w:rsidRPr="0077761D">
        <w:rPr>
          <w:rFonts w:ascii="Times New Roman" w:eastAsia="Trebuchet MS" w:hAnsi="Times New Roman" w:cs="Times New Roman"/>
          <w:sz w:val="24"/>
          <w:szCs w:val="24"/>
          <w:lang w:val="ro-MD" w:eastAsia="en-US"/>
        </w:rPr>
        <w:t>ie</w:t>
      </w:r>
      <w:r w:rsidRPr="0077761D">
        <w:rPr>
          <w:rFonts w:ascii="Times New Roman" w:eastAsia="Trebuchet MS" w:hAnsi="Times New Roman" w:cs="Times New Roman"/>
          <w:sz w:val="24"/>
          <w:szCs w:val="24"/>
          <w:lang w:val="ro-MD" w:eastAsia="en-US"/>
        </w:rPr>
        <w:t>.</w:t>
      </w:r>
    </w:p>
    <w:p w14:paraId="5FC7BB55" w14:textId="2063D65D" w:rsidR="001074F8" w:rsidRPr="0077761D" w:rsidRDefault="001074F8" w:rsidP="00C01177">
      <w:pPr>
        <w:widowControl w:val="0"/>
        <w:numPr>
          <w:ilvl w:val="0"/>
          <w:numId w:val="15"/>
        </w:numPr>
        <w:tabs>
          <w:tab w:val="left" w:pos="0"/>
          <w:tab w:val="left" w:pos="360"/>
          <w:tab w:val="left" w:pos="1261"/>
        </w:tabs>
        <w:spacing w:before="240" w:after="12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În sensul prezentului Regulament, se utilizează no</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iun</w:t>
      </w:r>
      <w:r w:rsidR="004805F2" w:rsidRPr="0077761D">
        <w:rPr>
          <w:rFonts w:ascii="Times New Roman" w:eastAsia="Trebuchet MS" w:hAnsi="Times New Roman" w:cs="Times New Roman"/>
          <w:sz w:val="24"/>
          <w:szCs w:val="24"/>
          <w:lang w:val="ro-MD" w:eastAsia="en-US"/>
        </w:rPr>
        <w:t>ile din Legea nr.</w:t>
      </w:r>
      <w:r w:rsidR="00880399" w:rsidRPr="0077761D">
        <w:rPr>
          <w:rFonts w:ascii="Times New Roman" w:eastAsia="Trebuchet MS" w:hAnsi="Times New Roman" w:cs="Times New Roman"/>
          <w:sz w:val="24"/>
          <w:szCs w:val="24"/>
          <w:lang w:val="ro-MD" w:eastAsia="en-US"/>
        </w:rPr>
        <w:t> </w:t>
      </w:r>
      <w:r w:rsidR="004805F2" w:rsidRPr="0077761D">
        <w:rPr>
          <w:rFonts w:ascii="Times New Roman" w:eastAsia="Trebuchet MS" w:hAnsi="Times New Roman" w:cs="Times New Roman"/>
          <w:sz w:val="24"/>
          <w:szCs w:val="24"/>
          <w:lang w:val="ro-MD" w:eastAsia="en-US"/>
        </w:rPr>
        <w:t>303/</w:t>
      </w:r>
      <w:r w:rsidRPr="0077761D">
        <w:rPr>
          <w:rFonts w:ascii="Times New Roman" w:eastAsia="Trebuchet MS" w:hAnsi="Times New Roman" w:cs="Times New Roman"/>
          <w:sz w:val="24"/>
          <w:szCs w:val="24"/>
          <w:lang w:val="ro-MD" w:eastAsia="en-US"/>
        </w:rPr>
        <w:t xml:space="preserve">2013 privind </w:t>
      </w:r>
      <w:r w:rsidRPr="0077761D">
        <w:rPr>
          <w:rFonts w:ascii="Times New Roman" w:eastAsia="Trebuchet MS" w:hAnsi="Times New Roman" w:cs="Times New Roman"/>
          <w:sz w:val="24"/>
          <w:szCs w:val="24"/>
          <w:lang w:val="ro-MD" w:eastAsia="en-US"/>
        </w:rPr>
        <w:lastRenderedPageBreak/>
        <w:t xml:space="preserve">serviciul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 (</w:t>
      </w:r>
      <w:r w:rsidRPr="00A250DE">
        <w:rPr>
          <w:rFonts w:ascii="Times New Roman" w:eastAsia="Trebuchet MS" w:hAnsi="Times New Roman" w:cs="Times New Roman"/>
          <w:i/>
          <w:sz w:val="24"/>
          <w:szCs w:val="24"/>
          <w:lang w:val="ro-MD" w:eastAsia="en-US"/>
        </w:rPr>
        <w:t xml:space="preserve">în continuare Legea </w:t>
      </w:r>
      <w:r w:rsidR="002A2C10" w:rsidRPr="00A250DE">
        <w:rPr>
          <w:rFonts w:ascii="Times New Roman" w:eastAsia="Trebuchet MS" w:hAnsi="Times New Roman" w:cs="Times New Roman"/>
          <w:i/>
          <w:sz w:val="24"/>
          <w:szCs w:val="24"/>
          <w:lang w:val="ro-MD" w:eastAsia="en-US"/>
        </w:rPr>
        <w:t>nr.</w:t>
      </w:r>
      <w:r w:rsidR="00BA5BCA" w:rsidRPr="00A250DE">
        <w:rPr>
          <w:rFonts w:ascii="Times New Roman" w:eastAsia="Trebuchet MS" w:hAnsi="Times New Roman" w:cs="Times New Roman"/>
          <w:i/>
          <w:sz w:val="24"/>
          <w:szCs w:val="24"/>
          <w:lang w:val="ro-MD" w:eastAsia="en-US"/>
        </w:rPr>
        <w:t> </w:t>
      </w:r>
      <w:r w:rsidR="00305DE2" w:rsidRPr="00A250DE">
        <w:rPr>
          <w:rFonts w:ascii="Times New Roman" w:eastAsia="Trebuchet MS" w:hAnsi="Times New Roman" w:cs="Times New Roman"/>
          <w:i/>
          <w:sz w:val="24"/>
          <w:szCs w:val="24"/>
          <w:lang w:val="ro-MD" w:eastAsia="en-US"/>
        </w:rPr>
        <w:t>303/2013</w:t>
      </w:r>
      <w:r w:rsidR="00305DE2" w:rsidRPr="0077761D">
        <w:rPr>
          <w:rFonts w:ascii="Times New Roman" w:eastAsia="Trebuchet MS" w:hAnsi="Times New Roman" w:cs="Times New Roman"/>
          <w:sz w:val="24"/>
          <w:szCs w:val="24"/>
          <w:lang w:val="ro-MD" w:eastAsia="en-US"/>
        </w:rPr>
        <w:t>), Legea nr. 187/2022 cu privire la condominiu (</w:t>
      </w:r>
      <w:r w:rsidR="00305DE2" w:rsidRPr="00A250DE">
        <w:rPr>
          <w:rFonts w:ascii="Times New Roman" w:eastAsia="Trebuchet MS" w:hAnsi="Times New Roman" w:cs="Times New Roman"/>
          <w:i/>
          <w:sz w:val="24"/>
          <w:szCs w:val="24"/>
          <w:lang w:eastAsia="en-US"/>
        </w:rPr>
        <w:t>în continuare Legea nr. 187/2022</w:t>
      </w:r>
      <w:r w:rsidR="00305DE2" w:rsidRPr="0077761D">
        <w:rPr>
          <w:rFonts w:ascii="Times New Roman" w:eastAsia="Trebuchet MS" w:hAnsi="Times New Roman" w:cs="Times New Roman"/>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precum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următoarele no</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iuni:</w:t>
      </w:r>
    </w:p>
    <w:p w14:paraId="0C6A8306" w14:textId="77777777" w:rsidR="001074F8" w:rsidRPr="0077761D" w:rsidRDefault="001074F8" w:rsidP="0077761D">
      <w:pPr>
        <w:widowControl w:val="0"/>
        <w:tabs>
          <w:tab w:val="left" w:pos="0"/>
          <w:tab w:val="left" w:pos="360"/>
        </w:tabs>
        <w:spacing w:after="120" w:line="240" w:lineRule="auto"/>
        <w:ind w:right="9" w:firstLine="720"/>
        <w:jc w:val="both"/>
        <w:rPr>
          <w:rFonts w:ascii="Times New Roman" w:eastAsia="Trebuchet MS" w:hAnsi="Times New Roman" w:cs="Times New Roman"/>
          <w:sz w:val="24"/>
          <w:szCs w:val="24"/>
          <w:lang w:val="ro-MD" w:eastAsia="en-US"/>
        </w:rPr>
      </w:pPr>
      <w:r w:rsidRPr="0077761D">
        <w:rPr>
          <w:rFonts w:ascii="Times New Roman" w:eastAsia="Times New Roman" w:hAnsi="Times New Roman" w:cs="Times New Roman"/>
          <w:i/>
          <w:sz w:val="24"/>
          <w:szCs w:val="24"/>
          <w:lang w:val="ro-MD" w:eastAsia="en-US"/>
        </w:rPr>
        <w:t xml:space="preserve">avarie </w:t>
      </w:r>
      <w:r w:rsidRPr="0077761D">
        <w:rPr>
          <w:rFonts w:ascii="Times New Roman" w:eastAsia="Trebuchet MS" w:hAnsi="Times New Roman" w:cs="Times New Roman"/>
          <w:sz w:val="24"/>
          <w:szCs w:val="24"/>
          <w:lang w:val="ro-MD" w:eastAsia="en-US"/>
        </w:rPr>
        <w:t>– la sistemul public de alimentare cu apă se consideră defec</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iunile</w:t>
      </w:r>
      <w:r w:rsidRPr="0077761D">
        <w:rPr>
          <w:rFonts w:ascii="Times New Roman" w:eastAsia="Trebuchet MS" w:hAnsi="Times New Roman" w:cs="Times New Roman"/>
          <w:w w:val="99"/>
          <w:sz w:val="24"/>
          <w:szCs w:val="24"/>
          <w:lang w:val="ro-MD" w:eastAsia="en-US"/>
        </w:rPr>
        <w:t xml:space="preserve"> </w:t>
      </w:r>
      <w:r w:rsidRPr="0077761D">
        <w:rPr>
          <w:rFonts w:ascii="Times New Roman" w:eastAsia="Trebuchet MS" w:hAnsi="Times New Roman" w:cs="Times New Roman"/>
          <w:sz w:val="24"/>
          <w:szCs w:val="24"/>
          <w:lang w:val="ro-MD" w:eastAsia="en-US"/>
        </w:rPr>
        <w:t>conductelor, instala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iilor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utilajului aferent sau periclitarea exploatării lor, care provoacă</w:t>
      </w:r>
      <w:r w:rsidRPr="0077761D">
        <w:rPr>
          <w:rFonts w:ascii="Times New Roman" w:eastAsia="Trebuchet MS" w:hAnsi="Times New Roman" w:cs="Times New Roman"/>
          <w:w w:val="102"/>
          <w:sz w:val="24"/>
          <w:szCs w:val="24"/>
          <w:lang w:val="ro-MD" w:eastAsia="en-US"/>
        </w:rPr>
        <w:t xml:space="preserve"> </w:t>
      </w:r>
      <w:r w:rsidRPr="0077761D">
        <w:rPr>
          <w:rFonts w:ascii="Times New Roman" w:eastAsia="Trebuchet MS" w:hAnsi="Times New Roman" w:cs="Times New Roman"/>
          <w:sz w:val="24"/>
          <w:szCs w:val="24"/>
          <w:lang w:val="ro-MD" w:eastAsia="en-US"/>
        </w:rPr>
        <w:t>întreruperea completă sau par</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ială a livrării apei consumatorilor, inundarea teritoriului.</w:t>
      </w:r>
      <w:r w:rsidRPr="0077761D">
        <w:rPr>
          <w:rFonts w:ascii="Times New Roman" w:eastAsia="Trebuchet MS" w:hAnsi="Times New Roman" w:cs="Times New Roman"/>
          <w:w w:val="99"/>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Drept avarii în sistemul public de canalizare se consideră distrugerea tuburilor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w:t>
      </w:r>
      <w:r w:rsidRPr="0077761D">
        <w:rPr>
          <w:rFonts w:ascii="Times New Roman" w:eastAsia="Trebuchet MS" w:hAnsi="Times New Roman" w:cs="Times New Roman"/>
          <w:w w:val="108"/>
          <w:sz w:val="24"/>
          <w:szCs w:val="24"/>
          <w:lang w:val="ro-MD" w:eastAsia="en-US"/>
        </w:rPr>
        <w:t xml:space="preserve"> </w:t>
      </w:r>
      <w:r w:rsidRPr="0077761D">
        <w:rPr>
          <w:rFonts w:ascii="Times New Roman" w:eastAsia="Trebuchet MS" w:hAnsi="Times New Roman" w:cs="Times New Roman"/>
          <w:sz w:val="24"/>
          <w:szCs w:val="24"/>
          <w:lang w:val="ro-MD" w:eastAsia="en-US"/>
        </w:rPr>
        <w:t>instala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iilor</w:t>
      </w:r>
      <w:r w:rsidR="00BA5BCA" w:rsidRPr="0077761D">
        <w:rPr>
          <w:rFonts w:ascii="Times New Roman" w:eastAsia="Trebuchet MS" w:hAnsi="Times New Roman" w:cs="Times New Roman"/>
          <w:sz w:val="24"/>
          <w:szCs w:val="24"/>
          <w:lang w:val="ro-MD" w:eastAsia="en-US"/>
        </w:rPr>
        <w:t>,</w:t>
      </w:r>
      <w:r w:rsidRPr="0077761D">
        <w:rPr>
          <w:rFonts w:ascii="Times New Roman" w:eastAsia="Trebuchet MS" w:hAnsi="Times New Roman" w:cs="Times New Roman"/>
          <w:sz w:val="24"/>
          <w:szCs w:val="24"/>
          <w:lang w:val="ro-MD" w:eastAsia="en-US"/>
        </w:rPr>
        <w:t xml:space="preserve"> sau înfundarea lor cu blocarea evacuării apelor uzate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revărsarea acestora pe teritoriu;</w:t>
      </w:r>
    </w:p>
    <w:p w14:paraId="6D313A2B" w14:textId="77777777" w:rsidR="001074F8" w:rsidRPr="0077761D" w:rsidRDefault="001074F8" w:rsidP="0077761D">
      <w:pPr>
        <w:widowControl w:val="0"/>
        <w:tabs>
          <w:tab w:val="left" w:pos="0"/>
          <w:tab w:val="left" w:pos="360"/>
        </w:tabs>
        <w:spacing w:after="120" w:line="240" w:lineRule="auto"/>
        <w:ind w:right="9" w:firstLine="720"/>
        <w:jc w:val="both"/>
        <w:rPr>
          <w:rFonts w:ascii="Times New Roman" w:eastAsia="Trebuchet MS" w:hAnsi="Times New Roman" w:cs="Times New Roman"/>
          <w:sz w:val="24"/>
          <w:szCs w:val="24"/>
          <w:lang w:val="ro-MD" w:eastAsia="en-US"/>
        </w:rPr>
      </w:pPr>
      <w:r w:rsidRPr="0077761D">
        <w:rPr>
          <w:rFonts w:ascii="Times New Roman" w:eastAsia="Times New Roman" w:hAnsi="Times New Roman" w:cs="Times New Roman"/>
          <w:i/>
          <w:w w:val="105"/>
          <w:sz w:val="24"/>
          <w:szCs w:val="24"/>
          <w:lang w:val="ro-MD" w:eastAsia="en-US"/>
        </w:rPr>
        <w:t xml:space="preserve">aviz de deconectare </w:t>
      </w:r>
      <w:r w:rsidRPr="0077761D">
        <w:rPr>
          <w:rFonts w:ascii="Times New Roman" w:eastAsia="Trebuchet MS" w:hAnsi="Times New Roman" w:cs="Times New Roman"/>
          <w:w w:val="105"/>
          <w:sz w:val="24"/>
          <w:szCs w:val="24"/>
          <w:lang w:val="ro-MD" w:eastAsia="en-US"/>
        </w:rPr>
        <w:t>– aviz în scris, expediat consumatorului de către operator, prin care consumatorul este prevenit despre posibila deconectare a instala</w:t>
      </w:r>
      <w:r w:rsidR="00D57D32" w:rsidRPr="0077761D">
        <w:rPr>
          <w:rFonts w:ascii="Times New Roman" w:eastAsia="Trebuchet MS" w:hAnsi="Times New Roman" w:cs="Times New Roman"/>
          <w:w w:val="105"/>
          <w:sz w:val="24"/>
          <w:szCs w:val="24"/>
          <w:lang w:val="ro-MD" w:eastAsia="en-US"/>
        </w:rPr>
        <w:t>ț</w:t>
      </w:r>
      <w:r w:rsidRPr="0077761D">
        <w:rPr>
          <w:rFonts w:ascii="Times New Roman" w:eastAsia="Trebuchet MS" w:hAnsi="Times New Roman" w:cs="Times New Roman"/>
          <w:w w:val="105"/>
          <w:sz w:val="24"/>
          <w:szCs w:val="24"/>
          <w:lang w:val="ro-MD" w:eastAsia="en-US"/>
        </w:rPr>
        <w:t>iilor interne de</w:t>
      </w:r>
      <w:r w:rsidRPr="0077761D">
        <w:rPr>
          <w:rFonts w:ascii="Times New Roman" w:eastAsia="Trebuchet MS" w:hAnsi="Times New Roman" w:cs="Times New Roman"/>
          <w:sz w:val="24"/>
          <w:szCs w:val="24"/>
          <w:lang w:val="ro-MD" w:eastAsia="en-US"/>
        </w:rPr>
        <w:t xml:space="preserve"> </w:t>
      </w:r>
      <w:r w:rsidRPr="0077761D">
        <w:rPr>
          <w:rFonts w:ascii="Times New Roman" w:eastAsia="Trebuchet MS" w:hAnsi="Times New Roman" w:cs="Times New Roman"/>
          <w:w w:val="105"/>
          <w:sz w:val="24"/>
          <w:szCs w:val="24"/>
          <w:lang w:val="ro-MD" w:eastAsia="en-US"/>
        </w:rPr>
        <w:t>apă/de canalizare ale acestuia de la re</w:t>
      </w:r>
      <w:r w:rsidR="00D57D32" w:rsidRPr="0077761D">
        <w:rPr>
          <w:rFonts w:ascii="Times New Roman" w:eastAsia="Trebuchet MS" w:hAnsi="Times New Roman" w:cs="Times New Roman"/>
          <w:w w:val="105"/>
          <w:sz w:val="24"/>
          <w:szCs w:val="24"/>
          <w:lang w:val="ro-MD" w:eastAsia="en-US"/>
        </w:rPr>
        <w:t>ț</w:t>
      </w:r>
      <w:r w:rsidRPr="0077761D">
        <w:rPr>
          <w:rFonts w:ascii="Times New Roman" w:eastAsia="Trebuchet MS" w:hAnsi="Times New Roman" w:cs="Times New Roman"/>
          <w:w w:val="105"/>
          <w:sz w:val="24"/>
          <w:szCs w:val="24"/>
          <w:lang w:val="ro-MD" w:eastAsia="en-US"/>
        </w:rPr>
        <w:t xml:space="preserve">eaua publică de alimentare cu apă/de canalizare </w:t>
      </w:r>
      <w:r w:rsidR="00D57D32" w:rsidRPr="0077761D">
        <w:rPr>
          <w:rFonts w:ascii="Times New Roman" w:eastAsia="Trebuchet MS" w:hAnsi="Times New Roman" w:cs="Times New Roman"/>
          <w:w w:val="105"/>
          <w:sz w:val="24"/>
          <w:szCs w:val="24"/>
          <w:lang w:val="ro-MD" w:eastAsia="en-US"/>
        </w:rPr>
        <w:t>ș</w:t>
      </w:r>
      <w:r w:rsidRPr="0077761D">
        <w:rPr>
          <w:rFonts w:ascii="Times New Roman" w:eastAsia="Trebuchet MS" w:hAnsi="Times New Roman" w:cs="Times New Roman"/>
          <w:w w:val="105"/>
          <w:sz w:val="24"/>
          <w:szCs w:val="24"/>
          <w:lang w:val="ro-MD" w:eastAsia="en-US"/>
        </w:rPr>
        <w:t>i</w:t>
      </w:r>
      <w:r w:rsidRPr="0077761D">
        <w:rPr>
          <w:rFonts w:ascii="Times New Roman" w:eastAsia="Trebuchet MS" w:hAnsi="Times New Roman" w:cs="Times New Roman"/>
          <w:w w:val="108"/>
          <w:sz w:val="24"/>
          <w:szCs w:val="24"/>
          <w:lang w:val="ro-MD" w:eastAsia="en-US"/>
        </w:rPr>
        <w:t xml:space="preserve"> </w:t>
      </w:r>
      <w:r w:rsidRPr="0077761D">
        <w:rPr>
          <w:rFonts w:ascii="Times New Roman" w:eastAsia="Trebuchet MS" w:hAnsi="Times New Roman" w:cs="Times New Roman"/>
          <w:sz w:val="24"/>
          <w:szCs w:val="24"/>
          <w:lang w:val="ro-MD" w:eastAsia="en-US"/>
        </w:rPr>
        <w:t>despre cauza deconectării;</w:t>
      </w:r>
    </w:p>
    <w:p w14:paraId="14917E48" w14:textId="204C9E91" w:rsidR="001074F8" w:rsidRPr="0077761D" w:rsidRDefault="001074F8" w:rsidP="0077761D">
      <w:pPr>
        <w:widowControl w:val="0"/>
        <w:tabs>
          <w:tab w:val="left" w:pos="0"/>
          <w:tab w:val="left" w:pos="360"/>
        </w:tabs>
        <w:spacing w:after="120" w:line="240" w:lineRule="auto"/>
        <w:ind w:right="9" w:firstLine="720"/>
        <w:jc w:val="both"/>
        <w:rPr>
          <w:rFonts w:ascii="Times New Roman" w:eastAsia="Trebuchet MS" w:hAnsi="Times New Roman" w:cs="Times New Roman"/>
          <w:sz w:val="24"/>
          <w:szCs w:val="24"/>
          <w:lang w:val="ro-MD" w:eastAsia="en-US"/>
        </w:rPr>
      </w:pPr>
      <w:r w:rsidRPr="0077761D">
        <w:rPr>
          <w:rFonts w:ascii="Times New Roman" w:eastAsia="Times New Roman" w:hAnsi="Times New Roman" w:cs="Times New Roman"/>
          <w:i/>
          <w:w w:val="105"/>
          <w:sz w:val="24"/>
          <w:szCs w:val="24"/>
          <w:lang w:val="ro-MD" w:eastAsia="en-US"/>
        </w:rPr>
        <w:t xml:space="preserve">aviz de limitare </w:t>
      </w:r>
      <w:r w:rsidRPr="0077761D">
        <w:rPr>
          <w:rFonts w:ascii="Times New Roman" w:eastAsia="Trebuchet MS" w:hAnsi="Times New Roman" w:cs="Times New Roman"/>
          <w:w w:val="105"/>
          <w:sz w:val="24"/>
          <w:szCs w:val="24"/>
          <w:lang w:val="ro-MD" w:eastAsia="en-US"/>
        </w:rPr>
        <w:t>– aviz în scris, expediat consumatorului de</w:t>
      </w:r>
      <w:r w:rsidRPr="0077761D">
        <w:rPr>
          <w:rFonts w:ascii="Times New Roman" w:eastAsia="Trebuchet MS" w:hAnsi="Times New Roman" w:cs="Times New Roman"/>
          <w:sz w:val="24"/>
          <w:szCs w:val="24"/>
          <w:lang w:val="ro-MD" w:eastAsia="en-US"/>
        </w:rPr>
        <w:t xml:space="preserve"> </w:t>
      </w:r>
      <w:r w:rsidRPr="0077761D">
        <w:rPr>
          <w:rFonts w:ascii="Times New Roman" w:eastAsia="Trebuchet MS" w:hAnsi="Times New Roman" w:cs="Times New Roman"/>
          <w:w w:val="105"/>
          <w:sz w:val="24"/>
          <w:szCs w:val="24"/>
          <w:lang w:val="ro-MD" w:eastAsia="en-US"/>
        </w:rPr>
        <w:t>către operator prin care consumatorul este prevenit de posibila limitare a furnizării</w:t>
      </w:r>
      <w:r w:rsidRPr="0077761D">
        <w:rPr>
          <w:rFonts w:ascii="Times New Roman" w:eastAsia="Trebuchet MS" w:hAnsi="Times New Roman" w:cs="Times New Roman"/>
          <w:w w:val="103"/>
          <w:sz w:val="24"/>
          <w:szCs w:val="24"/>
          <w:lang w:val="ro-MD" w:eastAsia="en-US"/>
        </w:rPr>
        <w:t xml:space="preserve"> </w:t>
      </w:r>
      <w:r w:rsidRPr="0077761D">
        <w:rPr>
          <w:rFonts w:ascii="Times New Roman" w:eastAsia="Trebuchet MS" w:hAnsi="Times New Roman" w:cs="Times New Roman"/>
          <w:w w:val="105"/>
          <w:sz w:val="24"/>
          <w:szCs w:val="24"/>
          <w:lang w:val="ro-MD" w:eastAsia="en-US"/>
        </w:rPr>
        <w:t xml:space="preserve">serviciului de alimentare cu apă/de canalizare, termenul de limitare </w:t>
      </w:r>
      <w:r w:rsidR="00D57D32" w:rsidRPr="0077761D">
        <w:rPr>
          <w:rFonts w:ascii="Times New Roman" w:eastAsia="Trebuchet MS" w:hAnsi="Times New Roman" w:cs="Times New Roman"/>
          <w:w w:val="105"/>
          <w:sz w:val="24"/>
          <w:szCs w:val="24"/>
          <w:lang w:val="ro-MD" w:eastAsia="en-US"/>
        </w:rPr>
        <w:t>ș</w:t>
      </w:r>
      <w:r w:rsidRPr="0077761D">
        <w:rPr>
          <w:rFonts w:ascii="Times New Roman" w:eastAsia="Trebuchet MS" w:hAnsi="Times New Roman" w:cs="Times New Roman"/>
          <w:w w:val="105"/>
          <w:sz w:val="24"/>
          <w:szCs w:val="24"/>
          <w:lang w:val="ro-MD" w:eastAsia="en-US"/>
        </w:rPr>
        <w:t>i despre cauza</w:t>
      </w:r>
      <w:r w:rsidRPr="0077761D">
        <w:rPr>
          <w:rFonts w:ascii="Times New Roman" w:eastAsia="Trebuchet MS" w:hAnsi="Times New Roman" w:cs="Times New Roman"/>
          <w:w w:val="102"/>
          <w:sz w:val="24"/>
          <w:szCs w:val="24"/>
          <w:lang w:val="ro-MD" w:eastAsia="en-US"/>
        </w:rPr>
        <w:t xml:space="preserve"> </w:t>
      </w:r>
      <w:r w:rsidRPr="0077761D">
        <w:rPr>
          <w:rFonts w:ascii="Times New Roman" w:eastAsia="Trebuchet MS" w:hAnsi="Times New Roman" w:cs="Times New Roman"/>
          <w:w w:val="105"/>
          <w:sz w:val="24"/>
          <w:szCs w:val="24"/>
          <w:lang w:val="ro-MD" w:eastAsia="en-US"/>
        </w:rPr>
        <w:t>limitării;</w:t>
      </w:r>
    </w:p>
    <w:p w14:paraId="2CA650F9" w14:textId="77777777" w:rsidR="001074F8" w:rsidRPr="0077761D" w:rsidRDefault="001074F8" w:rsidP="0077761D">
      <w:pPr>
        <w:widowControl w:val="0"/>
        <w:tabs>
          <w:tab w:val="left" w:pos="0"/>
          <w:tab w:val="left" w:pos="360"/>
        </w:tabs>
        <w:spacing w:after="120" w:line="240" w:lineRule="auto"/>
        <w:ind w:right="9" w:firstLine="720"/>
        <w:jc w:val="both"/>
        <w:rPr>
          <w:rFonts w:ascii="Times New Roman" w:eastAsia="Calibri" w:hAnsi="Times New Roman" w:cs="Times New Roman"/>
          <w:sz w:val="24"/>
          <w:szCs w:val="24"/>
          <w:lang w:val="ro-MD" w:eastAsia="en-US"/>
        </w:rPr>
      </w:pPr>
      <w:r w:rsidRPr="0077761D">
        <w:rPr>
          <w:rFonts w:ascii="Times New Roman" w:eastAsia="Times New Roman" w:hAnsi="Times New Roman" w:cs="Times New Roman"/>
          <w:i/>
          <w:w w:val="105"/>
          <w:sz w:val="24"/>
          <w:szCs w:val="24"/>
          <w:lang w:val="ro-MD" w:eastAsia="en-US"/>
        </w:rPr>
        <w:t>cămin de bran</w:t>
      </w:r>
      <w:r w:rsidR="00D57D32" w:rsidRPr="0077761D">
        <w:rPr>
          <w:rFonts w:ascii="Times New Roman" w:eastAsia="Times New Roman" w:hAnsi="Times New Roman" w:cs="Times New Roman"/>
          <w:i/>
          <w:w w:val="105"/>
          <w:sz w:val="24"/>
          <w:szCs w:val="24"/>
          <w:lang w:val="ro-MD" w:eastAsia="en-US"/>
        </w:rPr>
        <w:t>ș</w:t>
      </w:r>
      <w:r w:rsidRPr="0077761D">
        <w:rPr>
          <w:rFonts w:ascii="Times New Roman" w:eastAsia="Times New Roman" w:hAnsi="Times New Roman" w:cs="Times New Roman"/>
          <w:i/>
          <w:w w:val="105"/>
          <w:sz w:val="24"/>
          <w:szCs w:val="24"/>
          <w:lang w:val="ro-MD" w:eastAsia="en-US"/>
        </w:rPr>
        <w:t xml:space="preserve">are </w:t>
      </w:r>
      <w:r w:rsidRPr="0077761D">
        <w:rPr>
          <w:rFonts w:ascii="Times New Roman" w:eastAsia="Trebuchet MS" w:hAnsi="Times New Roman" w:cs="Times New Roman"/>
          <w:w w:val="105"/>
          <w:sz w:val="24"/>
          <w:szCs w:val="24"/>
          <w:lang w:val="ro-MD" w:eastAsia="en-US"/>
        </w:rPr>
        <w:t>– construc</w:t>
      </w:r>
      <w:r w:rsidR="00D57D32" w:rsidRPr="0077761D">
        <w:rPr>
          <w:rFonts w:ascii="Times New Roman" w:eastAsia="Trebuchet MS" w:hAnsi="Times New Roman" w:cs="Times New Roman"/>
          <w:w w:val="105"/>
          <w:sz w:val="24"/>
          <w:szCs w:val="24"/>
          <w:lang w:val="ro-MD" w:eastAsia="en-US"/>
        </w:rPr>
        <w:t>ț</w:t>
      </w:r>
      <w:r w:rsidRPr="0077761D">
        <w:rPr>
          <w:rFonts w:ascii="Times New Roman" w:eastAsia="Trebuchet MS" w:hAnsi="Times New Roman" w:cs="Times New Roman"/>
          <w:w w:val="105"/>
          <w:sz w:val="24"/>
          <w:szCs w:val="24"/>
          <w:lang w:val="ro-MD" w:eastAsia="en-US"/>
        </w:rPr>
        <w:t>ie subterană, componentă a instala</w:t>
      </w:r>
      <w:r w:rsidR="00D57D32" w:rsidRPr="0077761D">
        <w:rPr>
          <w:rFonts w:ascii="Times New Roman" w:eastAsia="Trebuchet MS" w:hAnsi="Times New Roman" w:cs="Times New Roman"/>
          <w:w w:val="105"/>
          <w:sz w:val="24"/>
          <w:szCs w:val="24"/>
          <w:lang w:val="ro-MD" w:eastAsia="en-US"/>
        </w:rPr>
        <w:t>ț</w:t>
      </w:r>
      <w:r w:rsidRPr="0077761D">
        <w:rPr>
          <w:rFonts w:ascii="Times New Roman" w:eastAsia="Trebuchet MS" w:hAnsi="Times New Roman" w:cs="Times New Roman"/>
          <w:w w:val="105"/>
          <w:sz w:val="24"/>
          <w:szCs w:val="24"/>
          <w:lang w:val="ro-MD" w:eastAsia="en-US"/>
        </w:rPr>
        <w:t xml:space="preserve">iei interne de apă </w:t>
      </w:r>
      <w:r w:rsidRPr="0077761D">
        <w:rPr>
          <w:rFonts w:ascii="Times New Roman" w:eastAsia="Calibri" w:hAnsi="Times New Roman" w:cs="Times New Roman"/>
          <w:sz w:val="24"/>
          <w:szCs w:val="24"/>
          <w:lang w:val="ro-MD" w:eastAsia="en-US"/>
        </w:rPr>
        <w:t>a consumatorului realizată de acesta pentru bran</w:t>
      </w:r>
      <w:r w:rsidR="00D57D32" w:rsidRPr="0077761D">
        <w:rPr>
          <w:rFonts w:ascii="Times New Roman" w:eastAsia="Calibri" w:hAnsi="Times New Roman" w:cs="Times New Roman"/>
          <w:sz w:val="24"/>
          <w:szCs w:val="24"/>
          <w:lang w:val="ro-MD" w:eastAsia="en-US"/>
        </w:rPr>
        <w:t>ș</w:t>
      </w:r>
      <w:r w:rsidRPr="0077761D">
        <w:rPr>
          <w:rFonts w:ascii="Times New Roman" w:eastAsia="Calibri" w:hAnsi="Times New Roman" w:cs="Times New Roman"/>
          <w:sz w:val="24"/>
          <w:szCs w:val="24"/>
          <w:lang w:val="ro-MD" w:eastAsia="en-US"/>
        </w:rPr>
        <w:t>area instala</w:t>
      </w:r>
      <w:r w:rsidR="00D57D32" w:rsidRPr="0077761D">
        <w:rPr>
          <w:rFonts w:ascii="Times New Roman" w:eastAsia="Calibri" w:hAnsi="Times New Roman" w:cs="Times New Roman"/>
          <w:sz w:val="24"/>
          <w:szCs w:val="24"/>
          <w:lang w:val="ro-MD" w:eastAsia="en-US"/>
        </w:rPr>
        <w:t>ț</w:t>
      </w:r>
      <w:r w:rsidRPr="0077761D">
        <w:rPr>
          <w:rFonts w:ascii="Times New Roman" w:eastAsia="Calibri" w:hAnsi="Times New Roman" w:cs="Times New Roman"/>
          <w:sz w:val="24"/>
          <w:szCs w:val="24"/>
          <w:lang w:val="ro-MD" w:eastAsia="en-US"/>
        </w:rPr>
        <w:t>iilor interne de apă la re</w:t>
      </w:r>
      <w:r w:rsidR="00D57D32" w:rsidRPr="0077761D">
        <w:rPr>
          <w:rFonts w:ascii="Times New Roman" w:eastAsia="Calibri" w:hAnsi="Times New Roman" w:cs="Times New Roman"/>
          <w:sz w:val="24"/>
          <w:szCs w:val="24"/>
          <w:lang w:val="ro-MD" w:eastAsia="en-US"/>
        </w:rPr>
        <w:t>ț</w:t>
      </w:r>
      <w:r w:rsidRPr="0077761D">
        <w:rPr>
          <w:rFonts w:ascii="Times New Roman" w:eastAsia="Calibri" w:hAnsi="Times New Roman" w:cs="Times New Roman"/>
          <w:sz w:val="24"/>
          <w:szCs w:val="24"/>
          <w:lang w:val="ro-MD" w:eastAsia="en-US"/>
        </w:rPr>
        <w:t>eaua</w:t>
      </w:r>
      <w:r w:rsidRPr="0077761D">
        <w:rPr>
          <w:rFonts w:ascii="Times New Roman" w:eastAsia="Calibri" w:hAnsi="Times New Roman" w:cs="Times New Roman"/>
          <w:w w:val="101"/>
          <w:sz w:val="24"/>
          <w:szCs w:val="24"/>
          <w:lang w:val="ro-MD" w:eastAsia="en-US"/>
        </w:rPr>
        <w:t xml:space="preserve"> </w:t>
      </w:r>
      <w:r w:rsidRPr="0077761D">
        <w:rPr>
          <w:rFonts w:ascii="Times New Roman" w:eastAsia="Calibri" w:hAnsi="Times New Roman" w:cs="Times New Roman"/>
          <w:sz w:val="24"/>
          <w:szCs w:val="24"/>
          <w:lang w:val="ro-MD" w:eastAsia="en-US"/>
        </w:rPr>
        <w:t xml:space="preserve">publică de alimentare cu apă, pentru instalarea contorului, protejarea </w:t>
      </w:r>
      <w:r w:rsidR="00D57D32" w:rsidRPr="0077761D">
        <w:rPr>
          <w:rFonts w:ascii="Times New Roman" w:eastAsia="Calibri" w:hAnsi="Times New Roman" w:cs="Times New Roman"/>
          <w:sz w:val="24"/>
          <w:szCs w:val="24"/>
          <w:lang w:val="ro-MD" w:eastAsia="en-US"/>
        </w:rPr>
        <w:t>ș</w:t>
      </w:r>
      <w:r w:rsidRPr="0077761D">
        <w:rPr>
          <w:rFonts w:ascii="Times New Roman" w:eastAsia="Calibri" w:hAnsi="Times New Roman" w:cs="Times New Roman"/>
          <w:sz w:val="24"/>
          <w:szCs w:val="24"/>
          <w:lang w:val="ro-MD" w:eastAsia="en-US"/>
        </w:rPr>
        <w:t xml:space="preserve">i accesul la contor </w:t>
      </w:r>
      <w:r w:rsidR="00D57D32" w:rsidRPr="0077761D">
        <w:rPr>
          <w:rFonts w:ascii="Times New Roman" w:eastAsia="Calibri" w:hAnsi="Times New Roman" w:cs="Times New Roman"/>
          <w:sz w:val="24"/>
          <w:szCs w:val="24"/>
          <w:lang w:val="ro-MD" w:eastAsia="en-US"/>
        </w:rPr>
        <w:t>ș</w:t>
      </w:r>
      <w:r w:rsidRPr="0077761D">
        <w:rPr>
          <w:rFonts w:ascii="Times New Roman" w:eastAsia="Calibri" w:hAnsi="Times New Roman" w:cs="Times New Roman"/>
          <w:sz w:val="24"/>
          <w:szCs w:val="24"/>
          <w:lang w:val="ro-MD" w:eastAsia="en-US"/>
        </w:rPr>
        <w:t>i</w:t>
      </w:r>
      <w:r w:rsidRPr="0077761D">
        <w:rPr>
          <w:rFonts w:ascii="Times New Roman" w:eastAsia="Calibri" w:hAnsi="Times New Roman" w:cs="Times New Roman"/>
          <w:w w:val="108"/>
          <w:sz w:val="24"/>
          <w:szCs w:val="24"/>
          <w:lang w:val="ro-MD" w:eastAsia="en-US"/>
        </w:rPr>
        <w:t xml:space="preserve"> </w:t>
      </w:r>
      <w:r w:rsidRPr="0077761D">
        <w:rPr>
          <w:rFonts w:ascii="Times New Roman" w:eastAsia="Calibri" w:hAnsi="Times New Roman" w:cs="Times New Roman"/>
          <w:sz w:val="24"/>
          <w:szCs w:val="24"/>
          <w:lang w:val="ro-MD" w:eastAsia="en-US"/>
        </w:rPr>
        <w:t>la robinetul de închidere a apei;</w:t>
      </w:r>
    </w:p>
    <w:p w14:paraId="037D1882" w14:textId="77777777" w:rsidR="001074F8" w:rsidRPr="0077761D" w:rsidRDefault="001074F8" w:rsidP="0077761D">
      <w:pPr>
        <w:widowControl w:val="0"/>
        <w:tabs>
          <w:tab w:val="left" w:pos="0"/>
          <w:tab w:val="left" w:pos="360"/>
        </w:tabs>
        <w:spacing w:after="120" w:line="240" w:lineRule="auto"/>
        <w:ind w:right="9" w:firstLine="720"/>
        <w:jc w:val="both"/>
        <w:rPr>
          <w:rFonts w:ascii="Times New Roman" w:eastAsia="Trebuchet MS" w:hAnsi="Times New Roman" w:cs="Times New Roman"/>
          <w:sz w:val="24"/>
          <w:szCs w:val="24"/>
          <w:lang w:val="ro-MD" w:eastAsia="en-US"/>
        </w:rPr>
      </w:pPr>
      <w:r w:rsidRPr="0077761D">
        <w:rPr>
          <w:rFonts w:ascii="Times New Roman" w:eastAsia="Times New Roman" w:hAnsi="Times New Roman" w:cs="Times New Roman"/>
          <w:i/>
          <w:w w:val="105"/>
          <w:sz w:val="24"/>
          <w:szCs w:val="24"/>
          <w:lang w:val="ro-MD" w:eastAsia="en-US"/>
        </w:rPr>
        <w:t xml:space="preserve">cămin de racord </w:t>
      </w:r>
      <w:r w:rsidRPr="0077761D">
        <w:rPr>
          <w:rFonts w:ascii="Times New Roman" w:eastAsia="Trebuchet MS" w:hAnsi="Times New Roman" w:cs="Times New Roman"/>
          <w:w w:val="105"/>
          <w:sz w:val="24"/>
          <w:szCs w:val="24"/>
          <w:lang w:val="ro-MD" w:eastAsia="en-US"/>
        </w:rPr>
        <w:t>– construc</w:t>
      </w:r>
      <w:r w:rsidR="00D57D32" w:rsidRPr="0077761D">
        <w:rPr>
          <w:rFonts w:ascii="Times New Roman" w:eastAsia="Trebuchet MS" w:hAnsi="Times New Roman" w:cs="Times New Roman"/>
          <w:w w:val="105"/>
          <w:sz w:val="24"/>
          <w:szCs w:val="24"/>
          <w:lang w:val="ro-MD" w:eastAsia="en-US"/>
        </w:rPr>
        <w:t>ț</w:t>
      </w:r>
      <w:r w:rsidRPr="0077761D">
        <w:rPr>
          <w:rFonts w:ascii="Times New Roman" w:eastAsia="Trebuchet MS" w:hAnsi="Times New Roman" w:cs="Times New Roman"/>
          <w:w w:val="105"/>
          <w:sz w:val="24"/>
          <w:szCs w:val="24"/>
          <w:lang w:val="ro-MD" w:eastAsia="en-US"/>
        </w:rPr>
        <w:t xml:space="preserve">ie subterană prin care se asigură racordarea </w:t>
      </w:r>
      <w:r w:rsidR="00D57D32" w:rsidRPr="0077761D">
        <w:rPr>
          <w:rFonts w:ascii="Times New Roman" w:eastAsia="Trebuchet MS" w:hAnsi="Times New Roman" w:cs="Times New Roman"/>
          <w:w w:val="105"/>
          <w:sz w:val="24"/>
          <w:szCs w:val="24"/>
          <w:lang w:val="ro-MD" w:eastAsia="en-US"/>
        </w:rPr>
        <w:t>ș</w:t>
      </w:r>
      <w:r w:rsidRPr="0077761D">
        <w:rPr>
          <w:rFonts w:ascii="Times New Roman" w:eastAsia="Trebuchet MS" w:hAnsi="Times New Roman" w:cs="Times New Roman"/>
          <w:w w:val="105"/>
          <w:sz w:val="24"/>
          <w:szCs w:val="24"/>
          <w:lang w:val="ro-MD" w:eastAsia="en-US"/>
        </w:rPr>
        <w:t>i</w:t>
      </w:r>
      <w:r w:rsidRPr="0077761D">
        <w:rPr>
          <w:rFonts w:ascii="Times New Roman" w:eastAsia="Trebuchet MS" w:hAnsi="Times New Roman" w:cs="Times New Roman"/>
          <w:w w:val="108"/>
          <w:sz w:val="24"/>
          <w:szCs w:val="24"/>
          <w:lang w:val="ro-MD" w:eastAsia="en-US"/>
        </w:rPr>
        <w:t xml:space="preserve"> </w:t>
      </w:r>
      <w:r w:rsidRPr="0077761D">
        <w:rPr>
          <w:rFonts w:ascii="Times New Roman" w:eastAsia="Trebuchet MS" w:hAnsi="Times New Roman" w:cs="Times New Roman"/>
          <w:w w:val="105"/>
          <w:sz w:val="24"/>
          <w:szCs w:val="24"/>
          <w:lang w:val="ro-MD" w:eastAsia="en-US"/>
        </w:rPr>
        <w:t>preluarea apelor uzate din instala</w:t>
      </w:r>
      <w:r w:rsidR="00D57D32" w:rsidRPr="0077761D">
        <w:rPr>
          <w:rFonts w:ascii="Times New Roman" w:eastAsia="Trebuchet MS" w:hAnsi="Times New Roman" w:cs="Times New Roman"/>
          <w:w w:val="105"/>
          <w:sz w:val="24"/>
          <w:szCs w:val="24"/>
          <w:lang w:val="ro-MD" w:eastAsia="en-US"/>
        </w:rPr>
        <w:t>ț</w:t>
      </w:r>
      <w:r w:rsidRPr="0077761D">
        <w:rPr>
          <w:rFonts w:ascii="Times New Roman" w:eastAsia="Trebuchet MS" w:hAnsi="Times New Roman" w:cs="Times New Roman"/>
          <w:w w:val="105"/>
          <w:sz w:val="24"/>
          <w:szCs w:val="24"/>
          <w:lang w:val="ro-MD" w:eastAsia="en-US"/>
        </w:rPr>
        <w:t>iile interne de canalizare ale consumatorului în re</w:t>
      </w:r>
      <w:r w:rsidR="00D57D32" w:rsidRPr="0077761D">
        <w:rPr>
          <w:rFonts w:ascii="Times New Roman" w:eastAsia="Trebuchet MS" w:hAnsi="Times New Roman" w:cs="Times New Roman"/>
          <w:w w:val="105"/>
          <w:sz w:val="24"/>
          <w:szCs w:val="24"/>
          <w:lang w:val="ro-MD" w:eastAsia="en-US"/>
        </w:rPr>
        <w:t>ț</w:t>
      </w:r>
      <w:r w:rsidRPr="0077761D">
        <w:rPr>
          <w:rFonts w:ascii="Times New Roman" w:eastAsia="Trebuchet MS" w:hAnsi="Times New Roman" w:cs="Times New Roman"/>
          <w:w w:val="105"/>
          <w:sz w:val="24"/>
          <w:szCs w:val="24"/>
          <w:lang w:val="ro-MD" w:eastAsia="en-US"/>
        </w:rPr>
        <w:t>eaua</w:t>
      </w:r>
      <w:r w:rsidRPr="0077761D">
        <w:rPr>
          <w:rFonts w:ascii="Times New Roman" w:eastAsia="Trebuchet MS" w:hAnsi="Times New Roman" w:cs="Times New Roman"/>
          <w:w w:val="101"/>
          <w:sz w:val="24"/>
          <w:szCs w:val="24"/>
          <w:lang w:val="ro-MD" w:eastAsia="en-US"/>
        </w:rPr>
        <w:t xml:space="preserve"> </w:t>
      </w:r>
      <w:r w:rsidRPr="0077761D">
        <w:rPr>
          <w:rFonts w:ascii="Times New Roman" w:eastAsia="Trebuchet MS" w:hAnsi="Times New Roman" w:cs="Times New Roman"/>
          <w:sz w:val="24"/>
          <w:szCs w:val="24"/>
          <w:lang w:val="ro-MD" w:eastAsia="en-US"/>
        </w:rPr>
        <w:t>publică de canalizare;</w:t>
      </w:r>
    </w:p>
    <w:p w14:paraId="7121E19B" w14:textId="77777777" w:rsidR="001074F8" w:rsidRPr="0077761D" w:rsidRDefault="001074F8" w:rsidP="0077761D">
      <w:pPr>
        <w:widowControl w:val="0"/>
        <w:tabs>
          <w:tab w:val="left" w:pos="0"/>
          <w:tab w:val="left" w:pos="360"/>
        </w:tabs>
        <w:spacing w:after="120" w:line="240" w:lineRule="auto"/>
        <w:ind w:right="9" w:firstLine="720"/>
        <w:jc w:val="both"/>
        <w:rPr>
          <w:rFonts w:ascii="Times New Roman" w:eastAsia="Trebuchet MS" w:hAnsi="Times New Roman" w:cs="Times New Roman"/>
          <w:sz w:val="24"/>
          <w:szCs w:val="24"/>
          <w:lang w:val="ro-MD" w:eastAsia="en-US"/>
        </w:rPr>
      </w:pPr>
      <w:r w:rsidRPr="0077761D">
        <w:rPr>
          <w:rFonts w:ascii="Times New Roman" w:eastAsia="Times New Roman" w:hAnsi="Times New Roman" w:cs="Times New Roman"/>
          <w:i/>
          <w:w w:val="105"/>
          <w:sz w:val="24"/>
          <w:szCs w:val="24"/>
          <w:lang w:val="ro-MD" w:eastAsia="en-US"/>
        </w:rPr>
        <w:t xml:space="preserve">cămin de control al apelor uzate </w:t>
      </w:r>
      <w:r w:rsidRPr="0077761D">
        <w:rPr>
          <w:rFonts w:ascii="Times New Roman" w:eastAsia="Trebuchet MS" w:hAnsi="Times New Roman" w:cs="Times New Roman"/>
          <w:w w:val="105"/>
          <w:sz w:val="24"/>
          <w:szCs w:val="24"/>
          <w:lang w:val="ro-MD" w:eastAsia="en-US"/>
        </w:rPr>
        <w:t>– construc</w:t>
      </w:r>
      <w:r w:rsidR="00D57D32" w:rsidRPr="0077761D">
        <w:rPr>
          <w:rFonts w:ascii="Times New Roman" w:eastAsia="Trebuchet MS" w:hAnsi="Times New Roman" w:cs="Times New Roman"/>
          <w:w w:val="105"/>
          <w:sz w:val="24"/>
          <w:szCs w:val="24"/>
          <w:lang w:val="ro-MD" w:eastAsia="en-US"/>
        </w:rPr>
        <w:t>ț</w:t>
      </w:r>
      <w:r w:rsidRPr="0077761D">
        <w:rPr>
          <w:rFonts w:ascii="Times New Roman" w:eastAsia="Trebuchet MS" w:hAnsi="Times New Roman" w:cs="Times New Roman"/>
          <w:w w:val="105"/>
          <w:sz w:val="24"/>
          <w:szCs w:val="24"/>
          <w:lang w:val="ro-MD" w:eastAsia="en-US"/>
        </w:rPr>
        <w:t>ie subterană specială destinată</w:t>
      </w:r>
      <w:r w:rsidRPr="0077761D">
        <w:rPr>
          <w:rFonts w:ascii="Times New Roman" w:eastAsia="Trebuchet MS" w:hAnsi="Times New Roman" w:cs="Times New Roman"/>
          <w:w w:val="101"/>
          <w:sz w:val="24"/>
          <w:szCs w:val="24"/>
          <w:lang w:val="ro-MD" w:eastAsia="en-US"/>
        </w:rPr>
        <w:t xml:space="preserve"> </w:t>
      </w:r>
      <w:r w:rsidRPr="0077761D">
        <w:rPr>
          <w:rFonts w:ascii="Times New Roman" w:eastAsia="Trebuchet MS" w:hAnsi="Times New Roman" w:cs="Times New Roman"/>
          <w:w w:val="105"/>
          <w:sz w:val="24"/>
          <w:szCs w:val="24"/>
          <w:lang w:val="ro-MD" w:eastAsia="en-US"/>
        </w:rPr>
        <w:t xml:space="preserve">prelevării probelor de ape uzate. Drept cămin de control al apelor uzate poate servi </w:t>
      </w:r>
      <w:r w:rsidR="00D57D32" w:rsidRPr="0077761D">
        <w:rPr>
          <w:rFonts w:ascii="Times New Roman" w:eastAsia="Trebuchet MS" w:hAnsi="Times New Roman" w:cs="Times New Roman"/>
          <w:w w:val="105"/>
          <w:sz w:val="24"/>
          <w:szCs w:val="24"/>
          <w:lang w:val="ro-MD" w:eastAsia="en-US"/>
        </w:rPr>
        <w:t>ș</w:t>
      </w:r>
      <w:r w:rsidRPr="0077761D">
        <w:rPr>
          <w:rFonts w:ascii="Times New Roman" w:eastAsia="Trebuchet MS" w:hAnsi="Times New Roman" w:cs="Times New Roman"/>
          <w:w w:val="105"/>
          <w:sz w:val="24"/>
          <w:szCs w:val="24"/>
          <w:lang w:val="ro-MD" w:eastAsia="en-US"/>
        </w:rPr>
        <w:t>i</w:t>
      </w:r>
      <w:r w:rsidRPr="0077761D">
        <w:rPr>
          <w:rFonts w:ascii="Times New Roman" w:eastAsia="Trebuchet MS" w:hAnsi="Times New Roman" w:cs="Times New Roman"/>
          <w:w w:val="108"/>
          <w:sz w:val="24"/>
          <w:szCs w:val="24"/>
          <w:lang w:val="ro-MD" w:eastAsia="en-US"/>
        </w:rPr>
        <w:t xml:space="preserve"> </w:t>
      </w:r>
      <w:r w:rsidRPr="0077761D">
        <w:rPr>
          <w:rFonts w:ascii="Times New Roman" w:eastAsia="Trebuchet MS" w:hAnsi="Times New Roman" w:cs="Times New Roman"/>
          <w:w w:val="105"/>
          <w:sz w:val="24"/>
          <w:szCs w:val="24"/>
          <w:lang w:val="ro-MD" w:eastAsia="en-US"/>
        </w:rPr>
        <w:t>căminul de racord;</w:t>
      </w:r>
    </w:p>
    <w:p w14:paraId="3BD8E1DB" w14:textId="67E6AD79" w:rsidR="001074F8" w:rsidRPr="0077761D" w:rsidRDefault="001074F8" w:rsidP="0077761D">
      <w:pPr>
        <w:widowControl w:val="0"/>
        <w:tabs>
          <w:tab w:val="left" w:pos="0"/>
          <w:tab w:val="left" w:pos="360"/>
        </w:tabs>
        <w:spacing w:after="120" w:line="240" w:lineRule="auto"/>
        <w:ind w:right="9" w:firstLine="720"/>
        <w:jc w:val="both"/>
        <w:rPr>
          <w:rFonts w:ascii="Times New Roman" w:eastAsia="Trebuchet MS" w:hAnsi="Times New Roman" w:cs="Times New Roman"/>
          <w:w w:val="105"/>
          <w:sz w:val="24"/>
          <w:szCs w:val="24"/>
          <w:lang w:val="ro-MD" w:eastAsia="en-US"/>
        </w:rPr>
      </w:pPr>
      <w:r w:rsidRPr="0077761D">
        <w:rPr>
          <w:rFonts w:ascii="Times New Roman" w:eastAsia="Times New Roman" w:hAnsi="Times New Roman" w:cs="Times New Roman"/>
          <w:i/>
          <w:w w:val="105"/>
          <w:sz w:val="24"/>
          <w:szCs w:val="24"/>
          <w:lang w:val="ro-MD" w:eastAsia="en-US"/>
        </w:rPr>
        <w:t>componen</w:t>
      </w:r>
      <w:r w:rsidR="00D57D32" w:rsidRPr="0077761D">
        <w:rPr>
          <w:rFonts w:ascii="Times New Roman" w:eastAsia="Times New Roman" w:hAnsi="Times New Roman" w:cs="Times New Roman"/>
          <w:i/>
          <w:w w:val="105"/>
          <w:sz w:val="24"/>
          <w:szCs w:val="24"/>
          <w:lang w:val="ro-MD" w:eastAsia="en-US"/>
        </w:rPr>
        <w:t>ț</w:t>
      </w:r>
      <w:r w:rsidRPr="0077761D">
        <w:rPr>
          <w:rFonts w:ascii="Times New Roman" w:eastAsia="Times New Roman" w:hAnsi="Times New Roman" w:cs="Times New Roman"/>
          <w:i/>
          <w:w w:val="105"/>
          <w:sz w:val="24"/>
          <w:szCs w:val="24"/>
          <w:lang w:val="ro-MD" w:eastAsia="en-US"/>
        </w:rPr>
        <w:t xml:space="preserve">a apelor uzate </w:t>
      </w:r>
      <w:r w:rsidRPr="0077761D">
        <w:rPr>
          <w:rFonts w:ascii="Times New Roman" w:eastAsia="Trebuchet MS" w:hAnsi="Times New Roman" w:cs="Times New Roman"/>
          <w:w w:val="105"/>
          <w:sz w:val="24"/>
          <w:szCs w:val="24"/>
          <w:lang w:val="ro-MD" w:eastAsia="en-US"/>
        </w:rPr>
        <w:t xml:space="preserve">– caracteristica apelor uzate </w:t>
      </w:r>
      <w:r w:rsidR="00D57D32" w:rsidRPr="0077761D">
        <w:rPr>
          <w:rFonts w:ascii="Times New Roman" w:eastAsia="Trebuchet MS" w:hAnsi="Times New Roman" w:cs="Times New Roman"/>
          <w:w w:val="105"/>
          <w:sz w:val="24"/>
          <w:szCs w:val="24"/>
          <w:lang w:val="ro-MD" w:eastAsia="en-US"/>
        </w:rPr>
        <w:t>ș</w:t>
      </w:r>
      <w:r w:rsidRPr="0077761D">
        <w:rPr>
          <w:rFonts w:ascii="Times New Roman" w:eastAsia="Trebuchet MS" w:hAnsi="Times New Roman" w:cs="Times New Roman"/>
          <w:w w:val="105"/>
          <w:sz w:val="24"/>
          <w:szCs w:val="24"/>
          <w:lang w:val="ro-MD" w:eastAsia="en-US"/>
        </w:rPr>
        <w:t>i cantitatea de substan</w:t>
      </w:r>
      <w:r w:rsidR="00D57D32" w:rsidRPr="0077761D">
        <w:rPr>
          <w:rFonts w:ascii="Times New Roman" w:eastAsia="Trebuchet MS" w:hAnsi="Times New Roman" w:cs="Times New Roman"/>
          <w:w w:val="105"/>
          <w:sz w:val="24"/>
          <w:szCs w:val="24"/>
          <w:lang w:val="ro-MD" w:eastAsia="en-US"/>
        </w:rPr>
        <w:t>ț</w:t>
      </w:r>
      <w:r w:rsidRPr="0077761D">
        <w:rPr>
          <w:rFonts w:ascii="Times New Roman" w:eastAsia="Trebuchet MS" w:hAnsi="Times New Roman" w:cs="Times New Roman"/>
          <w:w w:val="105"/>
          <w:sz w:val="24"/>
          <w:szCs w:val="24"/>
          <w:lang w:val="ro-MD" w:eastAsia="en-US"/>
        </w:rPr>
        <w:t>e</w:t>
      </w:r>
      <w:r w:rsidRPr="0077761D">
        <w:rPr>
          <w:rFonts w:ascii="Times New Roman" w:eastAsia="Trebuchet MS" w:hAnsi="Times New Roman" w:cs="Times New Roman"/>
          <w:w w:val="102"/>
          <w:sz w:val="24"/>
          <w:szCs w:val="24"/>
          <w:lang w:val="ro-MD" w:eastAsia="en-US"/>
        </w:rPr>
        <w:t xml:space="preserve"> </w:t>
      </w:r>
      <w:r w:rsidRPr="0077761D">
        <w:rPr>
          <w:rFonts w:ascii="Times New Roman" w:eastAsia="Trebuchet MS" w:hAnsi="Times New Roman" w:cs="Times New Roman"/>
          <w:w w:val="105"/>
          <w:sz w:val="24"/>
          <w:szCs w:val="24"/>
          <w:lang w:val="ro-MD" w:eastAsia="en-US"/>
        </w:rPr>
        <w:t>poluante con</w:t>
      </w:r>
      <w:r w:rsidR="00D57D32" w:rsidRPr="0077761D">
        <w:rPr>
          <w:rFonts w:ascii="Times New Roman" w:eastAsia="Trebuchet MS" w:hAnsi="Times New Roman" w:cs="Times New Roman"/>
          <w:w w:val="105"/>
          <w:sz w:val="24"/>
          <w:szCs w:val="24"/>
          <w:lang w:val="ro-MD" w:eastAsia="en-US"/>
        </w:rPr>
        <w:t>ț</w:t>
      </w:r>
      <w:r w:rsidR="006126F4" w:rsidRPr="0077761D">
        <w:rPr>
          <w:rFonts w:ascii="Times New Roman" w:eastAsia="Trebuchet MS" w:hAnsi="Times New Roman" w:cs="Times New Roman"/>
          <w:w w:val="105"/>
          <w:sz w:val="24"/>
          <w:szCs w:val="24"/>
          <w:lang w:val="ro-MD" w:eastAsia="en-US"/>
        </w:rPr>
        <w:t xml:space="preserve">inută </w:t>
      </w:r>
      <w:r w:rsidRPr="0077761D">
        <w:rPr>
          <w:rFonts w:ascii="Times New Roman" w:eastAsia="Trebuchet MS" w:hAnsi="Times New Roman" w:cs="Times New Roman"/>
          <w:w w:val="105"/>
          <w:sz w:val="24"/>
          <w:szCs w:val="24"/>
          <w:lang w:val="ro-MD" w:eastAsia="en-US"/>
        </w:rPr>
        <w:t>în apele uzate;</w:t>
      </w:r>
    </w:p>
    <w:p w14:paraId="1799EAAE" w14:textId="573CF93A" w:rsidR="00305DE2" w:rsidRPr="0077761D" w:rsidRDefault="00305DE2" w:rsidP="0077761D">
      <w:pPr>
        <w:widowControl w:val="0"/>
        <w:tabs>
          <w:tab w:val="left" w:pos="0"/>
          <w:tab w:val="left" w:pos="360"/>
        </w:tabs>
        <w:spacing w:after="120" w:line="240" w:lineRule="auto"/>
        <w:ind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i/>
          <w:sz w:val="24"/>
          <w:szCs w:val="24"/>
          <w:lang w:val="ro-MD" w:eastAsia="en-US"/>
        </w:rPr>
        <w:t>consumatori de servicii intermediate de alimentare cu apă și de canalizare</w:t>
      </w:r>
      <w:r w:rsidRPr="0077761D">
        <w:rPr>
          <w:rFonts w:ascii="Times New Roman" w:eastAsia="Trebuchet MS" w:hAnsi="Times New Roman" w:cs="Times New Roman"/>
          <w:sz w:val="24"/>
          <w:szCs w:val="24"/>
          <w:lang w:val="ro-MD" w:eastAsia="en-US"/>
        </w:rPr>
        <w:t xml:space="preserve"> -  fiecare proprietar al unității din condominiu, pe durata cât este proprietar, și fiecare posesor adult al unității, pe durata cât o posedă în fapt și care utilizează serviciul public de alimentare cu apă și de canalizare, în baza contractului de furnizare a serviciilor intermediate de alimentare cu apă și de canalizare încheiat între asociație și operator;</w:t>
      </w:r>
    </w:p>
    <w:p w14:paraId="0A5D73CA" w14:textId="77777777" w:rsidR="001074F8" w:rsidRPr="0077761D" w:rsidRDefault="001074F8" w:rsidP="0077761D">
      <w:pPr>
        <w:widowControl w:val="0"/>
        <w:tabs>
          <w:tab w:val="left" w:pos="0"/>
          <w:tab w:val="left" w:pos="360"/>
        </w:tabs>
        <w:spacing w:after="120" w:line="240" w:lineRule="auto"/>
        <w:ind w:right="9" w:firstLine="720"/>
        <w:jc w:val="both"/>
        <w:rPr>
          <w:rFonts w:ascii="Times New Roman" w:eastAsia="Trebuchet MS" w:hAnsi="Times New Roman" w:cs="Times New Roman"/>
          <w:sz w:val="24"/>
          <w:szCs w:val="24"/>
          <w:lang w:val="ro-MD" w:eastAsia="en-US"/>
        </w:rPr>
      </w:pPr>
      <w:r w:rsidRPr="0077761D">
        <w:rPr>
          <w:rFonts w:ascii="Times New Roman" w:eastAsia="Times New Roman" w:hAnsi="Times New Roman" w:cs="Times New Roman"/>
          <w:i/>
          <w:sz w:val="24"/>
          <w:szCs w:val="24"/>
          <w:lang w:val="ro-MD" w:eastAsia="en-US"/>
        </w:rPr>
        <w:t xml:space="preserve">control al contorului </w:t>
      </w:r>
      <w:r w:rsidRPr="0077761D">
        <w:rPr>
          <w:rFonts w:ascii="Times New Roman" w:eastAsia="Trebuchet MS" w:hAnsi="Times New Roman" w:cs="Times New Roman"/>
          <w:sz w:val="24"/>
          <w:szCs w:val="24"/>
          <w:lang w:val="ro-MD" w:eastAsia="en-US"/>
        </w:rPr>
        <w:t>– ansamblu de ac</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iuni efectuate de către operator, cu sau fără</w:t>
      </w:r>
      <w:r w:rsidRPr="0077761D">
        <w:rPr>
          <w:rFonts w:ascii="Times New Roman" w:eastAsia="Trebuchet MS" w:hAnsi="Times New Roman" w:cs="Times New Roman"/>
          <w:w w:val="101"/>
          <w:sz w:val="24"/>
          <w:szCs w:val="24"/>
          <w:lang w:val="ro-MD" w:eastAsia="en-US"/>
        </w:rPr>
        <w:t xml:space="preserve"> </w:t>
      </w:r>
      <w:r w:rsidRPr="0077761D">
        <w:rPr>
          <w:rFonts w:ascii="Times New Roman" w:eastAsia="Trebuchet MS" w:hAnsi="Times New Roman" w:cs="Times New Roman"/>
          <w:sz w:val="24"/>
          <w:szCs w:val="24"/>
          <w:lang w:val="ro-MD" w:eastAsia="en-US"/>
        </w:rPr>
        <w:t>utilizarea aparatelor speciale, în scopul stabilirii corectitudinii func</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ionării contorului, lipsa</w:t>
      </w:r>
      <w:r w:rsidRPr="0077761D">
        <w:rPr>
          <w:rFonts w:ascii="Times New Roman" w:eastAsia="Trebuchet MS" w:hAnsi="Times New Roman" w:cs="Times New Roman"/>
          <w:w w:val="103"/>
          <w:sz w:val="24"/>
          <w:szCs w:val="24"/>
          <w:lang w:val="ro-MD" w:eastAsia="en-US"/>
        </w:rPr>
        <w:t xml:space="preserve"> </w:t>
      </w:r>
      <w:r w:rsidRPr="0077761D">
        <w:rPr>
          <w:rFonts w:ascii="Times New Roman" w:eastAsia="Trebuchet MS" w:hAnsi="Times New Roman" w:cs="Times New Roman"/>
          <w:sz w:val="24"/>
          <w:szCs w:val="24"/>
          <w:lang w:val="ro-MD" w:eastAsia="en-US"/>
        </w:rPr>
        <w:t>interven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iilor în func</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ionarea acestuia, inclusiv pentru verificarea integrită</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ii contorului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a</w:t>
      </w:r>
      <w:r w:rsidRPr="0077761D">
        <w:rPr>
          <w:rFonts w:ascii="Times New Roman" w:eastAsia="Trebuchet MS" w:hAnsi="Times New Roman" w:cs="Times New Roman"/>
          <w:w w:val="102"/>
          <w:sz w:val="24"/>
          <w:szCs w:val="24"/>
          <w:lang w:val="ro-MD" w:eastAsia="en-US"/>
        </w:rPr>
        <w:t xml:space="preserve"> </w:t>
      </w:r>
      <w:r w:rsidRPr="0077761D">
        <w:rPr>
          <w:rFonts w:ascii="Times New Roman" w:eastAsia="Trebuchet MS" w:hAnsi="Times New Roman" w:cs="Times New Roman"/>
          <w:sz w:val="24"/>
          <w:szCs w:val="24"/>
          <w:lang w:val="ro-MD" w:eastAsia="en-US"/>
        </w:rPr>
        <w:t>sigiliilor aplicate;</w:t>
      </w:r>
    </w:p>
    <w:p w14:paraId="3E2FCF12" w14:textId="77777777" w:rsidR="001074F8" w:rsidRPr="0077761D" w:rsidRDefault="001074F8" w:rsidP="0077761D">
      <w:pPr>
        <w:widowControl w:val="0"/>
        <w:tabs>
          <w:tab w:val="left" w:pos="0"/>
          <w:tab w:val="left" w:pos="360"/>
        </w:tabs>
        <w:spacing w:after="120" w:line="240" w:lineRule="auto"/>
        <w:ind w:right="9" w:firstLine="720"/>
        <w:jc w:val="both"/>
        <w:rPr>
          <w:rFonts w:ascii="Times New Roman" w:eastAsia="Trebuchet MS" w:hAnsi="Times New Roman" w:cs="Times New Roman"/>
          <w:sz w:val="24"/>
          <w:szCs w:val="24"/>
          <w:lang w:val="ro-MD" w:eastAsia="en-US"/>
        </w:rPr>
      </w:pPr>
      <w:r w:rsidRPr="0077761D">
        <w:rPr>
          <w:rFonts w:ascii="Times New Roman" w:eastAsia="Times New Roman" w:hAnsi="Times New Roman" w:cs="Times New Roman"/>
          <w:i/>
          <w:sz w:val="24"/>
          <w:szCs w:val="24"/>
          <w:lang w:val="ro-MD" w:eastAsia="en-US"/>
        </w:rPr>
        <w:t>controlul calită</w:t>
      </w:r>
      <w:r w:rsidR="00D57D32" w:rsidRPr="0077761D">
        <w:rPr>
          <w:rFonts w:ascii="Times New Roman" w:eastAsia="Times New Roman" w:hAnsi="Times New Roman" w:cs="Times New Roman"/>
          <w:i/>
          <w:sz w:val="24"/>
          <w:szCs w:val="24"/>
          <w:lang w:val="ro-MD" w:eastAsia="en-US"/>
        </w:rPr>
        <w:t>ț</w:t>
      </w:r>
      <w:r w:rsidRPr="0077761D">
        <w:rPr>
          <w:rFonts w:ascii="Times New Roman" w:eastAsia="Times New Roman" w:hAnsi="Times New Roman" w:cs="Times New Roman"/>
          <w:i/>
          <w:sz w:val="24"/>
          <w:szCs w:val="24"/>
          <w:lang w:val="ro-MD" w:eastAsia="en-US"/>
        </w:rPr>
        <w:t>ii apelor uzate</w:t>
      </w:r>
      <w:r w:rsidRPr="0077761D">
        <w:rPr>
          <w:rFonts w:ascii="Times New Roman" w:eastAsia="Times New Roman" w:hAnsi="Times New Roman" w:cs="Times New Roman"/>
          <w:sz w:val="24"/>
          <w:szCs w:val="24"/>
          <w:lang w:val="ro-MD" w:eastAsia="en-US"/>
        </w:rPr>
        <w:t xml:space="preserve"> </w:t>
      </w:r>
      <w:r w:rsidRPr="0077761D">
        <w:rPr>
          <w:rFonts w:ascii="Times New Roman" w:eastAsia="Trebuchet MS" w:hAnsi="Times New Roman" w:cs="Times New Roman"/>
          <w:sz w:val="24"/>
          <w:szCs w:val="24"/>
          <w:lang w:val="ro-MD" w:eastAsia="en-US"/>
        </w:rPr>
        <w:t>– controlul componen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ei apelor uzate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a</w:t>
      </w:r>
      <w:r w:rsidRPr="0077761D">
        <w:rPr>
          <w:rFonts w:ascii="Times New Roman" w:eastAsia="Trebuchet MS" w:hAnsi="Times New Roman" w:cs="Times New Roman"/>
          <w:w w:val="102"/>
          <w:sz w:val="24"/>
          <w:szCs w:val="24"/>
          <w:lang w:val="ro-MD" w:eastAsia="en-US"/>
        </w:rPr>
        <w:t xml:space="preserve"> </w:t>
      </w:r>
      <w:r w:rsidRPr="0077761D">
        <w:rPr>
          <w:rFonts w:ascii="Times New Roman" w:eastAsia="Trebuchet MS" w:hAnsi="Times New Roman" w:cs="Times New Roman"/>
          <w:sz w:val="24"/>
          <w:szCs w:val="24"/>
          <w:lang w:val="ro-MD" w:eastAsia="en-US"/>
        </w:rPr>
        <w:t>concentra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iei substan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elor poluante în apele uzate, deversate de către consumator în</w:t>
      </w:r>
      <w:r w:rsidRPr="0077761D">
        <w:rPr>
          <w:rFonts w:ascii="Times New Roman" w:eastAsia="Trebuchet MS" w:hAnsi="Times New Roman" w:cs="Times New Roman"/>
          <w:w w:val="104"/>
          <w:sz w:val="24"/>
          <w:szCs w:val="24"/>
          <w:lang w:val="ro-MD" w:eastAsia="en-US"/>
        </w:rPr>
        <w:t xml:space="preserve"> </w:t>
      </w:r>
      <w:r w:rsidRPr="0077761D">
        <w:rPr>
          <w:rFonts w:ascii="Times New Roman" w:eastAsia="Trebuchet MS" w:hAnsi="Times New Roman" w:cs="Times New Roman"/>
          <w:sz w:val="24"/>
          <w:szCs w:val="24"/>
          <w:lang w:val="ro-MD" w:eastAsia="en-US"/>
        </w:rPr>
        <w:t>sistemul public de canalizare, corespunderea concentra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iei maxim admisibile a substan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elor</w:t>
      </w:r>
      <w:r w:rsidRPr="0077761D">
        <w:rPr>
          <w:rFonts w:ascii="Times New Roman" w:eastAsia="Trebuchet MS" w:hAnsi="Times New Roman" w:cs="Times New Roman"/>
          <w:w w:val="102"/>
          <w:sz w:val="24"/>
          <w:szCs w:val="24"/>
          <w:lang w:val="ro-MD" w:eastAsia="en-US"/>
        </w:rPr>
        <w:t xml:space="preserve"> </w:t>
      </w:r>
      <w:r w:rsidRPr="0077761D">
        <w:rPr>
          <w:rFonts w:ascii="Times New Roman" w:eastAsia="Trebuchet MS" w:hAnsi="Times New Roman" w:cs="Times New Roman"/>
          <w:sz w:val="24"/>
          <w:szCs w:val="24"/>
          <w:lang w:val="ro-MD" w:eastAsia="en-US"/>
        </w:rPr>
        <w:t>poluante în apele uzate la deversarea lor în re</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eaua publică de canalizare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w:t>
      </w:r>
      <w:r w:rsidR="00D724EA" w:rsidRPr="0077761D">
        <w:rPr>
          <w:rFonts w:ascii="Times New Roman" w:eastAsia="Trebuchet MS" w:hAnsi="Times New Roman" w:cs="Times New Roman"/>
          <w:sz w:val="24"/>
          <w:szCs w:val="24"/>
          <w:lang w:val="ro-MD" w:eastAsia="en-US"/>
        </w:rPr>
        <w:t xml:space="preserve"> </w:t>
      </w:r>
      <w:r w:rsidRPr="0077761D">
        <w:rPr>
          <w:rFonts w:ascii="Times New Roman" w:eastAsia="Trebuchet MS" w:hAnsi="Times New Roman" w:cs="Times New Roman"/>
          <w:sz w:val="24"/>
          <w:szCs w:val="24"/>
          <w:lang w:val="ro-MD" w:eastAsia="en-US"/>
        </w:rPr>
        <w:t>în sta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ia de epurare, efectuat în conformitate cu prevederile legisla</w:t>
      </w:r>
      <w:r w:rsidR="00D57D32" w:rsidRPr="0077761D">
        <w:rPr>
          <w:rFonts w:ascii="Times New Roman" w:eastAsia="Trebuchet MS" w:hAnsi="Times New Roman" w:cs="Times New Roman"/>
          <w:sz w:val="24"/>
          <w:szCs w:val="24"/>
          <w:lang w:val="ro-MD" w:eastAsia="en-US"/>
        </w:rPr>
        <w:t>ț</w:t>
      </w:r>
      <w:r w:rsidR="006126F4" w:rsidRPr="0077761D">
        <w:rPr>
          <w:rFonts w:ascii="Times New Roman" w:eastAsia="Trebuchet MS" w:hAnsi="Times New Roman" w:cs="Times New Roman"/>
          <w:sz w:val="24"/>
          <w:szCs w:val="24"/>
          <w:lang w:val="ro-MD" w:eastAsia="en-US"/>
        </w:rPr>
        <w:t>iei în domeniu;</w:t>
      </w:r>
    </w:p>
    <w:p w14:paraId="4B27B257" w14:textId="77777777" w:rsidR="001074F8" w:rsidRPr="0077761D" w:rsidRDefault="001074F8" w:rsidP="0077761D">
      <w:pPr>
        <w:widowControl w:val="0"/>
        <w:tabs>
          <w:tab w:val="left" w:pos="0"/>
          <w:tab w:val="left" w:pos="360"/>
        </w:tabs>
        <w:spacing w:after="120" w:line="240" w:lineRule="auto"/>
        <w:ind w:right="9" w:firstLine="720"/>
        <w:jc w:val="both"/>
        <w:rPr>
          <w:rFonts w:ascii="Times New Roman" w:eastAsia="Trebuchet MS" w:hAnsi="Times New Roman" w:cs="Times New Roman"/>
          <w:sz w:val="24"/>
          <w:szCs w:val="24"/>
          <w:lang w:val="ro-MD" w:eastAsia="en-US"/>
        </w:rPr>
      </w:pPr>
      <w:r w:rsidRPr="0077761D">
        <w:rPr>
          <w:rFonts w:ascii="Times New Roman" w:eastAsia="Times New Roman" w:hAnsi="Times New Roman" w:cs="Times New Roman"/>
          <w:i/>
          <w:w w:val="105"/>
          <w:sz w:val="24"/>
          <w:szCs w:val="24"/>
          <w:lang w:val="ro-MD" w:eastAsia="en-US"/>
        </w:rPr>
        <w:t xml:space="preserve">deconectare </w:t>
      </w:r>
      <w:r w:rsidRPr="0077761D">
        <w:rPr>
          <w:rFonts w:ascii="Times New Roman" w:eastAsia="Trebuchet MS" w:hAnsi="Times New Roman" w:cs="Times New Roman"/>
          <w:w w:val="105"/>
          <w:sz w:val="24"/>
          <w:szCs w:val="24"/>
          <w:lang w:val="ro-MD" w:eastAsia="en-US"/>
        </w:rPr>
        <w:t>– desfacerea legăturii dintre instala</w:t>
      </w:r>
      <w:r w:rsidR="00D57D32" w:rsidRPr="0077761D">
        <w:rPr>
          <w:rFonts w:ascii="Times New Roman" w:eastAsia="Trebuchet MS" w:hAnsi="Times New Roman" w:cs="Times New Roman"/>
          <w:w w:val="105"/>
          <w:sz w:val="24"/>
          <w:szCs w:val="24"/>
          <w:lang w:val="ro-MD" w:eastAsia="en-US"/>
        </w:rPr>
        <w:t>ț</w:t>
      </w:r>
      <w:r w:rsidRPr="0077761D">
        <w:rPr>
          <w:rFonts w:ascii="Times New Roman" w:eastAsia="Trebuchet MS" w:hAnsi="Times New Roman" w:cs="Times New Roman"/>
          <w:w w:val="105"/>
          <w:sz w:val="24"/>
          <w:szCs w:val="24"/>
          <w:lang w:val="ro-MD" w:eastAsia="en-US"/>
        </w:rPr>
        <w:t>iile interne de apă/de canalizare ale</w:t>
      </w:r>
      <w:r w:rsidRPr="0077761D">
        <w:rPr>
          <w:rFonts w:ascii="Times New Roman" w:eastAsia="Trebuchet MS" w:hAnsi="Times New Roman" w:cs="Times New Roman"/>
          <w:w w:val="99"/>
          <w:sz w:val="24"/>
          <w:szCs w:val="24"/>
          <w:lang w:val="ro-MD" w:eastAsia="en-US"/>
        </w:rPr>
        <w:t xml:space="preserve"> </w:t>
      </w:r>
      <w:r w:rsidRPr="0077761D">
        <w:rPr>
          <w:rFonts w:ascii="Times New Roman" w:eastAsia="Trebuchet MS" w:hAnsi="Times New Roman" w:cs="Times New Roman"/>
          <w:w w:val="105"/>
          <w:sz w:val="24"/>
          <w:szCs w:val="24"/>
          <w:lang w:val="ro-MD" w:eastAsia="en-US"/>
        </w:rPr>
        <w:t>consumatorului de la re</w:t>
      </w:r>
      <w:r w:rsidR="00D57D32" w:rsidRPr="0077761D">
        <w:rPr>
          <w:rFonts w:ascii="Times New Roman" w:eastAsia="Trebuchet MS" w:hAnsi="Times New Roman" w:cs="Times New Roman"/>
          <w:w w:val="105"/>
          <w:sz w:val="24"/>
          <w:szCs w:val="24"/>
          <w:lang w:val="ro-MD" w:eastAsia="en-US"/>
        </w:rPr>
        <w:t>ț</w:t>
      </w:r>
      <w:r w:rsidRPr="0077761D">
        <w:rPr>
          <w:rFonts w:ascii="Times New Roman" w:eastAsia="Trebuchet MS" w:hAnsi="Times New Roman" w:cs="Times New Roman"/>
          <w:w w:val="105"/>
          <w:sz w:val="24"/>
          <w:szCs w:val="24"/>
          <w:lang w:val="ro-MD" w:eastAsia="en-US"/>
        </w:rPr>
        <w:t>eaua publică de alimentare cu apă/de canalizare prin intermediul</w:t>
      </w:r>
      <w:r w:rsidRPr="0077761D">
        <w:rPr>
          <w:rFonts w:ascii="Times New Roman" w:eastAsia="Trebuchet MS" w:hAnsi="Times New Roman" w:cs="Times New Roman"/>
          <w:w w:val="101"/>
          <w:sz w:val="24"/>
          <w:szCs w:val="24"/>
          <w:lang w:val="ro-MD" w:eastAsia="en-US"/>
        </w:rPr>
        <w:t xml:space="preserve"> </w:t>
      </w:r>
      <w:r w:rsidRPr="0077761D">
        <w:rPr>
          <w:rFonts w:ascii="Times New Roman" w:eastAsia="Trebuchet MS" w:hAnsi="Times New Roman" w:cs="Times New Roman"/>
          <w:w w:val="105"/>
          <w:sz w:val="24"/>
          <w:szCs w:val="24"/>
          <w:lang w:val="ro-MD" w:eastAsia="en-US"/>
        </w:rPr>
        <w:t>dispozitivelor de închidere sau prin decuplarea vizibilă a instala</w:t>
      </w:r>
      <w:r w:rsidR="00D57D32" w:rsidRPr="0077761D">
        <w:rPr>
          <w:rFonts w:ascii="Times New Roman" w:eastAsia="Trebuchet MS" w:hAnsi="Times New Roman" w:cs="Times New Roman"/>
          <w:w w:val="105"/>
          <w:sz w:val="24"/>
          <w:szCs w:val="24"/>
          <w:lang w:val="ro-MD" w:eastAsia="en-US"/>
        </w:rPr>
        <w:t>ț</w:t>
      </w:r>
      <w:r w:rsidRPr="0077761D">
        <w:rPr>
          <w:rFonts w:ascii="Times New Roman" w:eastAsia="Trebuchet MS" w:hAnsi="Times New Roman" w:cs="Times New Roman"/>
          <w:w w:val="105"/>
          <w:sz w:val="24"/>
          <w:szCs w:val="24"/>
          <w:lang w:val="ro-MD" w:eastAsia="en-US"/>
        </w:rPr>
        <w:t>iilor interne de apă/de</w:t>
      </w:r>
      <w:r w:rsidRPr="0077761D">
        <w:rPr>
          <w:rFonts w:ascii="Times New Roman" w:eastAsia="Trebuchet MS" w:hAnsi="Times New Roman" w:cs="Times New Roman"/>
          <w:w w:val="94"/>
          <w:sz w:val="24"/>
          <w:szCs w:val="24"/>
          <w:lang w:val="ro-MD" w:eastAsia="en-US"/>
        </w:rPr>
        <w:t xml:space="preserve"> </w:t>
      </w:r>
      <w:r w:rsidRPr="0077761D">
        <w:rPr>
          <w:rFonts w:ascii="Times New Roman" w:eastAsia="Trebuchet MS" w:hAnsi="Times New Roman" w:cs="Times New Roman"/>
          <w:w w:val="105"/>
          <w:sz w:val="24"/>
          <w:szCs w:val="24"/>
          <w:lang w:val="ro-MD" w:eastAsia="en-US"/>
        </w:rPr>
        <w:t>canalizare ale consumatorului de la re</w:t>
      </w:r>
      <w:r w:rsidR="00D57D32" w:rsidRPr="0077761D">
        <w:rPr>
          <w:rFonts w:ascii="Times New Roman" w:eastAsia="Trebuchet MS" w:hAnsi="Times New Roman" w:cs="Times New Roman"/>
          <w:w w:val="105"/>
          <w:sz w:val="24"/>
          <w:szCs w:val="24"/>
          <w:lang w:val="ro-MD" w:eastAsia="en-US"/>
        </w:rPr>
        <w:t>ț</w:t>
      </w:r>
      <w:r w:rsidRPr="0077761D">
        <w:rPr>
          <w:rFonts w:ascii="Times New Roman" w:eastAsia="Trebuchet MS" w:hAnsi="Times New Roman" w:cs="Times New Roman"/>
          <w:w w:val="105"/>
          <w:sz w:val="24"/>
          <w:szCs w:val="24"/>
          <w:lang w:val="ro-MD" w:eastAsia="en-US"/>
        </w:rPr>
        <w:t>eaua publică;</w:t>
      </w:r>
    </w:p>
    <w:p w14:paraId="4CF1946A" w14:textId="77777777" w:rsidR="001074F8" w:rsidRPr="0077761D" w:rsidRDefault="001074F8" w:rsidP="0077761D">
      <w:pPr>
        <w:widowControl w:val="0"/>
        <w:tabs>
          <w:tab w:val="left" w:pos="0"/>
          <w:tab w:val="left" w:pos="360"/>
        </w:tabs>
        <w:spacing w:after="120" w:line="240" w:lineRule="auto"/>
        <w:ind w:right="9" w:firstLine="720"/>
        <w:jc w:val="both"/>
        <w:rPr>
          <w:rFonts w:ascii="Times New Roman" w:eastAsia="Trebuchet MS" w:hAnsi="Times New Roman" w:cs="Times New Roman"/>
          <w:sz w:val="24"/>
          <w:szCs w:val="24"/>
          <w:lang w:val="ro-MD" w:eastAsia="en-US"/>
        </w:rPr>
      </w:pPr>
      <w:r w:rsidRPr="0077761D">
        <w:rPr>
          <w:rFonts w:ascii="Times New Roman" w:eastAsia="Calibri" w:hAnsi="Times New Roman" w:cs="Times New Roman"/>
          <w:i/>
          <w:w w:val="105"/>
          <w:sz w:val="24"/>
          <w:szCs w:val="24"/>
          <w:lang w:val="ro-MD" w:eastAsia="en-US"/>
        </w:rPr>
        <w:t xml:space="preserve">furnizarea serviciului public de alimentare cu apă </w:t>
      </w:r>
      <w:r w:rsidRPr="0077761D">
        <w:rPr>
          <w:rFonts w:ascii="Times New Roman" w:eastAsia="Calibri" w:hAnsi="Times New Roman" w:cs="Times New Roman"/>
          <w:w w:val="105"/>
          <w:sz w:val="24"/>
          <w:szCs w:val="24"/>
          <w:lang w:val="ro-MD" w:eastAsia="en-US"/>
        </w:rPr>
        <w:t xml:space="preserve">- distribuirea apei </w:t>
      </w:r>
      <w:r w:rsidR="004D4E58" w:rsidRPr="0077761D">
        <w:rPr>
          <w:rFonts w:ascii="Times New Roman" w:eastAsia="Calibri" w:hAnsi="Times New Roman" w:cs="Times New Roman"/>
          <w:w w:val="105"/>
          <w:sz w:val="24"/>
          <w:szCs w:val="24"/>
          <w:lang w:val="ro-MD" w:eastAsia="en-US"/>
        </w:rPr>
        <w:t xml:space="preserve">potabile/tehnologice </w:t>
      </w:r>
      <w:r w:rsidRPr="0077761D">
        <w:rPr>
          <w:rFonts w:ascii="Times New Roman" w:eastAsia="Calibri" w:hAnsi="Times New Roman" w:cs="Times New Roman"/>
          <w:w w:val="105"/>
          <w:sz w:val="24"/>
          <w:szCs w:val="24"/>
          <w:lang w:val="ro-MD" w:eastAsia="en-US"/>
        </w:rPr>
        <w:t>prin sistemele publice de alimentare cu apă</w:t>
      </w:r>
      <w:r w:rsidR="004D4E58" w:rsidRPr="0077761D">
        <w:rPr>
          <w:rFonts w:ascii="Times New Roman" w:eastAsia="Calibri" w:hAnsi="Times New Roman" w:cs="Times New Roman"/>
          <w:w w:val="105"/>
          <w:sz w:val="24"/>
          <w:szCs w:val="24"/>
          <w:lang w:val="ro-MD" w:eastAsia="en-US"/>
        </w:rPr>
        <w:t xml:space="preserve"> potabilă/tehnologică</w:t>
      </w:r>
      <w:r w:rsidRPr="0077761D">
        <w:rPr>
          <w:rFonts w:ascii="Times New Roman" w:eastAsia="Calibri" w:hAnsi="Times New Roman" w:cs="Times New Roman"/>
          <w:w w:val="105"/>
          <w:sz w:val="24"/>
          <w:szCs w:val="24"/>
          <w:lang w:val="ro-MD" w:eastAsia="en-US"/>
        </w:rPr>
        <w:t xml:space="preserve"> destinată pentru satisfacerea necesită</w:t>
      </w:r>
      <w:r w:rsidR="00D57D32" w:rsidRPr="0077761D">
        <w:rPr>
          <w:rFonts w:ascii="Times New Roman" w:eastAsia="Calibri" w:hAnsi="Times New Roman" w:cs="Times New Roman"/>
          <w:w w:val="105"/>
          <w:sz w:val="24"/>
          <w:szCs w:val="24"/>
          <w:lang w:val="ro-MD" w:eastAsia="en-US"/>
        </w:rPr>
        <w:t>ț</w:t>
      </w:r>
      <w:r w:rsidRPr="0077761D">
        <w:rPr>
          <w:rFonts w:ascii="Times New Roman" w:eastAsia="Calibri" w:hAnsi="Times New Roman" w:cs="Times New Roman"/>
          <w:w w:val="105"/>
          <w:sz w:val="24"/>
          <w:szCs w:val="24"/>
          <w:lang w:val="ro-MD" w:eastAsia="en-US"/>
        </w:rPr>
        <w:t>ilor</w:t>
      </w:r>
      <w:r w:rsidRPr="0077761D">
        <w:rPr>
          <w:rFonts w:ascii="Times New Roman" w:eastAsia="Calibri" w:hAnsi="Times New Roman" w:cs="Times New Roman"/>
          <w:w w:val="101"/>
          <w:sz w:val="24"/>
          <w:szCs w:val="24"/>
          <w:lang w:val="ro-MD" w:eastAsia="en-US"/>
        </w:rPr>
        <w:t xml:space="preserve"> </w:t>
      </w:r>
      <w:r w:rsidRPr="0077761D">
        <w:rPr>
          <w:rFonts w:ascii="Times New Roman" w:eastAsia="Calibri" w:hAnsi="Times New Roman" w:cs="Times New Roman"/>
          <w:w w:val="105"/>
          <w:sz w:val="24"/>
          <w:szCs w:val="24"/>
          <w:lang w:val="ro-MD" w:eastAsia="en-US"/>
        </w:rPr>
        <w:t>consumatorilor;</w:t>
      </w:r>
    </w:p>
    <w:p w14:paraId="6AD7740E" w14:textId="77777777" w:rsidR="001074F8" w:rsidRPr="0077761D" w:rsidRDefault="001074F8" w:rsidP="0077761D">
      <w:pPr>
        <w:widowControl w:val="0"/>
        <w:tabs>
          <w:tab w:val="left" w:pos="0"/>
          <w:tab w:val="left" w:pos="360"/>
        </w:tabs>
        <w:spacing w:after="120" w:line="240" w:lineRule="auto"/>
        <w:ind w:right="9" w:firstLine="720"/>
        <w:jc w:val="both"/>
        <w:rPr>
          <w:rFonts w:ascii="Times New Roman" w:eastAsia="Trebuchet MS" w:hAnsi="Times New Roman" w:cs="Times New Roman"/>
          <w:sz w:val="24"/>
          <w:szCs w:val="24"/>
          <w:lang w:val="ro-MD" w:eastAsia="en-US"/>
        </w:rPr>
      </w:pPr>
      <w:r w:rsidRPr="0077761D">
        <w:rPr>
          <w:rFonts w:ascii="Times New Roman" w:eastAsia="Times New Roman" w:hAnsi="Times New Roman" w:cs="Times New Roman"/>
          <w:i/>
          <w:sz w:val="24"/>
          <w:szCs w:val="24"/>
          <w:lang w:val="ro-MD" w:eastAsia="en-US"/>
        </w:rPr>
        <w:t>instala</w:t>
      </w:r>
      <w:r w:rsidR="00D57D32" w:rsidRPr="0077761D">
        <w:rPr>
          <w:rFonts w:ascii="Times New Roman" w:eastAsia="Times New Roman" w:hAnsi="Times New Roman" w:cs="Times New Roman"/>
          <w:i/>
          <w:sz w:val="24"/>
          <w:szCs w:val="24"/>
          <w:lang w:val="ro-MD" w:eastAsia="en-US"/>
        </w:rPr>
        <w:t>ț</w:t>
      </w:r>
      <w:r w:rsidRPr="0077761D">
        <w:rPr>
          <w:rFonts w:ascii="Times New Roman" w:eastAsia="Times New Roman" w:hAnsi="Times New Roman" w:cs="Times New Roman"/>
          <w:i/>
          <w:sz w:val="24"/>
          <w:szCs w:val="24"/>
          <w:lang w:val="ro-MD" w:eastAsia="en-US"/>
        </w:rPr>
        <w:t xml:space="preserve">ii de preepurare </w:t>
      </w:r>
      <w:r w:rsidRPr="0077761D">
        <w:rPr>
          <w:rFonts w:ascii="Times New Roman" w:eastAsia="Trebuchet MS" w:hAnsi="Times New Roman" w:cs="Times New Roman"/>
          <w:sz w:val="24"/>
          <w:szCs w:val="24"/>
          <w:lang w:val="ro-MD" w:eastAsia="en-US"/>
        </w:rPr>
        <w:t>– instala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ii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dispozitive ale altor consumatori, </w:t>
      </w:r>
      <w:r w:rsidR="00D724EA" w:rsidRPr="0077761D">
        <w:rPr>
          <w:rFonts w:ascii="Times New Roman" w:eastAsia="Trebuchet MS" w:hAnsi="Times New Roman" w:cs="Times New Roman"/>
          <w:sz w:val="24"/>
          <w:szCs w:val="24"/>
          <w:lang w:val="ro-MD" w:eastAsia="en-US"/>
        </w:rPr>
        <w:t>al</w:t>
      </w:r>
      <w:r w:rsidR="00D57D32" w:rsidRPr="0077761D">
        <w:rPr>
          <w:rFonts w:ascii="Times New Roman" w:eastAsia="Trebuchet MS" w:hAnsi="Times New Roman" w:cs="Times New Roman"/>
          <w:sz w:val="24"/>
          <w:szCs w:val="24"/>
          <w:lang w:val="ro-MD" w:eastAsia="en-US"/>
        </w:rPr>
        <w:t>ț</w:t>
      </w:r>
      <w:r w:rsidR="00D724EA" w:rsidRPr="0077761D">
        <w:rPr>
          <w:rFonts w:ascii="Times New Roman" w:eastAsia="Trebuchet MS" w:hAnsi="Times New Roman" w:cs="Times New Roman"/>
          <w:sz w:val="24"/>
          <w:szCs w:val="24"/>
          <w:lang w:val="ro-MD" w:eastAsia="en-US"/>
        </w:rPr>
        <w:t xml:space="preserve">ii </w:t>
      </w:r>
      <w:r w:rsidRPr="0077761D">
        <w:rPr>
          <w:rFonts w:ascii="Times New Roman" w:eastAsia="Trebuchet MS" w:hAnsi="Times New Roman" w:cs="Times New Roman"/>
          <w:sz w:val="24"/>
          <w:szCs w:val="24"/>
          <w:lang w:val="ro-MD" w:eastAsia="en-US"/>
        </w:rPr>
        <w:t>decât cei</w:t>
      </w:r>
      <w:r w:rsidRPr="0077761D">
        <w:rPr>
          <w:rFonts w:ascii="Times New Roman" w:eastAsia="Trebuchet MS" w:hAnsi="Times New Roman" w:cs="Times New Roman"/>
          <w:w w:val="99"/>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casnici, destinate </w:t>
      </w:r>
      <w:r w:rsidRPr="0077761D">
        <w:rPr>
          <w:rFonts w:ascii="Times New Roman" w:eastAsia="Trebuchet MS" w:hAnsi="Times New Roman" w:cs="Times New Roman"/>
          <w:sz w:val="24"/>
          <w:szCs w:val="24"/>
          <w:shd w:val="clear" w:color="auto" w:fill="FFFFFF"/>
          <w:lang w:val="ro-MD" w:eastAsia="en-US"/>
        </w:rPr>
        <w:t>diminuării încărcării de poluan</w:t>
      </w:r>
      <w:r w:rsidR="00D57D32" w:rsidRPr="0077761D">
        <w:rPr>
          <w:rFonts w:ascii="Times New Roman" w:eastAsia="Trebuchet MS" w:hAnsi="Times New Roman" w:cs="Times New Roman"/>
          <w:sz w:val="24"/>
          <w:szCs w:val="24"/>
          <w:shd w:val="clear" w:color="auto" w:fill="FFFFFF"/>
          <w:lang w:val="ro-MD" w:eastAsia="en-US"/>
        </w:rPr>
        <w:t>ț</w:t>
      </w:r>
      <w:r w:rsidRPr="0077761D">
        <w:rPr>
          <w:rFonts w:ascii="Times New Roman" w:eastAsia="Trebuchet MS" w:hAnsi="Times New Roman" w:cs="Times New Roman"/>
          <w:sz w:val="24"/>
          <w:szCs w:val="24"/>
          <w:shd w:val="clear" w:color="auto" w:fill="FFFFFF"/>
          <w:lang w:val="ro-MD" w:eastAsia="en-US"/>
        </w:rPr>
        <w:t>i înainte de deversarea apei uzate în re</w:t>
      </w:r>
      <w:r w:rsidR="00D57D32" w:rsidRPr="0077761D">
        <w:rPr>
          <w:rFonts w:ascii="Times New Roman" w:eastAsia="Trebuchet MS" w:hAnsi="Times New Roman" w:cs="Times New Roman"/>
          <w:sz w:val="24"/>
          <w:szCs w:val="24"/>
          <w:shd w:val="clear" w:color="auto" w:fill="FFFFFF"/>
          <w:lang w:val="ro-MD" w:eastAsia="en-US"/>
        </w:rPr>
        <w:t>ț</w:t>
      </w:r>
      <w:r w:rsidRPr="0077761D">
        <w:rPr>
          <w:rFonts w:ascii="Times New Roman" w:eastAsia="Trebuchet MS" w:hAnsi="Times New Roman" w:cs="Times New Roman"/>
          <w:sz w:val="24"/>
          <w:szCs w:val="24"/>
          <w:shd w:val="clear" w:color="auto" w:fill="FFFFFF"/>
          <w:lang w:val="ro-MD" w:eastAsia="en-US"/>
        </w:rPr>
        <w:t>eaua publică de canalizare</w:t>
      </w:r>
      <w:r w:rsidRPr="0077761D">
        <w:rPr>
          <w:rFonts w:ascii="Times New Roman" w:eastAsia="Trebuchet MS" w:hAnsi="Times New Roman" w:cs="Times New Roman"/>
          <w:sz w:val="24"/>
          <w:szCs w:val="24"/>
          <w:lang w:val="ro-MD" w:eastAsia="en-US"/>
        </w:rPr>
        <w:t>;</w:t>
      </w:r>
    </w:p>
    <w:p w14:paraId="668C3D36" w14:textId="77777777" w:rsidR="001074F8" w:rsidRPr="0077761D" w:rsidRDefault="001074F8" w:rsidP="0077761D">
      <w:pPr>
        <w:widowControl w:val="0"/>
        <w:tabs>
          <w:tab w:val="left" w:pos="0"/>
          <w:tab w:val="left" w:pos="360"/>
        </w:tabs>
        <w:spacing w:after="120" w:line="240" w:lineRule="auto"/>
        <w:ind w:right="9" w:firstLine="720"/>
        <w:jc w:val="both"/>
        <w:rPr>
          <w:rFonts w:ascii="Times New Roman" w:eastAsia="Trebuchet MS" w:hAnsi="Times New Roman" w:cs="Times New Roman"/>
          <w:sz w:val="24"/>
          <w:szCs w:val="24"/>
          <w:lang w:val="ro-MD" w:eastAsia="en-US"/>
        </w:rPr>
      </w:pPr>
      <w:r w:rsidRPr="0077761D">
        <w:rPr>
          <w:rFonts w:ascii="Times New Roman" w:eastAsia="Times New Roman" w:hAnsi="Times New Roman" w:cs="Times New Roman"/>
          <w:i/>
          <w:sz w:val="24"/>
          <w:szCs w:val="24"/>
          <w:lang w:val="ro-MD" w:eastAsia="en-US"/>
        </w:rPr>
        <w:t>întrerupere planificată a furnizării/prestării serviciului public de alimentare cu apă</w:t>
      </w:r>
      <w:r w:rsidRPr="0077761D">
        <w:rPr>
          <w:rFonts w:ascii="Times New Roman" w:eastAsia="Times New Roman" w:hAnsi="Times New Roman" w:cs="Times New Roman"/>
          <w:i/>
          <w:w w:val="109"/>
          <w:sz w:val="24"/>
          <w:szCs w:val="24"/>
          <w:lang w:val="ro-MD" w:eastAsia="en-US"/>
        </w:rPr>
        <w:t xml:space="preserve"> </w:t>
      </w:r>
      <w:r w:rsidR="00D57D32" w:rsidRPr="0077761D">
        <w:rPr>
          <w:rFonts w:ascii="Times New Roman" w:eastAsia="Times New Roman" w:hAnsi="Times New Roman" w:cs="Times New Roman"/>
          <w:i/>
          <w:sz w:val="24"/>
          <w:szCs w:val="24"/>
          <w:lang w:val="ro-MD" w:eastAsia="en-US"/>
        </w:rPr>
        <w:t>ș</w:t>
      </w:r>
      <w:r w:rsidRPr="0077761D">
        <w:rPr>
          <w:rFonts w:ascii="Times New Roman" w:eastAsia="Times New Roman" w:hAnsi="Times New Roman" w:cs="Times New Roman"/>
          <w:i/>
          <w:sz w:val="24"/>
          <w:szCs w:val="24"/>
          <w:lang w:val="ro-MD" w:eastAsia="en-US"/>
        </w:rPr>
        <w:t xml:space="preserve">i de </w:t>
      </w:r>
      <w:r w:rsidRPr="0077761D">
        <w:rPr>
          <w:rFonts w:ascii="Times New Roman" w:eastAsia="Times New Roman" w:hAnsi="Times New Roman" w:cs="Times New Roman"/>
          <w:i/>
          <w:sz w:val="24"/>
          <w:szCs w:val="24"/>
          <w:lang w:val="ro-MD" w:eastAsia="en-US"/>
        </w:rPr>
        <w:lastRenderedPageBreak/>
        <w:t xml:space="preserve">canalizare </w:t>
      </w:r>
      <w:r w:rsidRPr="0077761D">
        <w:rPr>
          <w:rFonts w:ascii="Times New Roman" w:eastAsia="Trebuchet MS" w:hAnsi="Times New Roman" w:cs="Times New Roman"/>
          <w:sz w:val="24"/>
          <w:szCs w:val="24"/>
          <w:lang w:val="ro-MD" w:eastAsia="en-US"/>
        </w:rPr>
        <w:t>– întrerupere temporară a livrării apei/recep</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ionării apelor uzate, cu</w:t>
      </w:r>
      <w:r w:rsidRPr="0077761D">
        <w:rPr>
          <w:rFonts w:ascii="Times New Roman" w:eastAsia="Trebuchet MS" w:hAnsi="Times New Roman" w:cs="Times New Roman"/>
          <w:w w:val="104"/>
          <w:sz w:val="24"/>
          <w:szCs w:val="24"/>
          <w:lang w:val="ro-MD" w:eastAsia="en-US"/>
        </w:rPr>
        <w:t xml:space="preserve"> </w:t>
      </w:r>
      <w:r w:rsidRPr="0077761D">
        <w:rPr>
          <w:rFonts w:ascii="Times New Roman" w:eastAsia="Trebuchet MS" w:hAnsi="Times New Roman" w:cs="Times New Roman"/>
          <w:sz w:val="24"/>
          <w:szCs w:val="24"/>
          <w:lang w:val="ro-MD" w:eastAsia="en-US"/>
        </w:rPr>
        <w:t>informarea prealabilă a consumatorilor, cauzată de necesitatea efectuării de către operator</w:t>
      </w:r>
      <w:r w:rsidRPr="0077761D">
        <w:rPr>
          <w:rFonts w:ascii="Times New Roman" w:eastAsia="Trebuchet MS" w:hAnsi="Times New Roman" w:cs="Times New Roman"/>
          <w:w w:val="101"/>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a unor lucrări de deservire tehnică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i/sau repara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ii planificate în re</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elele publice de alimentare cu apă/de canalizare, bran</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are/racordare a instala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iilor interne de apă/de</w:t>
      </w:r>
      <w:r w:rsidRPr="0077761D">
        <w:rPr>
          <w:rFonts w:ascii="Times New Roman" w:eastAsia="Trebuchet MS" w:hAnsi="Times New Roman" w:cs="Times New Roman"/>
          <w:w w:val="94"/>
          <w:sz w:val="24"/>
          <w:szCs w:val="24"/>
          <w:lang w:val="ro-MD" w:eastAsia="en-US"/>
        </w:rPr>
        <w:t xml:space="preserve"> </w:t>
      </w:r>
      <w:r w:rsidRPr="0077761D">
        <w:rPr>
          <w:rFonts w:ascii="Times New Roman" w:eastAsia="Trebuchet MS" w:hAnsi="Times New Roman" w:cs="Times New Roman"/>
          <w:sz w:val="24"/>
          <w:szCs w:val="24"/>
          <w:lang w:val="ro-MD" w:eastAsia="en-US"/>
        </w:rPr>
        <w:t>canalizare ale noilor consumatori, fără deconectarea instala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iilor interne de apă/de</w:t>
      </w:r>
      <w:r w:rsidRPr="0077761D">
        <w:rPr>
          <w:rFonts w:ascii="Times New Roman" w:eastAsia="Trebuchet MS" w:hAnsi="Times New Roman" w:cs="Times New Roman"/>
          <w:w w:val="94"/>
          <w:sz w:val="24"/>
          <w:szCs w:val="24"/>
          <w:lang w:val="ro-MD" w:eastAsia="en-US"/>
        </w:rPr>
        <w:t xml:space="preserve"> </w:t>
      </w:r>
      <w:r w:rsidRPr="0077761D">
        <w:rPr>
          <w:rFonts w:ascii="Times New Roman" w:eastAsia="Trebuchet MS" w:hAnsi="Times New Roman" w:cs="Times New Roman"/>
          <w:sz w:val="24"/>
          <w:szCs w:val="24"/>
          <w:lang w:val="ro-MD" w:eastAsia="en-US"/>
        </w:rPr>
        <w:t>canalizare ale consumatorilor de la re</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eaua publică de alimentare cu apă/canalizare;</w:t>
      </w:r>
    </w:p>
    <w:p w14:paraId="2D1531D6" w14:textId="77777777" w:rsidR="001074F8" w:rsidRPr="0077761D" w:rsidRDefault="001074F8" w:rsidP="0077761D">
      <w:pPr>
        <w:widowControl w:val="0"/>
        <w:tabs>
          <w:tab w:val="left" w:pos="0"/>
          <w:tab w:val="left" w:pos="360"/>
        </w:tabs>
        <w:spacing w:after="120" w:line="240" w:lineRule="auto"/>
        <w:ind w:right="9" w:firstLine="720"/>
        <w:jc w:val="both"/>
        <w:rPr>
          <w:rFonts w:ascii="Times New Roman" w:eastAsia="Calibri" w:hAnsi="Times New Roman" w:cs="Times New Roman"/>
          <w:sz w:val="24"/>
          <w:szCs w:val="24"/>
          <w:lang w:val="ro-MD" w:eastAsia="en-US"/>
        </w:rPr>
      </w:pPr>
      <w:r w:rsidRPr="0077761D">
        <w:rPr>
          <w:rFonts w:ascii="Times New Roman" w:eastAsia="Calibri" w:hAnsi="Times New Roman" w:cs="Times New Roman"/>
          <w:i/>
          <w:w w:val="110"/>
          <w:sz w:val="24"/>
          <w:szCs w:val="24"/>
          <w:lang w:val="ro-MD" w:eastAsia="en-US"/>
        </w:rPr>
        <w:t xml:space="preserve">întrerupere neplanificată a furnizării/prestării serviciului public de alimentare cu </w:t>
      </w:r>
      <w:r w:rsidRPr="0077761D">
        <w:rPr>
          <w:rFonts w:ascii="Times New Roman" w:eastAsia="Times New Roman" w:hAnsi="Times New Roman" w:cs="Times New Roman"/>
          <w:i/>
          <w:w w:val="105"/>
          <w:sz w:val="24"/>
          <w:szCs w:val="24"/>
          <w:lang w:val="ro-MD" w:eastAsia="en-US"/>
        </w:rPr>
        <w:t xml:space="preserve">apă </w:t>
      </w:r>
      <w:r w:rsidR="00D57D32" w:rsidRPr="0077761D">
        <w:rPr>
          <w:rFonts w:ascii="Times New Roman" w:eastAsia="Times New Roman" w:hAnsi="Times New Roman" w:cs="Times New Roman"/>
          <w:i/>
          <w:w w:val="105"/>
          <w:sz w:val="24"/>
          <w:szCs w:val="24"/>
          <w:lang w:val="ro-MD" w:eastAsia="en-US"/>
        </w:rPr>
        <w:t>ș</w:t>
      </w:r>
      <w:r w:rsidRPr="0077761D">
        <w:rPr>
          <w:rFonts w:ascii="Times New Roman" w:eastAsia="Times New Roman" w:hAnsi="Times New Roman" w:cs="Times New Roman"/>
          <w:i/>
          <w:w w:val="105"/>
          <w:sz w:val="24"/>
          <w:szCs w:val="24"/>
          <w:lang w:val="ro-MD" w:eastAsia="en-US"/>
        </w:rPr>
        <w:t xml:space="preserve">i de canalizare </w:t>
      </w:r>
      <w:r w:rsidRPr="0077761D">
        <w:rPr>
          <w:rFonts w:ascii="Times New Roman" w:eastAsia="Calibri" w:hAnsi="Times New Roman" w:cs="Times New Roman"/>
          <w:w w:val="105"/>
          <w:sz w:val="24"/>
          <w:szCs w:val="24"/>
          <w:lang w:val="ro-MD" w:eastAsia="en-US"/>
        </w:rPr>
        <w:t>– întrerupere temporară a furnizării apei, a recep</w:t>
      </w:r>
      <w:r w:rsidR="00D57D32" w:rsidRPr="0077761D">
        <w:rPr>
          <w:rFonts w:ascii="Times New Roman" w:eastAsia="Calibri" w:hAnsi="Times New Roman" w:cs="Times New Roman"/>
          <w:w w:val="105"/>
          <w:sz w:val="24"/>
          <w:szCs w:val="24"/>
          <w:lang w:val="ro-MD" w:eastAsia="en-US"/>
        </w:rPr>
        <w:t>ț</w:t>
      </w:r>
      <w:r w:rsidRPr="0077761D">
        <w:rPr>
          <w:rFonts w:ascii="Times New Roman" w:eastAsia="Calibri" w:hAnsi="Times New Roman" w:cs="Times New Roman"/>
          <w:w w:val="105"/>
          <w:sz w:val="24"/>
          <w:szCs w:val="24"/>
          <w:lang w:val="ro-MD" w:eastAsia="en-US"/>
        </w:rPr>
        <w:t>ionării apelor uzate,</w:t>
      </w:r>
      <w:r w:rsidRPr="0077761D">
        <w:rPr>
          <w:rFonts w:ascii="Times New Roman" w:eastAsia="Calibri" w:hAnsi="Times New Roman" w:cs="Times New Roman"/>
          <w:w w:val="97"/>
          <w:sz w:val="24"/>
          <w:szCs w:val="24"/>
          <w:lang w:val="ro-MD" w:eastAsia="en-US"/>
        </w:rPr>
        <w:t xml:space="preserve"> </w:t>
      </w:r>
      <w:r w:rsidRPr="0077761D">
        <w:rPr>
          <w:rFonts w:ascii="Times New Roman" w:eastAsia="Calibri" w:hAnsi="Times New Roman" w:cs="Times New Roman"/>
          <w:w w:val="105"/>
          <w:sz w:val="24"/>
          <w:szCs w:val="24"/>
          <w:lang w:val="ro-MD" w:eastAsia="en-US"/>
        </w:rPr>
        <w:t xml:space="preserve">cauzată de avarii produse în sistemul public de alimentare cu apă </w:t>
      </w:r>
      <w:r w:rsidR="00D57D32" w:rsidRPr="0077761D">
        <w:rPr>
          <w:rFonts w:ascii="Times New Roman" w:eastAsia="Calibri" w:hAnsi="Times New Roman" w:cs="Times New Roman"/>
          <w:w w:val="105"/>
          <w:sz w:val="24"/>
          <w:szCs w:val="24"/>
          <w:lang w:val="ro-MD" w:eastAsia="en-US"/>
        </w:rPr>
        <w:t>ș</w:t>
      </w:r>
      <w:r w:rsidRPr="0077761D">
        <w:rPr>
          <w:rFonts w:ascii="Times New Roman" w:eastAsia="Calibri" w:hAnsi="Times New Roman" w:cs="Times New Roman"/>
          <w:w w:val="105"/>
          <w:sz w:val="24"/>
          <w:szCs w:val="24"/>
          <w:lang w:val="ro-MD" w:eastAsia="en-US"/>
        </w:rPr>
        <w:t>i de canalizare, fără a fi</w:t>
      </w:r>
      <w:r w:rsidRPr="0077761D">
        <w:rPr>
          <w:rFonts w:ascii="Times New Roman" w:eastAsia="Calibri" w:hAnsi="Times New Roman" w:cs="Times New Roman"/>
          <w:w w:val="94"/>
          <w:sz w:val="24"/>
          <w:szCs w:val="24"/>
          <w:lang w:val="ro-MD" w:eastAsia="en-US"/>
        </w:rPr>
        <w:t xml:space="preserve"> </w:t>
      </w:r>
      <w:r w:rsidRPr="0077761D">
        <w:rPr>
          <w:rFonts w:ascii="Times New Roman" w:eastAsia="Calibri" w:hAnsi="Times New Roman" w:cs="Times New Roman"/>
          <w:w w:val="105"/>
          <w:sz w:val="24"/>
          <w:szCs w:val="24"/>
          <w:lang w:val="ro-MD" w:eastAsia="en-US"/>
        </w:rPr>
        <w:t>deconectate instala</w:t>
      </w:r>
      <w:r w:rsidR="00D57D32" w:rsidRPr="0077761D">
        <w:rPr>
          <w:rFonts w:ascii="Times New Roman" w:eastAsia="Calibri" w:hAnsi="Times New Roman" w:cs="Times New Roman"/>
          <w:w w:val="105"/>
          <w:sz w:val="24"/>
          <w:szCs w:val="24"/>
          <w:lang w:val="ro-MD" w:eastAsia="en-US"/>
        </w:rPr>
        <w:t>ț</w:t>
      </w:r>
      <w:r w:rsidRPr="0077761D">
        <w:rPr>
          <w:rFonts w:ascii="Times New Roman" w:eastAsia="Calibri" w:hAnsi="Times New Roman" w:cs="Times New Roman"/>
          <w:w w:val="105"/>
          <w:sz w:val="24"/>
          <w:szCs w:val="24"/>
          <w:lang w:val="ro-MD" w:eastAsia="en-US"/>
        </w:rPr>
        <w:t>iile interne de apă/de canalizare ale consumatorilor de la re</w:t>
      </w:r>
      <w:r w:rsidR="00D57D32" w:rsidRPr="0077761D">
        <w:rPr>
          <w:rFonts w:ascii="Times New Roman" w:eastAsia="Calibri" w:hAnsi="Times New Roman" w:cs="Times New Roman"/>
          <w:w w:val="105"/>
          <w:sz w:val="24"/>
          <w:szCs w:val="24"/>
          <w:lang w:val="ro-MD" w:eastAsia="en-US"/>
        </w:rPr>
        <w:t>ț</w:t>
      </w:r>
      <w:r w:rsidRPr="0077761D">
        <w:rPr>
          <w:rFonts w:ascii="Times New Roman" w:eastAsia="Calibri" w:hAnsi="Times New Roman" w:cs="Times New Roman"/>
          <w:w w:val="105"/>
          <w:sz w:val="24"/>
          <w:szCs w:val="24"/>
          <w:lang w:val="ro-MD" w:eastAsia="en-US"/>
        </w:rPr>
        <w:t>eaua</w:t>
      </w:r>
      <w:r w:rsidRPr="0077761D">
        <w:rPr>
          <w:rFonts w:ascii="Times New Roman" w:eastAsia="Calibri" w:hAnsi="Times New Roman" w:cs="Times New Roman"/>
          <w:w w:val="101"/>
          <w:sz w:val="24"/>
          <w:szCs w:val="24"/>
          <w:lang w:val="ro-MD" w:eastAsia="en-US"/>
        </w:rPr>
        <w:t xml:space="preserve"> </w:t>
      </w:r>
      <w:r w:rsidRPr="0077761D">
        <w:rPr>
          <w:rFonts w:ascii="Times New Roman" w:eastAsia="Calibri" w:hAnsi="Times New Roman" w:cs="Times New Roman"/>
          <w:w w:val="105"/>
          <w:sz w:val="24"/>
          <w:szCs w:val="24"/>
          <w:lang w:val="ro-MD" w:eastAsia="en-US"/>
        </w:rPr>
        <w:t>publică de alimentare cu apă/ de canalizare;</w:t>
      </w:r>
    </w:p>
    <w:p w14:paraId="2125A3D4" w14:textId="77777777" w:rsidR="001074F8" w:rsidRPr="0077761D" w:rsidRDefault="001074F8" w:rsidP="0077761D">
      <w:pPr>
        <w:widowControl w:val="0"/>
        <w:tabs>
          <w:tab w:val="left" w:pos="0"/>
          <w:tab w:val="left" w:pos="360"/>
        </w:tabs>
        <w:spacing w:after="120" w:line="240" w:lineRule="auto"/>
        <w:ind w:right="9" w:firstLine="720"/>
        <w:jc w:val="both"/>
        <w:rPr>
          <w:rFonts w:ascii="Times New Roman" w:eastAsia="Trebuchet MS" w:hAnsi="Times New Roman" w:cs="Times New Roman"/>
          <w:sz w:val="24"/>
          <w:szCs w:val="24"/>
          <w:lang w:val="ro-MD" w:eastAsia="en-US"/>
        </w:rPr>
      </w:pPr>
      <w:r w:rsidRPr="0077761D">
        <w:rPr>
          <w:rFonts w:ascii="Times New Roman" w:eastAsia="Times New Roman" w:hAnsi="Times New Roman" w:cs="Times New Roman"/>
          <w:i/>
          <w:sz w:val="24"/>
          <w:szCs w:val="24"/>
          <w:lang w:val="ro-MD" w:eastAsia="en-US"/>
        </w:rPr>
        <w:t xml:space="preserve">loc de consum </w:t>
      </w:r>
      <w:r w:rsidRPr="0077761D">
        <w:rPr>
          <w:rFonts w:ascii="Times New Roman" w:eastAsia="Trebuchet MS" w:hAnsi="Times New Roman" w:cs="Times New Roman"/>
          <w:sz w:val="24"/>
          <w:szCs w:val="24"/>
          <w:lang w:val="ro-MD" w:eastAsia="en-US"/>
        </w:rPr>
        <w:t>– amplasament al instala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iilor interne de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 ale</w:t>
      </w:r>
      <w:r w:rsidRPr="0077761D">
        <w:rPr>
          <w:rFonts w:ascii="Times New Roman" w:eastAsia="Trebuchet MS" w:hAnsi="Times New Roman" w:cs="Times New Roman"/>
          <w:w w:val="99"/>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consumatorului, unde se consumă apa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se asigură preluarea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transportarea apelor uzate</w:t>
      </w:r>
      <w:r w:rsidRPr="0077761D">
        <w:rPr>
          <w:rFonts w:ascii="Times New Roman" w:eastAsia="Trebuchet MS" w:hAnsi="Times New Roman" w:cs="Times New Roman"/>
          <w:w w:val="99"/>
          <w:sz w:val="24"/>
          <w:szCs w:val="24"/>
          <w:lang w:val="ro-MD" w:eastAsia="en-US"/>
        </w:rPr>
        <w:t xml:space="preserve"> </w:t>
      </w:r>
      <w:r w:rsidRPr="0077761D">
        <w:rPr>
          <w:rFonts w:ascii="Times New Roman" w:eastAsia="Trebuchet MS" w:hAnsi="Times New Roman" w:cs="Times New Roman"/>
          <w:sz w:val="24"/>
          <w:szCs w:val="24"/>
          <w:lang w:val="ro-MD" w:eastAsia="en-US"/>
        </w:rPr>
        <w:t>de la instala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iile interne de apă până la căminul de racord din sistemul public de canalizare;</w:t>
      </w:r>
    </w:p>
    <w:p w14:paraId="3C0AC1A0" w14:textId="77777777" w:rsidR="001074F8" w:rsidRPr="0077761D" w:rsidRDefault="001074F8" w:rsidP="0077761D">
      <w:pPr>
        <w:widowControl w:val="0"/>
        <w:tabs>
          <w:tab w:val="left" w:pos="0"/>
          <w:tab w:val="left" w:pos="360"/>
        </w:tabs>
        <w:spacing w:after="120" w:line="240" w:lineRule="auto"/>
        <w:ind w:right="9" w:firstLine="720"/>
        <w:jc w:val="both"/>
        <w:rPr>
          <w:rFonts w:ascii="Times New Roman" w:eastAsia="Trebuchet MS" w:hAnsi="Times New Roman" w:cs="Times New Roman"/>
          <w:w w:val="105"/>
          <w:sz w:val="24"/>
          <w:szCs w:val="24"/>
          <w:lang w:val="ro-MD" w:eastAsia="en-US"/>
        </w:rPr>
      </w:pPr>
      <w:r w:rsidRPr="0077761D">
        <w:rPr>
          <w:rFonts w:ascii="Times New Roman" w:eastAsia="Times New Roman" w:hAnsi="Times New Roman" w:cs="Times New Roman"/>
          <w:i/>
          <w:w w:val="105"/>
          <w:sz w:val="24"/>
          <w:szCs w:val="24"/>
          <w:lang w:val="ro-MD" w:eastAsia="en-US"/>
        </w:rPr>
        <w:t xml:space="preserve">prestarea serviciului public de canalizare </w:t>
      </w:r>
      <w:r w:rsidRPr="0077761D">
        <w:rPr>
          <w:rFonts w:ascii="Times New Roman" w:eastAsia="Trebuchet MS" w:hAnsi="Times New Roman" w:cs="Times New Roman"/>
          <w:w w:val="105"/>
          <w:sz w:val="24"/>
          <w:szCs w:val="24"/>
          <w:lang w:val="ro-MD" w:eastAsia="en-US"/>
        </w:rPr>
        <w:t xml:space="preserve">– colectarea, transportarea </w:t>
      </w:r>
      <w:r w:rsidR="00D57D32" w:rsidRPr="0077761D">
        <w:rPr>
          <w:rFonts w:ascii="Times New Roman" w:eastAsia="Trebuchet MS" w:hAnsi="Times New Roman" w:cs="Times New Roman"/>
          <w:w w:val="105"/>
          <w:sz w:val="24"/>
          <w:szCs w:val="24"/>
          <w:lang w:val="ro-MD" w:eastAsia="en-US"/>
        </w:rPr>
        <w:t>ș</w:t>
      </w:r>
      <w:r w:rsidRPr="0077761D">
        <w:rPr>
          <w:rFonts w:ascii="Times New Roman" w:eastAsia="Trebuchet MS" w:hAnsi="Times New Roman" w:cs="Times New Roman"/>
          <w:w w:val="105"/>
          <w:sz w:val="24"/>
          <w:szCs w:val="24"/>
          <w:lang w:val="ro-MD" w:eastAsia="en-US"/>
        </w:rPr>
        <w:t>i evacuarea</w:t>
      </w:r>
      <w:r w:rsidRPr="0077761D">
        <w:rPr>
          <w:rFonts w:ascii="Times New Roman" w:eastAsia="Trebuchet MS" w:hAnsi="Times New Roman" w:cs="Times New Roman"/>
          <w:w w:val="102"/>
          <w:sz w:val="24"/>
          <w:szCs w:val="24"/>
          <w:lang w:val="ro-MD" w:eastAsia="en-US"/>
        </w:rPr>
        <w:t xml:space="preserve"> </w:t>
      </w:r>
      <w:r w:rsidRPr="0077761D">
        <w:rPr>
          <w:rFonts w:ascii="Times New Roman" w:eastAsia="Trebuchet MS" w:hAnsi="Times New Roman" w:cs="Times New Roman"/>
          <w:w w:val="105"/>
          <w:sz w:val="24"/>
          <w:szCs w:val="24"/>
          <w:lang w:val="ro-MD" w:eastAsia="en-US"/>
        </w:rPr>
        <w:t>apelor uzate de la c</w:t>
      </w:r>
      <w:r w:rsidRPr="0077761D">
        <w:rPr>
          <w:rFonts w:ascii="Times New Roman" w:eastAsia="Trebuchet MS" w:hAnsi="Times New Roman" w:cs="Times New Roman"/>
          <w:sz w:val="24"/>
          <w:szCs w:val="24"/>
          <w:lang w:val="ro-MD" w:eastAsia="en-US"/>
        </w:rPr>
        <w:t>onsumatori</w:t>
      </w:r>
      <w:r w:rsidR="009633E1" w:rsidRPr="0077761D">
        <w:rPr>
          <w:rFonts w:ascii="Times New Roman" w:eastAsia="Trebuchet MS" w:hAnsi="Times New Roman" w:cs="Times New Roman"/>
          <w:sz w:val="24"/>
          <w:szCs w:val="24"/>
          <w:lang w:val="ro-MD" w:eastAsia="en-US"/>
        </w:rPr>
        <w:t xml:space="preserve"> la stațiile de epurare, pentru epurarea apelor uzate şi evacuarea apei epurate în emisar;</w:t>
      </w:r>
    </w:p>
    <w:p w14:paraId="03B2E727" w14:textId="77777777" w:rsidR="004D4E58" w:rsidRPr="0077761D" w:rsidRDefault="004D4E58" w:rsidP="0077761D">
      <w:pPr>
        <w:widowControl w:val="0"/>
        <w:tabs>
          <w:tab w:val="left" w:pos="0"/>
          <w:tab w:val="left" w:pos="360"/>
        </w:tabs>
        <w:spacing w:after="120" w:line="240" w:lineRule="auto"/>
        <w:ind w:right="9" w:firstLine="720"/>
        <w:jc w:val="both"/>
        <w:rPr>
          <w:rFonts w:ascii="Times New Roman" w:eastAsia="Trebuchet MS" w:hAnsi="Times New Roman" w:cs="Times New Roman"/>
          <w:sz w:val="24"/>
          <w:szCs w:val="24"/>
          <w:lang w:val="ro-MD" w:eastAsia="en-US"/>
        </w:rPr>
      </w:pPr>
      <w:r w:rsidRPr="0077761D">
        <w:rPr>
          <w:rFonts w:ascii="Times New Roman" w:eastAsia="Times New Roman" w:hAnsi="Times New Roman" w:cs="Times New Roman"/>
          <w:i/>
          <w:w w:val="105"/>
          <w:sz w:val="24"/>
          <w:szCs w:val="24"/>
          <w:lang w:val="ro-MD" w:eastAsia="en-US"/>
        </w:rPr>
        <w:t xml:space="preserve">prestarea serviciului public de epurare a apelor uzate </w:t>
      </w:r>
      <w:r w:rsidRPr="0077761D">
        <w:rPr>
          <w:rFonts w:ascii="Times New Roman" w:eastAsia="Trebuchet MS" w:hAnsi="Times New Roman" w:cs="Times New Roman"/>
          <w:w w:val="105"/>
          <w:sz w:val="24"/>
          <w:szCs w:val="24"/>
          <w:lang w:val="ro-MD" w:eastAsia="en-US"/>
        </w:rPr>
        <w:t>–</w:t>
      </w:r>
      <w:r w:rsidR="00560844" w:rsidRPr="0077761D">
        <w:rPr>
          <w:rFonts w:ascii="Times New Roman" w:eastAsia="Trebuchet MS" w:hAnsi="Times New Roman" w:cs="Times New Roman"/>
          <w:w w:val="105"/>
          <w:sz w:val="24"/>
          <w:szCs w:val="24"/>
          <w:lang w:val="ro-MD" w:eastAsia="en-US"/>
        </w:rPr>
        <w:t xml:space="preserve"> </w:t>
      </w:r>
      <w:r w:rsidRPr="0077761D">
        <w:rPr>
          <w:rFonts w:ascii="Times New Roman" w:eastAsia="Trebuchet MS" w:hAnsi="Times New Roman" w:cs="Times New Roman"/>
          <w:w w:val="105"/>
          <w:sz w:val="24"/>
          <w:szCs w:val="24"/>
          <w:lang w:val="ro-MD" w:eastAsia="en-US"/>
        </w:rPr>
        <w:t>evacuarea</w:t>
      </w:r>
      <w:r w:rsidRPr="0077761D">
        <w:rPr>
          <w:rFonts w:ascii="Times New Roman" w:eastAsia="Trebuchet MS" w:hAnsi="Times New Roman" w:cs="Times New Roman"/>
          <w:w w:val="102"/>
          <w:sz w:val="24"/>
          <w:szCs w:val="24"/>
          <w:lang w:val="ro-MD" w:eastAsia="en-US"/>
        </w:rPr>
        <w:t xml:space="preserve"> </w:t>
      </w:r>
      <w:r w:rsidRPr="0077761D">
        <w:rPr>
          <w:rFonts w:ascii="Times New Roman" w:eastAsia="Trebuchet MS" w:hAnsi="Times New Roman" w:cs="Times New Roman"/>
          <w:w w:val="105"/>
          <w:sz w:val="24"/>
          <w:szCs w:val="24"/>
          <w:lang w:val="ro-MD" w:eastAsia="en-US"/>
        </w:rPr>
        <w:t>apelor uzate de la consumatori</w:t>
      </w:r>
      <w:r w:rsidR="00560844" w:rsidRPr="0077761D">
        <w:rPr>
          <w:rFonts w:ascii="Times New Roman" w:eastAsia="Trebuchet MS" w:hAnsi="Times New Roman" w:cs="Times New Roman"/>
          <w:w w:val="105"/>
          <w:sz w:val="24"/>
          <w:szCs w:val="24"/>
          <w:lang w:val="ro-MD" w:eastAsia="en-US"/>
        </w:rPr>
        <w:t xml:space="preserve"> la sta</w:t>
      </w:r>
      <w:r w:rsidR="00D57D32" w:rsidRPr="0077761D">
        <w:rPr>
          <w:rFonts w:ascii="Times New Roman" w:eastAsia="Trebuchet MS" w:hAnsi="Times New Roman" w:cs="Times New Roman"/>
          <w:w w:val="105"/>
          <w:sz w:val="24"/>
          <w:szCs w:val="24"/>
          <w:lang w:val="ro-MD" w:eastAsia="en-US"/>
        </w:rPr>
        <w:t>ț</w:t>
      </w:r>
      <w:r w:rsidR="00560844" w:rsidRPr="0077761D">
        <w:rPr>
          <w:rFonts w:ascii="Times New Roman" w:eastAsia="Trebuchet MS" w:hAnsi="Times New Roman" w:cs="Times New Roman"/>
          <w:w w:val="105"/>
          <w:sz w:val="24"/>
          <w:szCs w:val="24"/>
          <w:lang w:val="ro-MD" w:eastAsia="en-US"/>
        </w:rPr>
        <w:t xml:space="preserve">iile de epurare, pentru epurarea apelor uzate </w:t>
      </w:r>
      <w:r w:rsidR="00D57D32" w:rsidRPr="0077761D">
        <w:rPr>
          <w:rFonts w:ascii="Times New Roman" w:eastAsia="Trebuchet MS" w:hAnsi="Times New Roman" w:cs="Times New Roman"/>
          <w:w w:val="105"/>
          <w:sz w:val="24"/>
          <w:szCs w:val="24"/>
          <w:lang w:val="ro-MD" w:eastAsia="en-US"/>
        </w:rPr>
        <w:t>ș</w:t>
      </w:r>
      <w:r w:rsidR="00560844" w:rsidRPr="0077761D">
        <w:rPr>
          <w:rFonts w:ascii="Times New Roman" w:eastAsia="Trebuchet MS" w:hAnsi="Times New Roman" w:cs="Times New Roman"/>
          <w:w w:val="105"/>
          <w:sz w:val="24"/>
          <w:szCs w:val="24"/>
          <w:lang w:val="ro-MD" w:eastAsia="en-US"/>
        </w:rPr>
        <w:t>i evacuarea apei epurate în emisar</w:t>
      </w:r>
      <w:r w:rsidRPr="0077761D">
        <w:rPr>
          <w:rFonts w:ascii="Times New Roman" w:eastAsia="Trebuchet MS" w:hAnsi="Times New Roman" w:cs="Times New Roman"/>
          <w:w w:val="105"/>
          <w:sz w:val="24"/>
          <w:szCs w:val="24"/>
          <w:lang w:val="ro-MD" w:eastAsia="en-US"/>
        </w:rPr>
        <w:t>;</w:t>
      </w:r>
    </w:p>
    <w:p w14:paraId="015A7659" w14:textId="4BB5289F" w:rsidR="001074F8" w:rsidRPr="0077761D" w:rsidRDefault="001074F8" w:rsidP="0077761D">
      <w:pPr>
        <w:widowControl w:val="0"/>
        <w:tabs>
          <w:tab w:val="left" w:pos="0"/>
          <w:tab w:val="left" w:pos="360"/>
        </w:tabs>
        <w:spacing w:after="120" w:line="240" w:lineRule="auto"/>
        <w:ind w:right="9" w:firstLine="720"/>
        <w:jc w:val="both"/>
        <w:rPr>
          <w:rFonts w:ascii="Times New Roman" w:eastAsia="Trebuchet MS" w:hAnsi="Times New Roman" w:cs="Times New Roman"/>
          <w:sz w:val="24"/>
          <w:szCs w:val="24"/>
          <w:lang w:val="ro-MD" w:eastAsia="en-US"/>
        </w:rPr>
      </w:pPr>
      <w:r w:rsidRPr="0077761D">
        <w:rPr>
          <w:rFonts w:ascii="Times New Roman" w:eastAsia="Times New Roman" w:hAnsi="Times New Roman" w:cs="Times New Roman"/>
          <w:i/>
          <w:sz w:val="24"/>
          <w:szCs w:val="24"/>
          <w:lang w:val="ro-MD" w:eastAsia="en-US"/>
        </w:rPr>
        <w:t xml:space="preserve">proba de control </w:t>
      </w:r>
      <w:r w:rsidRPr="0077761D">
        <w:rPr>
          <w:rFonts w:ascii="Times New Roman" w:eastAsia="Trebuchet MS" w:hAnsi="Times New Roman" w:cs="Times New Roman"/>
          <w:sz w:val="24"/>
          <w:szCs w:val="24"/>
          <w:lang w:val="ro-MD" w:eastAsia="en-US"/>
        </w:rPr>
        <w:t>– probă de ape uzate prelevată din căminul de control, în scopul</w:t>
      </w:r>
      <w:r w:rsidRPr="0077761D">
        <w:rPr>
          <w:rFonts w:ascii="Times New Roman" w:eastAsia="Trebuchet MS" w:hAnsi="Times New Roman" w:cs="Times New Roman"/>
          <w:w w:val="104"/>
          <w:sz w:val="24"/>
          <w:szCs w:val="24"/>
          <w:lang w:val="ro-MD" w:eastAsia="en-US"/>
        </w:rPr>
        <w:t xml:space="preserve"> </w:t>
      </w:r>
      <w:r w:rsidRPr="0077761D">
        <w:rPr>
          <w:rFonts w:ascii="Times New Roman" w:eastAsia="Trebuchet MS" w:hAnsi="Times New Roman" w:cs="Times New Roman"/>
          <w:sz w:val="24"/>
          <w:szCs w:val="24"/>
          <w:lang w:val="ro-MD" w:eastAsia="en-US"/>
        </w:rPr>
        <w:t>determinării componen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ei apelor uzate evacuate de către al</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 consumatorii, decât cei</w:t>
      </w:r>
      <w:r w:rsidRPr="0077761D">
        <w:rPr>
          <w:rFonts w:ascii="Times New Roman" w:eastAsia="Trebuchet MS" w:hAnsi="Times New Roman" w:cs="Times New Roman"/>
          <w:w w:val="99"/>
          <w:sz w:val="24"/>
          <w:szCs w:val="24"/>
          <w:lang w:val="ro-MD" w:eastAsia="en-US"/>
        </w:rPr>
        <w:t xml:space="preserve"> </w:t>
      </w:r>
      <w:r w:rsidRPr="0077761D">
        <w:rPr>
          <w:rFonts w:ascii="Times New Roman" w:eastAsia="Trebuchet MS" w:hAnsi="Times New Roman" w:cs="Times New Roman"/>
          <w:sz w:val="24"/>
          <w:szCs w:val="24"/>
          <w:lang w:val="ro-MD" w:eastAsia="en-US"/>
        </w:rPr>
        <w:t>casnici, în sistemul public de canalizare;</w:t>
      </w:r>
    </w:p>
    <w:p w14:paraId="7FE43A05" w14:textId="403659E4" w:rsidR="00305DE2" w:rsidRPr="0077761D" w:rsidRDefault="00305DE2" w:rsidP="0077761D">
      <w:pPr>
        <w:widowControl w:val="0"/>
        <w:tabs>
          <w:tab w:val="left" w:pos="0"/>
          <w:tab w:val="left" w:pos="360"/>
        </w:tabs>
        <w:spacing w:after="120" w:line="240" w:lineRule="auto"/>
        <w:ind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i/>
          <w:sz w:val="24"/>
          <w:szCs w:val="24"/>
          <w:lang w:val="ro-MD" w:eastAsia="en-US"/>
        </w:rPr>
        <w:t>servicii intermediate de alimentare cu apă și de canalizare</w:t>
      </w:r>
      <w:r w:rsidRPr="0077761D">
        <w:rPr>
          <w:rFonts w:ascii="Times New Roman" w:eastAsia="Trebuchet MS" w:hAnsi="Times New Roman" w:cs="Times New Roman"/>
          <w:sz w:val="24"/>
          <w:szCs w:val="24"/>
          <w:lang w:val="ro-MD" w:eastAsia="en-US"/>
        </w:rPr>
        <w:t xml:space="preserve"> – servicii de alimentare cu apă, canalizare și epurarea apelor uzate, de care se folosesc ori se pot folosi proprietarii unităților și posesorii acestora, dar care, în funcție de situația concretă a condominiului, din motive tehnice sau legale, trebuie intermediate de către asociație în temeiul contractului cu operatorul și nu pot fi contractate individual de către proprietarii ori posesorii unităților ori facturate individual acestora;</w:t>
      </w:r>
    </w:p>
    <w:p w14:paraId="067AEA22" w14:textId="77777777" w:rsidR="001074F8" w:rsidRPr="0077761D" w:rsidRDefault="001074F8" w:rsidP="0077761D">
      <w:pPr>
        <w:widowControl w:val="0"/>
        <w:tabs>
          <w:tab w:val="left" w:pos="0"/>
          <w:tab w:val="left" w:pos="360"/>
        </w:tabs>
        <w:spacing w:after="120" w:line="240" w:lineRule="auto"/>
        <w:ind w:right="9" w:firstLine="720"/>
        <w:jc w:val="both"/>
        <w:rPr>
          <w:rFonts w:ascii="Times New Roman" w:eastAsia="Trebuchet MS" w:hAnsi="Times New Roman" w:cs="Times New Roman"/>
          <w:sz w:val="24"/>
          <w:szCs w:val="24"/>
          <w:lang w:val="ro-MD" w:eastAsia="en-US"/>
        </w:rPr>
      </w:pPr>
      <w:r w:rsidRPr="0077761D">
        <w:rPr>
          <w:rFonts w:ascii="Times New Roman" w:eastAsia="Times New Roman" w:hAnsi="Times New Roman" w:cs="Times New Roman"/>
          <w:i/>
          <w:sz w:val="24"/>
          <w:szCs w:val="24"/>
          <w:lang w:val="ro-MD" w:eastAsia="en-US"/>
        </w:rPr>
        <w:t xml:space="preserve">solicitant </w:t>
      </w:r>
      <w:r w:rsidRPr="0077761D">
        <w:rPr>
          <w:rFonts w:ascii="Times New Roman" w:eastAsia="Trebuchet MS" w:hAnsi="Times New Roman" w:cs="Times New Roman"/>
          <w:sz w:val="24"/>
          <w:szCs w:val="24"/>
          <w:lang w:val="ro-MD" w:eastAsia="en-US"/>
        </w:rPr>
        <w:t>– persoană fizică sau persoană juridică care solicită operatorului</w:t>
      </w:r>
      <w:r w:rsidRPr="0077761D">
        <w:rPr>
          <w:rFonts w:ascii="Times New Roman" w:eastAsia="Trebuchet MS" w:hAnsi="Times New Roman" w:cs="Times New Roman"/>
          <w:w w:val="102"/>
          <w:sz w:val="24"/>
          <w:szCs w:val="24"/>
          <w:lang w:val="ro-MD" w:eastAsia="en-US"/>
        </w:rPr>
        <w:t xml:space="preserve"> </w:t>
      </w:r>
      <w:r w:rsidRPr="0077761D">
        <w:rPr>
          <w:rFonts w:ascii="Times New Roman" w:eastAsia="Trebuchet MS" w:hAnsi="Times New Roman" w:cs="Times New Roman"/>
          <w:sz w:val="24"/>
          <w:szCs w:val="24"/>
          <w:lang w:val="ro-MD" w:eastAsia="en-US"/>
        </w:rPr>
        <w:t>eliberarea avizului de bran</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are/racordare, executarea bran</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amentului de apă/racordului de canalizare, bran</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area/racordarea instala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iilor interne de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 la sistemul</w:t>
      </w:r>
      <w:r w:rsidRPr="0077761D">
        <w:rPr>
          <w:rFonts w:ascii="Times New Roman" w:eastAsia="Trebuchet MS" w:hAnsi="Times New Roman" w:cs="Times New Roman"/>
          <w:w w:val="103"/>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 încheierea contractului de furnizare/prestare a</w:t>
      </w:r>
      <w:r w:rsidRPr="0077761D">
        <w:rPr>
          <w:rFonts w:ascii="Times New Roman" w:eastAsia="Trebuchet MS" w:hAnsi="Times New Roman" w:cs="Times New Roman"/>
          <w:w w:val="102"/>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serviciului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w:t>
      </w:r>
    </w:p>
    <w:p w14:paraId="3474DDDD" w14:textId="6BDC7563" w:rsidR="001074F8" w:rsidRPr="0077761D" w:rsidRDefault="001074F8" w:rsidP="0077761D">
      <w:pPr>
        <w:widowControl w:val="0"/>
        <w:tabs>
          <w:tab w:val="left" w:pos="0"/>
          <w:tab w:val="left" w:pos="360"/>
        </w:tabs>
        <w:spacing w:after="120" w:line="240" w:lineRule="auto"/>
        <w:ind w:right="9" w:firstLine="720"/>
        <w:jc w:val="both"/>
        <w:rPr>
          <w:rFonts w:ascii="Times New Roman" w:eastAsia="Trebuchet MS" w:hAnsi="Times New Roman" w:cs="Times New Roman"/>
          <w:sz w:val="24"/>
          <w:szCs w:val="24"/>
          <w:lang w:val="ro-MD" w:eastAsia="en-US"/>
        </w:rPr>
      </w:pPr>
      <w:r w:rsidRPr="0077761D">
        <w:rPr>
          <w:rFonts w:ascii="Times New Roman" w:eastAsia="Times New Roman" w:hAnsi="Times New Roman" w:cs="Times New Roman"/>
          <w:i/>
          <w:sz w:val="24"/>
          <w:szCs w:val="24"/>
          <w:lang w:val="ro-MD" w:eastAsia="en-US"/>
        </w:rPr>
        <w:t xml:space="preserve">violarea sigiliului operatorului </w:t>
      </w:r>
      <w:r w:rsidRPr="0077761D">
        <w:rPr>
          <w:rFonts w:ascii="Times New Roman" w:eastAsia="Trebuchet MS" w:hAnsi="Times New Roman" w:cs="Times New Roman"/>
          <w:sz w:val="24"/>
          <w:szCs w:val="24"/>
          <w:lang w:val="ro-MD" w:eastAsia="en-US"/>
        </w:rPr>
        <w:t xml:space="preserve">– </w:t>
      </w:r>
      <w:r w:rsidR="00994D88" w:rsidRPr="00994D88">
        <w:rPr>
          <w:rFonts w:ascii="Times New Roman" w:eastAsia="Times New Roman" w:hAnsi="Times New Roman" w:cs="Times New Roman"/>
          <w:sz w:val="24"/>
          <w:szCs w:val="24"/>
          <w:lang w:val="ro-MD" w:eastAsia="en-US"/>
        </w:rPr>
        <w:t xml:space="preserve">orice modificare care se intervine asupra </w:t>
      </w:r>
      <w:r w:rsidRPr="0077761D">
        <w:rPr>
          <w:rFonts w:ascii="Times New Roman" w:eastAsia="Trebuchet MS" w:hAnsi="Times New Roman" w:cs="Times New Roman"/>
          <w:sz w:val="24"/>
          <w:szCs w:val="24"/>
          <w:lang w:val="ro-MD" w:eastAsia="en-US"/>
        </w:rPr>
        <w:t>sigiliului aplicat de către operator; înlăturarea sigiliului aplicat de către operator; deteriorarea sau altă interven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ie asupra</w:t>
      </w:r>
      <w:r w:rsidRPr="0077761D">
        <w:rPr>
          <w:rFonts w:ascii="Times New Roman" w:eastAsia="Trebuchet MS" w:hAnsi="Times New Roman" w:cs="Times New Roman"/>
          <w:w w:val="105"/>
          <w:sz w:val="24"/>
          <w:szCs w:val="24"/>
          <w:lang w:val="ro-MD" w:eastAsia="en-US"/>
        </w:rPr>
        <w:t xml:space="preserve"> </w:t>
      </w:r>
      <w:r w:rsidRPr="0077761D">
        <w:rPr>
          <w:rFonts w:ascii="Times New Roman" w:eastAsia="Trebuchet MS" w:hAnsi="Times New Roman" w:cs="Times New Roman"/>
          <w:sz w:val="24"/>
          <w:szCs w:val="24"/>
          <w:lang w:val="ro-MD" w:eastAsia="en-US"/>
        </w:rPr>
        <w:t>sigiliului autentic aplicat de către operator, care conduce la deplasarea lui pe cordon;</w:t>
      </w:r>
      <w:r w:rsidRPr="0077761D">
        <w:rPr>
          <w:rFonts w:ascii="Times New Roman" w:eastAsia="Trebuchet MS" w:hAnsi="Times New Roman" w:cs="Times New Roman"/>
          <w:w w:val="101"/>
          <w:sz w:val="24"/>
          <w:szCs w:val="24"/>
          <w:lang w:val="ro-MD" w:eastAsia="en-US"/>
        </w:rPr>
        <w:t xml:space="preserve"> </w:t>
      </w:r>
      <w:r w:rsidRPr="0077761D">
        <w:rPr>
          <w:rFonts w:ascii="Times New Roman" w:eastAsia="Trebuchet MS" w:hAnsi="Times New Roman" w:cs="Times New Roman"/>
          <w:sz w:val="24"/>
          <w:szCs w:val="24"/>
          <w:lang w:val="ro-MD" w:eastAsia="en-US"/>
        </w:rPr>
        <w:t>ruperea cordonului sigiliului aplicat de către operator.</w:t>
      </w:r>
    </w:p>
    <w:p w14:paraId="02703F83" w14:textId="77777777" w:rsidR="001074F8" w:rsidRPr="0077761D" w:rsidRDefault="001074F8" w:rsidP="00C01177">
      <w:pPr>
        <w:widowControl w:val="0"/>
        <w:numPr>
          <w:ilvl w:val="0"/>
          <w:numId w:val="15"/>
        </w:numPr>
        <w:tabs>
          <w:tab w:val="left" w:pos="0"/>
          <w:tab w:val="left" w:pos="360"/>
          <w:tab w:val="left" w:pos="1080"/>
          <w:tab w:val="left" w:pos="1264"/>
        </w:tabs>
        <w:spacing w:after="12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Furnizarea/prestarea serviciului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 se</w:t>
      </w:r>
      <w:r w:rsidRPr="0077761D">
        <w:rPr>
          <w:rFonts w:ascii="Times New Roman" w:eastAsia="Trebuchet MS" w:hAnsi="Times New Roman" w:cs="Times New Roman"/>
          <w:w w:val="104"/>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efectuează în bază de contract încheiat între operator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consumator.</w:t>
      </w:r>
    </w:p>
    <w:p w14:paraId="27413F13" w14:textId="77777777" w:rsidR="001074F8" w:rsidRPr="0077761D" w:rsidRDefault="001074F8" w:rsidP="00C01177">
      <w:pPr>
        <w:widowControl w:val="0"/>
        <w:numPr>
          <w:ilvl w:val="0"/>
          <w:numId w:val="15"/>
        </w:numPr>
        <w:tabs>
          <w:tab w:val="left" w:pos="0"/>
          <w:tab w:val="left" w:pos="360"/>
          <w:tab w:val="left" w:pos="1080"/>
          <w:tab w:val="left" w:pos="1274"/>
        </w:tabs>
        <w:spacing w:after="12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Operatorul asigură furnizarea/prestarea neîntreruptă a serviciului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 în baza contractului încheiat cu consumatorul în</w:t>
      </w:r>
      <w:r w:rsidRPr="0077761D">
        <w:rPr>
          <w:rFonts w:ascii="Times New Roman" w:eastAsia="Trebuchet MS" w:hAnsi="Times New Roman" w:cs="Times New Roman"/>
          <w:w w:val="104"/>
          <w:sz w:val="24"/>
          <w:szCs w:val="24"/>
          <w:lang w:val="ro-MD" w:eastAsia="en-US"/>
        </w:rPr>
        <w:t xml:space="preserve"> </w:t>
      </w:r>
      <w:r w:rsidRPr="0077761D">
        <w:rPr>
          <w:rFonts w:ascii="Times New Roman" w:eastAsia="Trebuchet MS" w:hAnsi="Times New Roman" w:cs="Times New Roman"/>
          <w:sz w:val="24"/>
          <w:szCs w:val="24"/>
          <w:lang w:val="ro-MD" w:eastAsia="en-US"/>
        </w:rPr>
        <w:t>condi</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iile stabilite de Legea nr.</w:t>
      </w:r>
      <w:r w:rsidR="006126F4" w:rsidRPr="0077761D">
        <w:rPr>
          <w:rFonts w:ascii="Times New Roman" w:eastAsia="Trebuchet MS" w:hAnsi="Times New Roman" w:cs="Times New Roman"/>
          <w:sz w:val="24"/>
          <w:szCs w:val="24"/>
          <w:lang w:val="ro-MD" w:eastAsia="en-US"/>
        </w:rPr>
        <w:t> </w:t>
      </w:r>
      <w:r w:rsidRPr="0077761D">
        <w:rPr>
          <w:rFonts w:ascii="Times New Roman" w:eastAsia="Trebuchet MS" w:hAnsi="Times New Roman" w:cs="Times New Roman"/>
          <w:sz w:val="24"/>
          <w:szCs w:val="24"/>
          <w:lang w:val="ro-MD" w:eastAsia="en-US"/>
        </w:rPr>
        <w:t>303/2013</w:t>
      </w:r>
      <w:r w:rsidR="000F68A4" w:rsidRPr="0077761D">
        <w:rPr>
          <w:rFonts w:ascii="Times New Roman" w:eastAsia="Trebuchet MS" w:hAnsi="Times New Roman" w:cs="Times New Roman"/>
          <w:sz w:val="24"/>
          <w:szCs w:val="24"/>
          <w:lang w:val="ro-MD" w:eastAsia="en-US"/>
        </w:rPr>
        <w:t xml:space="preserve"> </w:t>
      </w:r>
      <w:r w:rsidR="00D57D32" w:rsidRPr="0077761D">
        <w:rPr>
          <w:rFonts w:ascii="Times New Roman" w:eastAsia="Trebuchet MS" w:hAnsi="Times New Roman" w:cs="Times New Roman"/>
          <w:sz w:val="24"/>
          <w:szCs w:val="24"/>
          <w:lang w:val="ro-MD" w:eastAsia="en-US"/>
        </w:rPr>
        <w:t>ș</w:t>
      </w:r>
      <w:r w:rsidR="000F68A4" w:rsidRPr="0077761D">
        <w:rPr>
          <w:rFonts w:ascii="Times New Roman" w:eastAsia="Trebuchet MS" w:hAnsi="Times New Roman" w:cs="Times New Roman"/>
          <w:sz w:val="24"/>
          <w:szCs w:val="24"/>
          <w:lang w:val="ro-MD" w:eastAsia="en-US"/>
        </w:rPr>
        <w:t>i actele normative în domeniu</w:t>
      </w:r>
      <w:r w:rsidRPr="0077761D">
        <w:rPr>
          <w:rFonts w:ascii="Times New Roman" w:eastAsia="Trebuchet MS" w:hAnsi="Times New Roman" w:cs="Times New Roman"/>
          <w:sz w:val="24"/>
          <w:szCs w:val="24"/>
          <w:lang w:val="ro-MD" w:eastAsia="en-US"/>
        </w:rPr>
        <w:t>.</w:t>
      </w:r>
    </w:p>
    <w:p w14:paraId="0D1D79C3" w14:textId="77777777" w:rsidR="001074F8" w:rsidRPr="0077761D" w:rsidRDefault="001074F8" w:rsidP="00C01177">
      <w:pPr>
        <w:widowControl w:val="0"/>
        <w:numPr>
          <w:ilvl w:val="0"/>
          <w:numId w:val="15"/>
        </w:numPr>
        <w:tabs>
          <w:tab w:val="left" w:pos="0"/>
          <w:tab w:val="left" w:pos="360"/>
          <w:tab w:val="left" w:pos="1080"/>
          <w:tab w:val="left" w:pos="1259"/>
        </w:tabs>
        <w:spacing w:after="12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w w:val="105"/>
          <w:sz w:val="24"/>
          <w:szCs w:val="24"/>
          <w:lang w:val="ro-MD" w:eastAsia="en-US"/>
        </w:rPr>
        <w:t>Calitatea apei potabile trebuie să corespundă</w:t>
      </w:r>
      <w:r w:rsidRPr="0077761D">
        <w:rPr>
          <w:rFonts w:ascii="Times New Roman" w:eastAsia="Trebuchet MS" w:hAnsi="Times New Roman" w:cs="Times New Roman"/>
          <w:sz w:val="24"/>
          <w:szCs w:val="24"/>
          <w:lang w:val="ro-MD" w:eastAsia="en-US"/>
        </w:rPr>
        <w:t xml:space="preserve"> prevederilor Legii nr.</w:t>
      </w:r>
      <w:r w:rsidR="006126F4" w:rsidRPr="0077761D">
        <w:rPr>
          <w:rFonts w:ascii="Times New Roman" w:eastAsia="Trebuchet MS" w:hAnsi="Times New Roman" w:cs="Times New Roman"/>
          <w:sz w:val="24"/>
          <w:szCs w:val="24"/>
          <w:lang w:val="ro-MD" w:eastAsia="en-US"/>
        </w:rPr>
        <w:t> </w:t>
      </w:r>
      <w:r w:rsidRPr="0077761D">
        <w:rPr>
          <w:rFonts w:ascii="Times New Roman" w:eastAsia="Trebuchet MS" w:hAnsi="Times New Roman" w:cs="Times New Roman"/>
          <w:sz w:val="24"/>
          <w:szCs w:val="24"/>
          <w:lang w:val="ro-MD" w:eastAsia="en-US"/>
        </w:rPr>
        <w:t xml:space="preserve">182/2019 privind calitatea apei potabile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Regulamentul sanitar privind supravegherea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monitorizarea calită</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ii apei potabile, aprobat prin Hotărârea Guvernului nr.</w:t>
      </w:r>
      <w:r w:rsidR="006126F4" w:rsidRPr="0077761D">
        <w:rPr>
          <w:rFonts w:ascii="Times New Roman" w:eastAsia="Trebuchet MS" w:hAnsi="Times New Roman" w:cs="Times New Roman"/>
          <w:sz w:val="24"/>
          <w:szCs w:val="24"/>
          <w:lang w:val="ro-MD" w:eastAsia="en-US"/>
        </w:rPr>
        <w:t> </w:t>
      </w:r>
      <w:r w:rsidRPr="0077761D">
        <w:rPr>
          <w:rFonts w:ascii="Times New Roman" w:eastAsia="Trebuchet MS" w:hAnsi="Times New Roman" w:cs="Times New Roman"/>
          <w:sz w:val="24"/>
          <w:szCs w:val="24"/>
          <w:lang w:val="ro-MD" w:eastAsia="en-US"/>
        </w:rPr>
        <w:t>651/2023.</w:t>
      </w:r>
    </w:p>
    <w:p w14:paraId="3ED4E300" w14:textId="319BB874" w:rsidR="001074F8" w:rsidRPr="0077761D" w:rsidRDefault="001074F8" w:rsidP="00C01177">
      <w:pPr>
        <w:widowControl w:val="0"/>
        <w:numPr>
          <w:ilvl w:val="0"/>
          <w:numId w:val="15"/>
        </w:numPr>
        <w:tabs>
          <w:tab w:val="left" w:pos="0"/>
          <w:tab w:val="left" w:pos="360"/>
          <w:tab w:val="left" w:pos="450"/>
          <w:tab w:val="left" w:pos="1080"/>
        </w:tabs>
        <w:spacing w:after="12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Exploatarea, între</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inerea, repara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ia, extinderea sau modernizarea sistemelor</w:t>
      </w:r>
      <w:r w:rsidRPr="0077761D">
        <w:rPr>
          <w:rFonts w:ascii="Times New Roman" w:eastAsia="Trebuchet MS" w:hAnsi="Times New Roman" w:cs="Times New Roman"/>
          <w:w w:val="102"/>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publice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 se efectuează de către operator în</w:t>
      </w:r>
      <w:r w:rsidRPr="0077761D">
        <w:rPr>
          <w:rFonts w:ascii="Times New Roman" w:eastAsia="Trebuchet MS" w:hAnsi="Times New Roman" w:cs="Times New Roman"/>
          <w:w w:val="104"/>
          <w:sz w:val="24"/>
          <w:szCs w:val="24"/>
          <w:lang w:val="ro-MD" w:eastAsia="en-US"/>
        </w:rPr>
        <w:t xml:space="preserve"> </w:t>
      </w:r>
      <w:r w:rsidRPr="0077761D">
        <w:rPr>
          <w:rFonts w:ascii="Times New Roman" w:eastAsia="Trebuchet MS" w:hAnsi="Times New Roman" w:cs="Times New Roman"/>
          <w:sz w:val="24"/>
          <w:szCs w:val="24"/>
          <w:lang w:val="ro-MD" w:eastAsia="en-US"/>
        </w:rPr>
        <w:t>conformitate cu prevederile Legii nr.</w:t>
      </w:r>
      <w:r w:rsidR="006126F4" w:rsidRPr="0077761D">
        <w:rPr>
          <w:rFonts w:ascii="Times New Roman" w:eastAsia="Trebuchet MS" w:hAnsi="Times New Roman" w:cs="Times New Roman"/>
          <w:sz w:val="24"/>
          <w:szCs w:val="24"/>
          <w:lang w:val="ro-MD" w:eastAsia="en-US"/>
        </w:rPr>
        <w:t> </w:t>
      </w:r>
      <w:r w:rsidRPr="0077761D">
        <w:rPr>
          <w:rFonts w:ascii="Times New Roman" w:eastAsia="Trebuchet MS" w:hAnsi="Times New Roman" w:cs="Times New Roman"/>
          <w:sz w:val="24"/>
          <w:szCs w:val="24"/>
          <w:lang w:val="ro-MD" w:eastAsia="en-US"/>
        </w:rPr>
        <w:t xml:space="preserve">303/2013, contractelor încheiate, actelor </w:t>
      </w:r>
      <w:r w:rsidR="00183094" w:rsidRPr="0077761D">
        <w:rPr>
          <w:rFonts w:ascii="Times New Roman" w:eastAsia="Trebuchet MS" w:hAnsi="Times New Roman" w:cs="Times New Roman"/>
          <w:sz w:val="24"/>
          <w:szCs w:val="24"/>
          <w:lang w:val="ro-MD" w:eastAsia="en-US"/>
        </w:rPr>
        <w:t>normative în domeniu</w:t>
      </w:r>
      <w:r w:rsidRPr="0077761D">
        <w:rPr>
          <w:rFonts w:ascii="Times New Roman" w:eastAsia="Trebuchet MS" w:hAnsi="Times New Roman" w:cs="Times New Roman"/>
          <w:sz w:val="24"/>
          <w:szCs w:val="24"/>
          <w:lang w:val="ro-MD" w:eastAsia="en-US"/>
        </w:rPr>
        <w:t>, normativelor în construc</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ii, codurilor practice, regulamentelor tehnice de exploatare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regulamentelor de exploatare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între</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inere a utilajelor recomandate de producătorii</w:t>
      </w:r>
      <w:r w:rsidRPr="0077761D">
        <w:rPr>
          <w:rFonts w:ascii="Times New Roman" w:eastAsia="Trebuchet MS" w:hAnsi="Times New Roman" w:cs="Times New Roman"/>
          <w:w w:val="102"/>
          <w:sz w:val="24"/>
          <w:szCs w:val="24"/>
          <w:lang w:val="ro-MD" w:eastAsia="en-US"/>
        </w:rPr>
        <w:t xml:space="preserve"> </w:t>
      </w:r>
      <w:r w:rsidRPr="0077761D">
        <w:rPr>
          <w:rFonts w:ascii="Times New Roman" w:eastAsia="Trebuchet MS" w:hAnsi="Times New Roman" w:cs="Times New Roman"/>
          <w:sz w:val="24"/>
          <w:szCs w:val="24"/>
          <w:lang w:val="ro-MD" w:eastAsia="en-US"/>
        </w:rPr>
        <w:t>acestora.</w:t>
      </w:r>
    </w:p>
    <w:p w14:paraId="08155F31" w14:textId="40F25DBA" w:rsidR="001074F8" w:rsidRPr="0077761D" w:rsidRDefault="002A2C10" w:rsidP="00C01177">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w w:val="105"/>
          <w:sz w:val="24"/>
          <w:szCs w:val="24"/>
          <w:lang w:val="ro-MD" w:eastAsia="en-US"/>
        </w:rPr>
        <w:lastRenderedPageBreak/>
        <w:t>Tarifele pentru serviciul public</w:t>
      </w:r>
      <w:r w:rsidR="001074F8" w:rsidRPr="0077761D">
        <w:rPr>
          <w:rFonts w:ascii="Times New Roman" w:eastAsia="Trebuchet MS" w:hAnsi="Times New Roman" w:cs="Times New Roman"/>
          <w:w w:val="105"/>
          <w:sz w:val="24"/>
          <w:szCs w:val="24"/>
          <w:lang w:val="ro-MD" w:eastAsia="en-US"/>
        </w:rPr>
        <w:t xml:space="preserve"> de alimentare cu apă </w:t>
      </w:r>
      <w:r w:rsidR="00D57D32" w:rsidRPr="0077761D">
        <w:rPr>
          <w:rFonts w:ascii="Times New Roman" w:eastAsia="Trebuchet MS" w:hAnsi="Times New Roman" w:cs="Times New Roman"/>
          <w:w w:val="105"/>
          <w:sz w:val="24"/>
          <w:szCs w:val="24"/>
          <w:lang w:val="ro-MD" w:eastAsia="en-US"/>
        </w:rPr>
        <w:t>ș</w:t>
      </w:r>
      <w:r w:rsidR="001074F8" w:rsidRPr="0077761D">
        <w:rPr>
          <w:rFonts w:ascii="Times New Roman" w:eastAsia="Trebuchet MS" w:hAnsi="Times New Roman" w:cs="Times New Roman"/>
          <w:w w:val="105"/>
          <w:sz w:val="24"/>
          <w:szCs w:val="24"/>
          <w:lang w:val="ro-MD" w:eastAsia="en-US"/>
        </w:rPr>
        <w:t>i de canalizare se</w:t>
      </w:r>
      <w:r w:rsidR="001074F8" w:rsidRPr="0077761D">
        <w:rPr>
          <w:rFonts w:ascii="Times New Roman" w:eastAsia="Trebuchet MS" w:hAnsi="Times New Roman" w:cs="Times New Roman"/>
          <w:w w:val="104"/>
          <w:sz w:val="24"/>
          <w:szCs w:val="24"/>
          <w:lang w:val="ro-MD" w:eastAsia="en-US"/>
        </w:rPr>
        <w:t xml:space="preserve"> </w:t>
      </w:r>
      <w:r w:rsidR="001074F8" w:rsidRPr="0077761D">
        <w:rPr>
          <w:rFonts w:ascii="Times New Roman" w:eastAsia="Trebuchet MS" w:hAnsi="Times New Roman" w:cs="Times New Roman"/>
          <w:w w:val="105"/>
          <w:sz w:val="24"/>
          <w:szCs w:val="24"/>
          <w:lang w:val="ro-MD" w:eastAsia="en-US"/>
        </w:rPr>
        <w:t xml:space="preserve">stabilesc conform Metodologiei de determinare, aprobare </w:t>
      </w:r>
      <w:r w:rsidR="00D57D32" w:rsidRPr="0077761D">
        <w:rPr>
          <w:rFonts w:ascii="Times New Roman" w:eastAsia="Trebuchet MS" w:hAnsi="Times New Roman" w:cs="Times New Roman"/>
          <w:w w:val="105"/>
          <w:sz w:val="24"/>
          <w:szCs w:val="24"/>
          <w:lang w:val="ro-MD" w:eastAsia="en-US"/>
        </w:rPr>
        <w:t>ș</w:t>
      </w:r>
      <w:r w:rsidR="001074F8" w:rsidRPr="0077761D">
        <w:rPr>
          <w:rFonts w:ascii="Times New Roman" w:eastAsia="Trebuchet MS" w:hAnsi="Times New Roman" w:cs="Times New Roman"/>
          <w:w w:val="105"/>
          <w:sz w:val="24"/>
          <w:szCs w:val="24"/>
          <w:lang w:val="ro-MD" w:eastAsia="en-US"/>
        </w:rPr>
        <w:t>i aplicare a tarifelor pentru</w:t>
      </w:r>
      <w:r w:rsidR="001074F8" w:rsidRPr="0077761D">
        <w:rPr>
          <w:rFonts w:ascii="Times New Roman" w:eastAsia="Trebuchet MS" w:hAnsi="Times New Roman" w:cs="Times New Roman"/>
          <w:sz w:val="24"/>
          <w:szCs w:val="24"/>
          <w:lang w:val="ro-MD" w:eastAsia="en-US"/>
        </w:rPr>
        <w:t xml:space="preserve"> serviciul public de alimentare cu apă, de canalizare </w:t>
      </w:r>
      <w:r w:rsidR="00D57D32" w:rsidRPr="0077761D">
        <w:rPr>
          <w:rFonts w:ascii="Times New Roman" w:eastAsia="Trebuchet MS" w:hAnsi="Times New Roman" w:cs="Times New Roman"/>
          <w:sz w:val="24"/>
          <w:szCs w:val="24"/>
          <w:lang w:val="ro-MD" w:eastAsia="en-US"/>
        </w:rPr>
        <w:t>ș</w:t>
      </w:r>
      <w:r w:rsidR="001074F8" w:rsidRPr="0077761D">
        <w:rPr>
          <w:rFonts w:ascii="Times New Roman" w:eastAsia="Trebuchet MS" w:hAnsi="Times New Roman" w:cs="Times New Roman"/>
          <w:sz w:val="24"/>
          <w:szCs w:val="24"/>
          <w:lang w:val="ro-MD" w:eastAsia="en-US"/>
        </w:rPr>
        <w:t>i de epurare a apelor uzate, aprobată</w:t>
      </w:r>
      <w:r w:rsidR="001074F8" w:rsidRPr="0077761D">
        <w:rPr>
          <w:rFonts w:ascii="Times New Roman" w:eastAsia="Trebuchet MS" w:hAnsi="Times New Roman" w:cs="Times New Roman"/>
          <w:w w:val="102"/>
          <w:sz w:val="24"/>
          <w:szCs w:val="24"/>
          <w:lang w:val="ro-MD" w:eastAsia="en-US"/>
        </w:rPr>
        <w:t xml:space="preserve"> </w:t>
      </w:r>
      <w:r w:rsidR="001074F8" w:rsidRPr="0077761D">
        <w:rPr>
          <w:rFonts w:ascii="Times New Roman" w:eastAsia="Trebuchet MS" w:hAnsi="Times New Roman" w:cs="Times New Roman"/>
          <w:sz w:val="24"/>
          <w:szCs w:val="24"/>
          <w:lang w:val="ro-MD" w:eastAsia="en-US"/>
        </w:rPr>
        <w:t>prin Hotărârea Consiliului de administra</w:t>
      </w:r>
      <w:r w:rsidR="00D57D32" w:rsidRPr="0077761D">
        <w:rPr>
          <w:rFonts w:ascii="Times New Roman" w:eastAsia="Trebuchet MS" w:hAnsi="Times New Roman" w:cs="Times New Roman"/>
          <w:sz w:val="24"/>
          <w:szCs w:val="24"/>
          <w:lang w:val="ro-MD" w:eastAsia="en-US"/>
        </w:rPr>
        <w:t>ț</w:t>
      </w:r>
      <w:r w:rsidR="001074F8" w:rsidRPr="0077761D">
        <w:rPr>
          <w:rFonts w:ascii="Times New Roman" w:eastAsia="Trebuchet MS" w:hAnsi="Times New Roman" w:cs="Times New Roman"/>
          <w:sz w:val="24"/>
          <w:szCs w:val="24"/>
          <w:lang w:val="ro-MD" w:eastAsia="en-US"/>
        </w:rPr>
        <w:t>ie al Agen</w:t>
      </w:r>
      <w:r w:rsidR="00D57D32" w:rsidRPr="0077761D">
        <w:rPr>
          <w:rFonts w:ascii="Times New Roman" w:eastAsia="Trebuchet MS" w:hAnsi="Times New Roman" w:cs="Times New Roman"/>
          <w:sz w:val="24"/>
          <w:szCs w:val="24"/>
          <w:lang w:val="ro-MD" w:eastAsia="en-US"/>
        </w:rPr>
        <w:t>ț</w:t>
      </w:r>
      <w:r w:rsidR="001074F8" w:rsidRPr="0077761D">
        <w:rPr>
          <w:rFonts w:ascii="Times New Roman" w:eastAsia="Trebuchet MS" w:hAnsi="Times New Roman" w:cs="Times New Roman"/>
          <w:sz w:val="24"/>
          <w:szCs w:val="24"/>
          <w:lang w:val="ro-MD" w:eastAsia="en-US"/>
        </w:rPr>
        <w:t>iei Na</w:t>
      </w:r>
      <w:r w:rsidR="00D57D32" w:rsidRPr="0077761D">
        <w:rPr>
          <w:rFonts w:ascii="Times New Roman" w:eastAsia="Trebuchet MS" w:hAnsi="Times New Roman" w:cs="Times New Roman"/>
          <w:sz w:val="24"/>
          <w:szCs w:val="24"/>
          <w:lang w:val="ro-MD" w:eastAsia="en-US"/>
        </w:rPr>
        <w:t>ț</w:t>
      </w:r>
      <w:r w:rsidR="001074F8" w:rsidRPr="0077761D">
        <w:rPr>
          <w:rFonts w:ascii="Times New Roman" w:eastAsia="Trebuchet MS" w:hAnsi="Times New Roman" w:cs="Times New Roman"/>
          <w:sz w:val="24"/>
          <w:szCs w:val="24"/>
          <w:lang w:val="ro-MD" w:eastAsia="en-US"/>
        </w:rPr>
        <w:t>ionale pentru Reglementare în</w:t>
      </w:r>
      <w:r w:rsidR="001074F8" w:rsidRPr="0077761D">
        <w:rPr>
          <w:rFonts w:ascii="Times New Roman" w:eastAsia="Trebuchet MS" w:hAnsi="Times New Roman" w:cs="Times New Roman"/>
          <w:w w:val="104"/>
          <w:sz w:val="24"/>
          <w:szCs w:val="24"/>
          <w:lang w:val="ro-MD" w:eastAsia="en-US"/>
        </w:rPr>
        <w:t xml:space="preserve"> </w:t>
      </w:r>
      <w:r w:rsidR="001074F8" w:rsidRPr="0077761D">
        <w:rPr>
          <w:rFonts w:ascii="Times New Roman" w:eastAsia="Trebuchet MS" w:hAnsi="Times New Roman" w:cs="Times New Roman"/>
          <w:sz w:val="24"/>
          <w:szCs w:val="24"/>
          <w:lang w:val="ro-MD" w:eastAsia="en-US"/>
        </w:rPr>
        <w:t xml:space="preserve">Energetică </w:t>
      </w:r>
      <w:r w:rsidR="0073041B" w:rsidRPr="0077761D">
        <w:rPr>
          <w:rFonts w:ascii="Times New Roman" w:eastAsia="Trebuchet MS" w:hAnsi="Times New Roman" w:cs="Times New Roman"/>
          <w:sz w:val="24"/>
          <w:szCs w:val="24"/>
          <w:lang w:val="ro-MD" w:eastAsia="en-US"/>
        </w:rPr>
        <w:t xml:space="preserve">nr. 489/2019 </w:t>
      </w:r>
      <w:r w:rsidR="001074F8" w:rsidRPr="0077761D">
        <w:rPr>
          <w:rFonts w:ascii="Times New Roman" w:eastAsia="Trebuchet MS" w:hAnsi="Times New Roman" w:cs="Times New Roman"/>
          <w:sz w:val="24"/>
          <w:szCs w:val="24"/>
          <w:lang w:val="ro-MD" w:eastAsia="en-US"/>
        </w:rPr>
        <w:t>(</w:t>
      </w:r>
      <w:r w:rsidR="001074F8" w:rsidRPr="002D289B">
        <w:rPr>
          <w:rFonts w:ascii="Times New Roman" w:eastAsia="Trebuchet MS" w:hAnsi="Times New Roman" w:cs="Times New Roman"/>
          <w:i/>
          <w:sz w:val="24"/>
          <w:szCs w:val="24"/>
          <w:lang w:val="ro-MD" w:eastAsia="en-US"/>
        </w:rPr>
        <w:t>în continuare - Agen</w:t>
      </w:r>
      <w:r w:rsidR="00D57D32" w:rsidRPr="002D289B">
        <w:rPr>
          <w:rFonts w:ascii="Times New Roman" w:eastAsia="Trebuchet MS" w:hAnsi="Times New Roman" w:cs="Times New Roman"/>
          <w:i/>
          <w:sz w:val="24"/>
          <w:szCs w:val="24"/>
          <w:lang w:val="ro-MD" w:eastAsia="en-US"/>
        </w:rPr>
        <w:t>ț</w:t>
      </w:r>
      <w:r w:rsidR="001074F8" w:rsidRPr="002D289B">
        <w:rPr>
          <w:rFonts w:ascii="Times New Roman" w:eastAsia="Trebuchet MS" w:hAnsi="Times New Roman" w:cs="Times New Roman"/>
          <w:i/>
          <w:sz w:val="24"/>
          <w:szCs w:val="24"/>
          <w:lang w:val="ro-MD" w:eastAsia="en-US"/>
        </w:rPr>
        <w:t>ie</w:t>
      </w:r>
      <w:r w:rsidR="001074F8" w:rsidRPr="0077761D">
        <w:rPr>
          <w:rFonts w:ascii="Times New Roman" w:eastAsia="Trebuchet MS" w:hAnsi="Times New Roman" w:cs="Times New Roman"/>
          <w:sz w:val="24"/>
          <w:szCs w:val="24"/>
          <w:lang w:val="ro-MD" w:eastAsia="en-US"/>
        </w:rPr>
        <w:t>).</w:t>
      </w:r>
    </w:p>
    <w:p w14:paraId="36F1910D" w14:textId="77777777" w:rsidR="001074F8" w:rsidRPr="0077761D" w:rsidRDefault="001074F8" w:rsidP="00C01177">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Consumatorul poate dispune de unul sau de mai multe locuri de consum.</w:t>
      </w:r>
      <w:r w:rsidRPr="0077761D">
        <w:rPr>
          <w:rFonts w:ascii="Times New Roman" w:eastAsia="Trebuchet MS" w:hAnsi="Times New Roman" w:cs="Times New Roman"/>
          <w:w w:val="102"/>
          <w:sz w:val="24"/>
          <w:szCs w:val="24"/>
          <w:lang w:val="ro-MD" w:eastAsia="en-US"/>
        </w:rPr>
        <w:t xml:space="preserve"> </w:t>
      </w:r>
      <w:r w:rsidRPr="0077761D">
        <w:rPr>
          <w:rFonts w:ascii="Times New Roman" w:eastAsia="Trebuchet MS" w:hAnsi="Times New Roman" w:cs="Times New Roman"/>
          <w:sz w:val="24"/>
          <w:szCs w:val="24"/>
          <w:lang w:val="ro-MD" w:eastAsia="en-US"/>
        </w:rPr>
        <w:t>Prevederile prezentului Regulament se aplică în raport cu fiecare loc de consum, luat aparte, care apar</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ine consumatorului.</w:t>
      </w:r>
    </w:p>
    <w:p w14:paraId="6C5666AD" w14:textId="0949877E" w:rsidR="001074F8" w:rsidRPr="0077761D" w:rsidRDefault="001074F8" w:rsidP="00C01177">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Raporturile dintre operator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consumator privind furnizarea/prestarea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w:t>
      </w:r>
      <w:r w:rsidRPr="0077761D">
        <w:rPr>
          <w:rFonts w:ascii="Times New Roman" w:eastAsia="Trebuchet MS" w:hAnsi="Times New Roman" w:cs="Times New Roman"/>
          <w:w w:val="108"/>
          <w:sz w:val="24"/>
          <w:szCs w:val="24"/>
          <w:lang w:val="ro-MD" w:eastAsia="en-US"/>
        </w:rPr>
        <w:t xml:space="preserve"> </w:t>
      </w:r>
      <w:r w:rsidR="00DA1EA8" w:rsidRPr="0077761D">
        <w:rPr>
          <w:rFonts w:ascii="Times New Roman" w:eastAsia="Trebuchet MS" w:hAnsi="Times New Roman" w:cs="Times New Roman"/>
          <w:sz w:val="24"/>
          <w:szCs w:val="24"/>
          <w:lang w:val="ro-MD" w:eastAsia="en-US"/>
        </w:rPr>
        <w:t xml:space="preserve">plata </w:t>
      </w:r>
      <w:r w:rsidRPr="0077761D">
        <w:rPr>
          <w:rFonts w:ascii="Times New Roman" w:eastAsia="Trebuchet MS" w:hAnsi="Times New Roman" w:cs="Times New Roman"/>
          <w:sz w:val="24"/>
          <w:szCs w:val="24"/>
          <w:lang w:val="ro-MD" w:eastAsia="en-US"/>
        </w:rPr>
        <w:t xml:space="preserve">serviciului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 nespecificate în prezentul</w:t>
      </w:r>
      <w:r w:rsidRPr="0077761D">
        <w:rPr>
          <w:rFonts w:ascii="Times New Roman" w:eastAsia="Trebuchet MS" w:hAnsi="Times New Roman" w:cs="Times New Roman"/>
          <w:w w:val="101"/>
          <w:sz w:val="24"/>
          <w:szCs w:val="24"/>
          <w:lang w:val="ro-MD" w:eastAsia="en-US"/>
        </w:rPr>
        <w:t xml:space="preserve"> </w:t>
      </w:r>
      <w:r w:rsidRPr="0077761D">
        <w:rPr>
          <w:rFonts w:ascii="Times New Roman" w:eastAsia="Trebuchet MS" w:hAnsi="Times New Roman" w:cs="Times New Roman"/>
          <w:sz w:val="24"/>
          <w:szCs w:val="24"/>
          <w:lang w:val="ro-MD" w:eastAsia="en-US"/>
        </w:rPr>
        <w:t>Regulament, se reglementează în conformitate cu prevederile Legii nr.</w:t>
      </w:r>
      <w:r w:rsidR="00F915EB" w:rsidRPr="0077761D">
        <w:rPr>
          <w:rFonts w:ascii="Times New Roman" w:eastAsia="Trebuchet MS" w:hAnsi="Times New Roman" w:cs="Times New Roman"/>
          <w:sz w:val="24"/>
          <w:szCs w:val="24"/>
          <w:lang w:val="ro-MD" w:eastAsia="en-US"/>
        </w:rPr>
        <w:t> </w:t>
      </w:r>
      <w:r w:rsidRPr="0077761D">
        <w:rPr>
          <w:rFonts w:ascii="Times New Roman" w:eastAsia="Trebuchet MS" w:hAnsi="Times New Roman" w:cs="Times New Roman"/>
          <w:sz w:val="24"/>
          <w:szCs w:val="24"/>
          <w:lang w:val="ro-MD" w:eastAsia="en-US"/>
        </w:rPr>
        <w:t>303/2013.</w:t>
      </w:r>
    </w:p>
    <w:p w14:paraId="49ADFB93" w14:textId="21EEEE2C" w:rsidR="001074F8" w:rsidRPr="0077761D" w:rsidRDefault="001074F8" w:rsidP="00C01177">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Operatorul este obligat să întreprindă toate măsurile necesare pentru</w:t>
      </w:r>
      <w:r w:rsidRPr="0077761D">
        <w:rPr>
          <w:rFonts w:ascii="Times New Roman" w:eastAsia="Trebuchet MS" w:hAnsi="Times New Roman" w:cs="Times New Roman"/>
          <w:w w:val="102"/>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prevenirea sau remedierea defectelor, avariilor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a deranjamentelor din sistemul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 în condi</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iile stabilite de Legea nr.</w:t>
      </w:r>
      <w:r w:rsidR="00F915EB" w:rsidRPr="0077761D">
        <w:rPr>
          <w:rFonts w:ascii="Times New Roman" w:eastAsia="Trebuchet MS" w:hAnsi="Times New Roman" w:cs="Times New Roman"/>
          <w:w w:val="99"/>
          <w:sz w:val="24"/>
          <w:szCs w:val="24"/>
          <w:lang w:val="ro-MD" w:eastAsia="en-US"/>
        </w:rPr>
        <w:t> </w:t>
      </w:r>
      <w:r w:rsidRPr="0077761D">
        <w:rPr>
          <w:rFonts w:ascii="Times New Roman" w:eastAsia="Trebuchet MS" w:hAnsi="Times New Roman" w:cs="Times New Roman"/>
          <w:sz w:val="24"/>
          <w:szCs w:val="24"/>
          <w:lang w:val="ro-MD" w:eastAsia="en-US"/>
        </w:rPr>
        <w:t xml:space="preserve">303/2013, contractul de furnizare/prestare a serviciului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 prezentul</w:t>
      </w:r>
      <w:r w:rsidRPr="0077761D">
        <w:rPr>
          <w:rFonts w:ascii="Times New Roman" w:eastAsia="Trebuchet MS" w:hAnsi="Times New Roman" w:cs="Times New Roman"/>
          <w:w w:val="101"/>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Regulament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alte reglementări.</w:t>
      </w:r>
    </w:p>
    <w:p w14:paraId="329912A4" w14:textId="77777777" w:rsidR="001074F8" w:rsidRPr="0077761D" w:rsidRDefault="001074F8" w:rsidP="00C01177">
      <w:pPr>
        <w:widowControl w:val="0"/>
        <w:numPr>
          <w:ilvl w:val="0"/>
          <w:numId w:val="15"/>
        </w:numPr>
        <w:tabs>
          <w:tab w:val="left" w:pos="0"/>
          <w:tab w:val="left" w:pos="360"/>
          <w:tab w:val="left" w:pos="450"/>
          <w:tab w:val="left" w:pos="1170"/>
        </w:tabs>
        <w:spacing w:after="24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Orice bran</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are/racordare sau reconectare la sistemul public de alimentare cu</w:t>
      </w:r>
      <w:r w:rsidRPr="0077761D">
        <w:rPr>
          <w:rFonts w:ascii="Times New Roman" w:eastAsia="Trebuchet MS" w:hAnsi="Times New Roman" w:cs="Times New Roman"/>
          <w:w w:val="104"/>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 este efectuată, în exclusivitate, de către operator, în prezen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a</w:t>
      </w:r>
      <w:r w:rsidRPr="0077761D">
        <w:rPr>
          <w:rFonts w:ascii="Times New Roman" w:eastAsia="Trebuchet MS" w:hAnsi="Times New Roman" w:cs="Times New Roman"/>
          <w:w w:val="101"/>
          <w:sz w:val="24"/>
          <w:szCs w:val="24"/>
          <w:lang w:val="ro-MD" w:eastAsia="en-US"/>
        </w:rPr>
        <w:t xml:space="preserve"> </w:t>
      </w:r>
      <w:r w:rsidRPr="0077761D">
        <w:rPr>
          <w:rFonts w:ascii="Times New Roman" w:eastAsia="Trebuchet MS" w:hAnsi="Times New Roman" w:cs="Times New Roman"/>
          <w:sz w:val="24"/>
          <w:szCs w:val="24"/>
          <w:lang w:val="ro-MD" w:eastAsia="en-US"/>
        </w:rPr>
        <w:t>consumatorului/solicitantului</w:t>
      </w:r>
      <w:r w:rsidR="00D724EA" w:rsidRPr="0077761D">
        <w:rPr>
          <w:rFonts w:ascii="Times New Roman" w:eastAsia="Trebuchet MS" w:hAnsi="Times New Roman" w:cs="Times New Roman"/>
          <w:sz w:val="24"/>
          <w:szCs w:val="24"/>
          <w:lang w:val="ro-MD" w:eastAsia="en-US"/>
        </w:rPr>
        <w:t>.</w:t>
      </w:r>
    </w:p>
    <w:p w14:paraId="356CE80F" w14:textId="77777777" w:rsidR="001074F8" w:rsidRPr="0077761D" w:rsidRDefault="001074F8" w:rsidP="0081329C">
      <w:pPr>
        <w:widowControl w:val="0"/>
        <w:tabs>
          <w:tab w:val="left" w:pos="0"/>
          <w:tab w:val="left" w:pos="360"/>
        </w:tabs>
        <w:spacing w:after="0" w:line="240" w:lineRule="auto"/>
        <w:ind w:right="20"/>
        <w:jc w:val="center"/>
        <w:outlineLvl w:val="0"/>
        <w:rPr>
          <w:rFonts w:ascii="Times New Roman" w:eastAsia="Arial Black" w:hAnsi="Times New Roman" w:cs="Times New Roman"/>
          <w:b/>
          <w:bCs/>
          <w:w w:val="93"/>
          <w:sz w:val="24"/>
          <w:szCs w:val="24"/>
          <w:lang w:val="ro-MD" w:eastAsia="en-US"/>
        </w:rPr>
      </w:pPr>
      <w:r w:rsidRPr="0077761D">
        <w:rPr>
          <w:rFonts w:ascii="Times New Roman" w:eastAsia="Arial Black" w:hAnsi="Times New Roman" w:cs="Times New Roman"/>
          <w:b/>
          <w:bCs/>
          <w:w w:val="90"/>
          <w:sz w:val="24"/>
          <w:szCs w:val="24"/>
          <w:lang w:val="ro-MD" w:eastAsia="en-US"/>
        </w:rPr>
        <w:t>Sec</w:t>
      </w:r>
      <w:r w:rsidR="00D57D32" w:rsidRPr="0077761D">
        <w:rPr>
          <w:rFonts w:ascii="Times New Roman" w:eastAsia="Arial Black" w:hAnsi="Times New Roman" w:cs="Times New Roman"/>
          <w:b/>
          <w:bCs/>
          <w:w w:val="90"/>
          <w:sz w:val="24"/>
          <w:szCs w:val="24"/>
          <w:lang w:val="ro-MD" w:eastAsia="en-US"/>
        </w:rPr>
        <w:t>ț</w:t>
      </w:r>
      <w:r w:rsidRPr="0077761D">
        <w:rPr>
          <w:rFonts w:ascii="Times New Roman" w:eastAsia="Arial Black" w:hAnsi="Times New Roman" w:cs="Times New Roman"/>
          <w:b/>
          <w:bCs/>
          <w:w w:val="90"/>
          <w:sz w:val="24"/>
          <w:szCs w:val="24"/>
          <w:lang w:val="ro-MD" w:eastAsia="en-US"/>
        </w:rPr>
        <w:t>iunea 2</w:t>
      </w:r>
    </w:p>
    <w:p w14:paraId="2E0F500E" w14:textId="77777777" w:rsidR="001074F8" w:rsidRPr="0077761D" w:rsidRDefault="001074F8" w:rsidP="0081329C">
      <w:pPr>
        <w:widowControl w:val="0"/>
        <w:tabs>
          <w:tab w:val="left" w:pos="0"/>
          <w:tab w:val="left" w:pos="360"/>
        </w:tabs>
        <w:spacing w:after="0" w:line="240" w:lineRule="auto"/>
        <w:ind w:right="20"/>
        <w:jc w:val="center"/>
        <w:outlineLvl w:val="0"/>
        <w:rPr>
          <w:rFonts w:ascii="Times New Roman" w:eastAsia="Arial Black" w:hAnsi="Times New Roman" w:cs="Times New Roman"/>
          <w:sz w:val="24"/>
          <w:szCs w:val="24"/>
          <w:lang w:val="ro-MD" w:eastAsia="en-US"/>
        </w:rPr>
      </w:pPr>
      <w:r w:rsidRPr="0077761D">
        <w:rPr>
          <w:rFonts w:ascii="Times New Roman" w:eastAsia="Arial Black" w:hAnsi="Times New Roman" w:cs="Times New Roman"/>
          <w:b/>
          <w:bCs/>
          <w:w w:val="95"/>
          <w:sz w:val="24"/>
          <w:szCs w:val="24"/>
          <w:lang w:val="ro-MD" w:eastAsia="en-US"/>
        </w:rPr>
        <w:t>Bran</w:t>
      </w:r>
      <w:r w:rsidR="00D57D32" w:rsidRPr="0077761D">
        <w:rPr>
          <w:rFonts w:ascii="Times New Roman" w:eastAsia="Arial Black" w:hAnsi="Times New Roman" w:cs="Times New Roman"/>
          <w:b/>
          <w:bCs/>
          <w:w w:val="95"/>
          <w:sz w:val="24"/>
          <w:szCs w:val="24"/>
          <w:lang w:val="ro-MD" w:eastAsia="en-US"/>
        </w:rPr>
        <w:t>ș</w:t>
      </w:r>
      <w:r w:rsidRPr="0077761D">
        <w:rPr>
          <w:rFonts w:ascii="Times New Roman" w:eastAsia="Arial Black" w:hAnsi="Times New Roman" w:cs="Times New Roman"/>
          <w:b/>
          <w:bCs/>
          <w:w w:val="95"/>
          <w:sz w:val="24"/>
          <w:szCs w:val="24"/>
          <w:lang w:val="ro-MD" w:eastAsia="en-US"/>
        </w:rPr>
        <w:t>area/racordarea instala</w:t>
      </w:r>
      <w:r w:rsidR="00D57D32" w:rsidRPr="0077761D">
        <w:rPr>
          <w:rFonts w:ascii="Times New Roman" w:eastAsia="Arial Black" w:hAnsi="Times New Roman" w:cs="Times New Roman"/>
          <w:b/>
          <w:bCs/>
          <w:w w:val="95"/>
          <w:sz w:val="24"/>
          <w:szCs w:val="24"/>
          <w:lang w:val="ro-MD" w:eastAsia="en-US"/>
        </w:rPr>
        <w:t>ț</w:t>
      </w:r>
      <w:r w:rsidRPr="0077761D">
        <w:rPr>
          <w:rFonts w:ascii="Times New Roman" w:eastAsia="Arial Black" w:hAnsi="Times New Roman" w:cs="Times New Roman"/>
          <w:b/>
          <w:bCs/>
          <w:w w:val="95"/>
          <w:sz w:val="24"/>
          <w:szCs w:val="24"/>
          <w:lang w:val="ro-MD" w:eastAsia="en-US"/>
        </w:rPr>
        <w:t xml:space="preserve">iilor interne de apă </w:t>
      </w:r>
      <w:r w:rsidR="00D57D32" w:rsidRPr="0077761D">
        <w:rPr>
          <w:rFonts w:ascii="Times New Roman" w:eastAsia="Arial Black" w:hAnsi="Times New Roman" w:cs="Times New Roman"/>
          <w:b/>
          <w:bCs/>
          <w:w w:val="95"/>
          <w:sz w:val="24"/>
          <w:szCs w:val="24"/>
          <w:lang w:val="ro-MD" w:eastAsia="en-US"/>
        </w:rPr>
        <w:t>ș</w:t>
      </w:r>
      <w:r w:rsidRPr="0077761D">
        <w:rPr>
          <w:rFonts w:ascii="Times New Roman" w:eastAsia="Arial Black" w:hAnsi="Times New Roman" w:cs="Times New Roman"/>
          <w:b/>
          <w:bCs/>
          <w:w w:val="95"/>
          <w:sz w:val="24"/>
          <w:szCs w:val="24"/>
          <w:lang w:val="ro-MD" w:eastAsia="en-US"/>
        </w:rPr>
        <w:t>i</w:t>
      </w:r>
    </w:p>
    <w:p w14:paraId="1C7F034D" w14:textId="77777777" w:rsidR="001074F8" w:rsidRPr="0077761D" w:rsidRDefault="001074F8" w:rsidP="0081329C">
      <w:pPr>
        <w:widowControl w:val="0"/>
        <w:tabs>
          <w:tab w:val="left" w:pos="0"/>
          <w:tab w:val="left" w:pos="360"/>
        </w:tabs>
        <w:spacing w:after="120" w:line="240" w:lineRule="auto"/>
        <w:ind w:right="23"/>
        <w:jc w:val="center"/>
        <w:rPr>
          <w:rFonts w:ascii="Times New Roman" w:eastAsia="Arial Black" w:hAnsi="Times New Roman" w:cs="Times New Roman"/>
          <w:sz w:val="24"/>
          <w:szCs w:val="24"/>
          <w:lang w:val="ro-MD" w:eastAsia="en-US"/>
        </w:rPr>
      </w:pPr>
      <w:r w:rsidRPr="0077761D">
        <w:rPr>
          <w:rFonts w:ascii="Times New Roman" w:eastAsia="Calibri" w:hAnsi="Times New Roman" w:cs="Times New Roman"/>
          <w:b/>
          <w:w w:val="95"/>
          <w:sz w:val="24"/>
          <w:szCs w:val="24"/>
          <w:lang w:val="ro-MD" w:eastAsia="en-US"/>
        </w:rPr>
        <w:t>de canalizare la serviciul public de alimentare</w:t>
      </w:r>
      <w:r w:rsidRPr="0077761D">
        <w:rPr>
          <w:rFonts w:ascii="Times New Roman" w:eastAsia="Calibri" w:hAnsi="Times New Roman" w:cs="Times New Roman"/>
          <w:b/>
          <w:w w:val="93"/>
          <w:sz w:val="24"/>
          <w:szCs w:val="24"/>
          <w:lang w:val="ro-MD" w:eastAsia="en-US"/>
        </w:rPr>
        <w:t xml:space="preserve"> </w:t>
      </w:r>
      <w:r w:rsidRPr="0077761D">
        <w:rPr>
          <w:rFonts w:ascii="Times New Roman" w:eastAsia="Calibri" w:hAnsi="Times New Roman" w:cs="Times New Roman"/>
          <w:b/>
          <w:w w:val="95"/>
          <w:sz w:val="24"/>
          <w:szCs w:val="24"/>
          <w:lang w:val="ro-MD" w:eastAsia="en-US"/>
        </w:rPr>
        <w:t xml:space="preserve">cu apă </w:t>
      </w:r>
      <w:r w:rsidR="00D57D32" w:rsidRPr="0077761D">
        <w:rPr>
          <w:rFonts w:ascii="Times New Roman" w:eastAsia="Calibri" w:hAnsi="Times New Roman" w:cs="Times New Roman"/>
          <w:b/>
          <w:w w:val="95"/>
          <w:sz w:val="24"/>
          <w:szCs w:val="24"/>
          <w:lang w:val="ro-MD" w:eastAsia="en-US"/>
        </w:rPr>
        <w:t>ș</w:t>
      </w:r>
      <w:r w:rsidRPr="0077761D">
        <w:rPr>
          <w:rFonts w:ascii="Times New Roman" w:eastAsia="Calibri" w:hAnsi="Times New Roman" w:cs="Times New Roman"/>
          <w:b/>
          <w:w w:val="95"/>
          <w:sz w:val="24"/>
          <w:szCs w:val="24"/>
          <w:lang w:val="ro-MD" w:eastAsia="en-US"/>
        </w:rPr>
        <w:t>i de canalizare</w:t>
      </w:r>
    </w:p>
    <w:p w14:paraId="4FAE6F1F" w14:textId="77777777" w:rsidR="001074F8" w:rsidRPr="0077761D" w:rsidRDefault="001074F8" w:rsidP="00C01177">
      <w:pPr>
        <w:widowControl w:val="0"/>
        <w:numPr>
          <w:ilvl w:val="0"/>
          <w:numId w:val="15"/>
        </w:numPr>
        <w:tabs>
          <w:tab w:val="left" w:pos="0"/>
          <w:tab w:val="left" w:pos="360"/>
          <w:tab w:val="left" w:pos="540"/>
          <w:tab w:val="left" w:pos="1170"/>
        </w:tabs>
        <w:spacing w:after="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Orice persoană fizică sau juridică este în drept să solicite bran</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area/racordarea</w:t>
      </w:r>
      <w:r w:rsidRPr="0077761D">
        <w:rPr>
          <w:rFonts w:ascii="Times New Roman" w:eastAsia="Trebuchet MS" w:hAnsi="Times New Roman" w:cs="Times New Roman"/>
          <w:w w:val="101"/>
          <w:sz w:val="24"/>
          <w:szCs w:val="24"/>
          <w:lang w:val="ro-MD" w:eastAsia="en-US"/>
        </w:rPr>
        <w:t xml:space="preserve"> </w:t>
      </w:r>
      <w:r w:rsidRPr="0077761D">
        <w:rPr>
          <w:rFonts w:ascii="Times New Roman" w:eastAsia="Trebuchet MS" w:hAnsi="Times New Roman" w:cs="Times New Roman"/>
          <w:sz w:val="24"/>
          <w:szCs w:val="24"/>
          <w:lang w:val="ro-MD" w:eastAsia="en-US"/>
        </w:rPr>
        <w:t>instala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iilor interne de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 care îi apar</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in, la sistemul public de alimentare</w:t>
      </w:r>
      <w:r w:rsidRPr="0077761D">
        <w:rPr>
          <w:rFonts w:ascii="Times New Roman" w:eastAsia="Trebuchet MS" w:hAnsi="Times New Roman" w:cs="Times New Roman"/>
          <w:w w:val="101"/>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 al operatorului care î</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desfă</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oară activitatea de furnizare/prestare a</w:t>
      </w:r>
      <w:r w:rsidRPr="0077761D">
        <w:rPr>
          <w:rFonts w:ascii="Times New Roman" w:eastAsia="Trebuchet MS" w:hAnsi="Times New Roman" w:cs="Times New Roman"/>
          <w:w w:val="102"/>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serviciului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 în unită</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ile administrativ-teritoriale în limitele teritoriului administrat.</w:t>
      </w:r>
    </w:p>
    <w:p w14:paraId="71E9E368" w14:textId="3B27F806" w:rsidR="001074F8" w:rsidRPr="0077761D" w:rsidRDefault="001074F8" w:rsidP="00C01177">
      <w:pPr>
        <w:widowControl w:val="0"/>
        <w:tabs>
          <w:tab w:val="left" w:pos="0"/>
          <w:tab w:val="left" w:pos="360"/>
          <w:tab w:val="left" w:pos="1170"/>
        </w:tabs>
        <w:spacing w:after="120" w:line="240" w:lineRule="auto"/>
        <w:ind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Bran</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area/racordarea instala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iilor interne de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de canalizare ale </w:t>
      </w:r>
      <w:r w:rsidR="00144A43" w:rsidRPr="0077761D">
        <w:rPr>
          <w:rFonts w:ascii="Times New Roman" w:eastAsia="Trebuchet MS" w:hAnsi="Times New Roman" w:cs="Times New Roman"/>
          <w:sz w:val="24"/>
          <w:szCs w:val="24"/>
          <w:lang w:val="ro-MD" w:eastAsia="en-US"/>
        </w:rPr>
        <w:t>cl</w:t>
      </w:r>
      <w:r w:rsidR="00144A43" w:rsidRPr="0077761D">
        <w:rPr>
          <w:rFonts w:ascii="Times New Roman" w:eastAsia="Trebuchet MS" w:hAnsi="Times New Roman" w:cs="Times New Roman"/>
          <w:sz w:val="24"/>
          <w:szCs w:val="24"/>
          <w:lang w:eastAsia="en-US"/>
        </w:rPr>
        <w:t>ădirilor (rezidențiale/nerezidențiale)</w:t>
      </w:r>
      <w:r w:rsidRPr="0077761D">
        <w:rPr>
          <w:rFonts w:ascii="Times New Roman" w:eastAsia="Trebuchet MS" w:hAnsi="Times New Roman" w:cs="Times New Roman"/>
          <w:sz w:val="24"/>
          <w:szCs w:val="24"/>
          <w:lang w:val="ro-MD" w:eastAsia="en-US"/>
        </w:rPr>
        <w:t xml:space="preserve"> se efectuează în baza unui</w:t>
      </w:r>
      <w:r w:rsidRPr="0077761D">
        <w:rPr>
          <w:rFonts w:ascii="Times New Roman" w:eastAsia="Trebuchet MS" w:hAnsi="Times New Roman" w:cs="Times New Roman"/>
          <w:w w:val="105"/>
          <w:sz w:val="24"/>
          <w:szCs w:val="24"/>
          <w:lang w:val="ro-MD" w:eastAsia="en-US"/>
        </w:rPr>
        <w:t xml:space="preserve"> </w:t>
      </w:r>
      <w:r w:rsidRPr="0077761D">
        <w:rPr>
          <w:rFonts w:ascii="Times New Roman" w:eastAsia="Trebuchet MS" w:hAnsi="Times New Roman" w:cs="Times New Roman"/>
          <w:sz w:val="24"/>
          <w:szCs w:val="24"/>
          <w:lang w:val="ro-MD" w:eastAsia="en-US"/>
        </w:rPr>
        <w:t>proiect unic.</w:t>
      </w:r>
    </w:p>
    <w:p w14:paraId="2B128C12" w14:textId="77777777" w:rsidR="00DA1EA8" w:rsidRPr="0077761D" w:rsidRDefault="001074F8" w:rsidP="0043429A">
      <w:pPr>
        <w:widowControl w:val="0"/>
        <w:numPr>
          <w:ilvl w:val="0"/>
          <w:numId w:val="15"/>
        </w:numPr>
        <w:tabs>
          <w:tab w:val="left" w:pos="0"/>
          <w:tab w:val="left" w:pos="360"/>
          <w:tab w:val="left" w:pos="450"/>
          <w:tab w:val="left" w:pos="1170"/>
        </w:tabs>
        <w:spacing w:after="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În scopul bran</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ării/racordării instala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iilor interne de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de canalizare la sistemul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i/sau de canalizare, solicitantul este obligat să ob</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ină</w:t>
      </w:r>
      <w:r w:rsidRPr="0077761D">
        <w:rPr>
          <w:rFonts w:ascii="Times New Roman" w:eastAsia="Trebuchet MS" w:hAnsi="Times New Roman" w:cs="Times New Roman"/>
          <w:w w:val="101"/>
          <w:sz w:val="24"/>
          <w:szCs w:val="24"/>
          <w:lang w:val="ro-MD" w:eastAsia="en-US"/>
        </w:rPr>
        <w:t xml:space="preserve"> </w:t>
      </w:r>
      <w:r w:rsidRPr="0077761D">
        <w:rPr>
          <w:rFonts w:ascii="Times New Roman" w:eastAsia="Trebuchet MS" w:hAnsi="Times New Roman" w:cs="Times New Roman"/>
          <w:sz w:val="24"/>
          <w:szCs w:val="24"/>
          <w:lang w:val="ro-MD" w:eastAsia="en-US"/>
        </w:rPr>
        <w:t>de la operator avizul de bran</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are/racordare, conform modelului stabilit în Anexa nr.</w:t>
      </w:r>
      <w:r w:rsidR="00FA1777" w:rsidRPr="0077761D">
        <w:rPr>
          <w:rFonts w:ascii="Times New Roman" w:eastAsia="Trebuchet MS" w:hAnsi="Times New Roman" w:cs="Times New Roman"/>
          <w:sz w:val="24"/>
          <w:szCs w:val="24"/>
          <w:lang w:val="ro-MD" w:eastAsia="en-US"/>
        </w:rPr>
        <w:t> </w:t>
      </w:r>
      <w:r w:rsidRPr="0077761D">
        <w:rPr>
          <w:rFonts w:ascii="Times New Roman" w:eastAsia="Trebuchet MS" w:hAnsi="Times New Roman" w:cs="Times New Roman"/>
          <w:sz w:val="24"/>
          <w:szCs w:val="24"/>
          <w:lang w:val="ro-MD" w:eastAsia="en-US"/>
        </w:rPr>
        <w:t>1.</w:t>
      </w:r>
      <w:r w:rsidRPr="0077761D">
        <w:rPr>
          <w:rFonts w:ascii="Times New Roman" w:eastAsia="Trebuchet MS" w:hAnsi="Times New Roman" w:cs="Times New Roman"/>
          <w:w w:val="96"/>
          <w:sz w:val="24"/>
          <w:szCs w:val="24"/>
          <w:lang w:val="ro-MD" w:eastAsia="en-US"/>
        </w:rPr>
        <w:t xml:space="preserve"> </w:t>
      </w:r>
    </w:p>
    <w:p w14:paraId="34C6033E" w14:textId="1AE05466" w:rsidR="001074F8" w:rsidRPr="0077761D" w:rsidRDefault="001074F8" w:rsidP="0043429A">
      <w:pPr>
        <w:widowControl w:val="0"/>
        <w:tabs>
          <w:tab w:val="left" w:pos="0"/>
          <w:tab w:val="left" w:pos="360"/>
          <w:tab w:val="left" w:pos="450"/>
          <w:tab w:val="left" w:pos="1170"/>
        </w:tabs>
        <w:spacing w:line="240" w:lineRule="auto"/>
        <w:ind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Ob</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inerea avizului de bran</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are/racordare este necesară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în cazul solicitării majorării</w:t>
      </w:r>
      <w:r w:rsidRPr="0077761D">
        <w:rPr>
          <w:rFonts w:ascii="Times New Roman" w:eastAsia="Trebuchet MS" w:hAnsi="Times New Roman" w:cs="Times New Roman"/>
          <w:w w:val="101"/>
          <w:sz w:val="24"/>
          <w:szCs w:val="24"/>
          <w:lang w:val="ro-MD" w:eastAsia="en-US"/>
        </w:rPr>
        <w:t xml:space="preserve"> </w:t>
      </w:r>
      <w:r w:rsidRPr="0077761D">
        <w:rPr>
          <w:rFonts w:ascii="Times New Roman" w:eastAsia="Trebuchet MS" w:hAnsi="Times New Roman" w:cs="Times New Roman"/>
          <w:sz w:val="24"/>
          <w:szCs w:val="24"/>
          <w:lang w:val="ro-MD" w:eastAsia="en-US"/>
        </w:rPr>
        <w:t>debitului de apă la un loc de consum.</w:t>
      </w:r>
    </w:p>
    <w:p w14:paraId="2B77421C" w14:textId="77777777" w:rsidR="001074F8" w:rsidRPr="0077761D" w:rsidRDefault="001074F8" w:rsidP="0043429A">
      <w:pPr>
        <w:widowControl w:val="0"/>
        <w:numPr>
          <w:ilvl w:val="0"/>
          <w:numId w:val="15"/>
        </w:numPr>
        <w:tabs>
          <w:tab w:val="left" w:pos="0"/>
          <w:tab w:val="left" w:pos="270"/>
          <w:tab w:val="left" w:pos="450"/>
          <w:tab w:val="left" w:pos="540"/>
          <w:tab w:val="left" w:pos="1170"/>
        </w:tabs>
        <w:spacing w:before="46" w:after="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Pentru eliberarea avizului de bran</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are/racordare, solicitantul </w:t>
      </w:r>
      <w:r w:rsidR="000C3193" w:rsidRPr="0077761D">
        <w:rPr>
          <w:rFonts w:ascii="Times New Roman" w:eastAsia="Trebuchet MS" w:hAnsi="Times New Roman" w:cs="Times New Roman"/>
          <w:sz w:val="24"/>
          <w:szCs w:val="24"/>
          <w:lang w:val="ro-MD" w:eastAsia="en-US"/>
        </w:rPr>
        <w:t>depune o cerere în scris</w:t>
      </w:r>
      <w:r w:rsidRPr="0077761D">
        <w:rPr>
          <w:rFonts w:ascii="Times New Roman" w:eastAsia="Trebuchet MS" w:hAnsi="Times New Roman" w:cs="Times New Roman"/>
          <w:sz w:val="24"/>
          <w:szCs w:val="24"/>
          <w:lang w:val="ro-MD" w:eastAsia="en-US"/>
        </w:rPr>
        <w:t xml:space="preserve"> la oficiul operatorului, care va cuprinde obligatoriu următoarele:</w:t>
      </w:r>
    </w:p>
    <w:p w14:paraId="192FE4D2" w14:textId="77777777" w:rsidR="001074F8" w:rsidRPr="0077761D" w:rsidRDefault="001074F8" w:rsidP="0043429A">
      <w:pPr>
        <w:pStyle w:val="ListParagraph"/>
        <w:widowControl w:val="0"/>
        <w:numPr>
          <w:ilvl w:val="0"/>
          <w:numId w:val="17"/>
        </w:numPr>
        <w:tabs>
          <w:tab w:val="left" w:pos="0"/>
          <w:tab w:val="left" w:pos="540"/>
          <w:tab w:val="left" w:pos="990"/>
        </w:tabs>
        <w:ind w:left="0" w:right="9" w:firstLine="720"/>
        <w:jc w:val="both"/>
        <w:rPr>
          <w:rFonts w:eastAsia="Trebuchet MS"/>
          <w:lang w:val="ro-MD" w:eastAsia="en-US"/>
        </w:rPr>
      </w:pPr>
      <w:r w:rsidRPr="0077761D">
        <w:rPr>
          <w:rFonts w:eastAsia="Trebuchet MS"/>
          <w:lang w:val="ro-MD" w:eastAsia="en-US"/>
        </w:rPr>
        <w:t>num</w:t>
      </w:r>
      <w:r w:rsidR="002A2C10" w:rsidRPr="0077761D">
        <w:rPr>
          <w:rFonts w:eastAsia="Trebuchet MS"/>
          <w:lang w:val="ro-MD" w:eastAsia="en-US"/>
        </w:rPr>
        <w:t>ele, prenumele persoanei fizice sau</w:t>
      </w:r>
      <w:r w:rsidRPr="0077761D">
        <w:rPr>
          <w:rFonts w:eastAsia="Trebuchet MS"/>
          <w:lang w:val="ro-MD" w:eastAsia="en-US"/>
        </w:rPr>
        <w:t xml:space="preserve"> denumirea persoanei juridi</w:t>
      </w:r>
      <w:r w:rsidR="002A2C10" w:rsidRPr="0077761D">
        <w:rPr>
          <w:rFonts w:eastAsia="Trebuchet MS"/>
          <w:lang w:val="ro-MD" w:eastAsia="en-US"/>
        </w:rPr>
        <w:t>ce,</w:t>
      </w:r>
      <w:r w:rsidRPr="0077761D">
        <w:rPr>
          <w:rFonts w:eastAsia="Trebuchet MS"/>
          <w:lang w:val="ro-MD" w:eastAsia="en-US"/>
        </w:rPr>
        <w:t xml:space="preserve"> adresa</w:t>
      </w:r>
      <w:r w:rsidRPr="0077761D">
        <w:rPr>
          <w:rFonts w:eastAsia="Trebuchet MS"/>
          <w:w w:val="104"/>
          <w:lang w:val="ro-MD" w:eastAsia="en-US"/>
        </w:rPr>
        <w:t xml:space="preserve"> </w:t>
      </w:r>
      <w:r w:rsidRPr="0077761D">
        <w:rPr>
          <w:rFonts w:eastAsia="Trebuchet MS"/>
          <w:lang w:val="ro-MD" w:eastAsia="en-US"/>
        </w:rPr>
        <w:t>locului de consum, numerele telefonului/faxului, po</w:t>
      </w:r>
      <w:r w:rsidR="00D57D32" w:rsidRPr="0077761D">
        <w:rPr>
          <w:rFonts w:eastAsia="Trebuchet MS"/>
          <w:lang w:val="ro-MD" w:eastAsia="en-US"/>
        </w:rPr>
        <w:t>ș</w:t>
      </w:r>
      <w:r w:rsidRPr="0077761D">
        <w:rPr>
          <w:rFonts w:eastAsia="Trebuchet MS"/>
          <w:lang w:val="ro-MD" w:eastAsia="en-US"/>
        </w:rPr>
        <w:t>ta electronica, alte informa</w:t>
      </w:r>
      <w:r w:rsidR="00D57D32" w:rsidRPr="0077761D">
        <w:rPr>
          <w:rFonts w:eastAsia="Trebuchet MS"/>
          <w:lang w:val="ro-MD" w:eastAsia="en-US"/>
        </w:rPr>
        <w:t>ț</w:t>
      </w:r>
      <w:r w:rsidRPr="0077761D">
        <w:rPr>
          <w:rFonts w:eastAsia="Trebuchet MS"/>
          <w:lang w:val="ro-MD" w:eastAsia="en-US"/>
        </w:rPr>
        <w:t>ii de contact;</w:t>
      </w:r>
    </w:p>
    <w:p w14:paraId="5D6A0C0D" w14:textId="77777777" w:rsidR="001074F8" w:rsidRPr="0077761D" w:rsidRDefault="001074F8" w:rsidP="00C01177">
      <w:pPr>
        <w:widowControl w:val="0"/>
        <w:numPr>
          <w:ilvl w:val="0"/>
          <w:numId w:val="17"/>
        </w:numPr>
        <w:tabs>
          <w:tab w:val="left" w:pos="0"/>
          <w:tab w:val="left" w:pos="540"/>
          <w:tab w:val="left" w:pos="990"/>
        </w:tabs>
        <w:spacing w:after="6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scopul utilizării apei;</w:t>
      </w:r>
    </w:p>
    <w:p w14:paraId="485D3EAA" w14:textId="77777777" w:rsidR="001074F8" w:rsidRPr="0077761D" w:rsidRDefault="001074F8" w:rsidP="00C01177">
      <w:pPr>
        <w:widowControl w:val="0"/>
        <w:numPr>
          <w:ilvl w:val="0"/>
          <w:numId w:val="17"/>
        </w:numPr>
        <w:tabs>
          <w:tab w:val="left" w:pos="0"/>
          <w:tab w:val="left" w:pos="540"/>
          <w:tab w:val="left" w:pos="990"/>
        </w:tabs>
        <w:spacing w:after="6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debitul de apă solicitat, cu excep</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ia consumatorilor casnici, caracteristicile apei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w:t>
      </w:r>
      <w:r w:rsidRPr="0077761D">
        <w:rPr>
          <w:rFonts w:ascii="Times New Roman" w:eastAsia="Trebuchet MS" w:hAnsi="Times New Roman" w:cs="Times New Roman"/>
          <w:w w:val="108"/>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regimul de furnizare solicitat, debitul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caracterul apelor uzate ce urmează a fi deversate în</w:t>
      </w:r>
      <w:r w:rsidRPr="0077761D">
        <w:rPr>
          <w:rFonts w:ascii="Times New Roman" w:eastAsia="Trebuchet MS" w:hAnsi="Times New Roman" w:cs="Times New Roman"/>
          <w:w w:val="104"/>
          <w:sz w:val="24"/>
          <w:szCs w:val="24"/>
          <w:lang w:val="ro-MD" w:eastAsia="en-US"/>
        </w:rPr>
        <w:t xml:space="preserve"> </w:t>
      </w:r>
      <w:r w:rsidRPr="0077761D">
        <w:rPr>
          <w:rFonts w:ascii="Times New Roman" w:eastAsia="Trebuchet MS" w:hAnsi="Times New Roman" w:cs="Times New Roman"/>
          <w:sz w:val="24"/>
          <w:szCs w:val="24"/>
          <w:lang w:val="ro-MD" w:eastAsia="en-US"/>
        </w:rPr>
        <w:t>re</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eaua publică de canalizare, regimul deversării;</w:t>
      </w:r>
    </w:p>
    <w:p w14:paraId="3C39E7D5" w14:textId="77777777" w:rsidR="00A8592F" w:rsidRPr="0077761D" w:rsidRDefault="00A8592F" w:rsidP="00C01177">
      <w:pPr>
        <w:widowControl w:val="0"/>
        <w:numPr>
          <w:ilvl w:val="0"/>
          <w:numId w:val="17"/>
        </w:numPr>
        <w:tabs>
          <w:tab w:val="left" w:pos="0"/>
          <w:tab w:val="left" w:pos="540"/>
          <w:tab w:val="left" w:pos="990"/>
        </w:tabs>
        <w:spacing w:after="6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copia actului de identitate, în cazul persoanei fizice</w:t>
      </w:r>
      <w:r w:rsidR="00E52F14" w:rsidRPr="0077761D">
        <w:rPr>
          <w:rFonts w:ascii="Times New Roman" w:eastAsia="Trebuchet MS" w:hAnsi="Times New Roman" w:cs="Times New Roman"/>
          <w:sz w:val="24"/>
          <w:szCs w:val="24"/>
          <w:lang w:val="ro-MD" w:eastAsia="en-US"/>
        </w:rPr>
        <w:t>;</w:t>
      </w:r>
    </w:p>
    <w:p w14:paraId="034FF23C" w14:textId="355A2DF6" w:rsidR="00D24224" w:rsidRPr="0077761D" w:rsidRDefault="001074F8" w:rsidP="00C01177">
      <w:pPr>
        <w:pStyle w:val="ListParagraph"/>
        <w:widowControl w:val="0"/>
        <w:numPr>
          <w:ilvl w:val="0"/>
          <w:numId w:val="17"/>
        </w:numPr>
        <w:tabs>
          <w:tab w:val="left" w:pos="0"/>
          <w:tab w:val="left" w:pos="360"/>
          <w:tab w:val="left" w:pos="990"/>
          <w:tab w:val="left" w:pos="1258"/>
        </w:tabs>
        <w:spacing w:after="60"/>
        <w:ind w:left="0" w:right="9" w:firstLine="720"/>
        <w:jc w:val="both"/>
        <w:rPr>
          <w:rFonts w:eastAsia="Trebuchet MS"/>
          <w:lang w:val="ro-MD" w:eastAsia="en-US"/>
        </w:rPr>
      </w:pPr>
      <w:r w:rsidRPr="0077761D">
        <w:rPr>
          <w:rFonts w:eastAsia="Trebuchet MS"/>
          <w:lang w:val="ro-MD" w:eastAsia="en-US"/>
        </w:rPr>
        <w:t>copia deciziei de înregistrare eliberată de autoritatea competentă</w:t>
      </w:r>
      <w:r w:rsidR="00D24224" w:rsidRPr="0077761D">
        <w:rPr>
          <w:rFonts w:eastAsia="Trebuchet MS"/>
          <w:lang w:val="ro-MD" w:eastAsia="en-US"/>
        </w:rPr>
        <w:t>, în cazul persoanei juridice;</w:t>
      </w:r>
    </w:p>
    <w:p w14:paraId="2D0C8A1E" w14:textId="0D1F9D41" w:rsidR="001074F8" w:rsidRPr="0077761D" w:rsidRDefault="00D24224" w:rsidP="00C01177">
      <w:pPr>
        <w:widowControl w:val="0"/>
        <w:numPr>
          <w:ilvl w:val="0"/>
          <w:numId w:val="17"/>
        </w:numPr>
        <w:tabs>
          <w:tab w:val="left" w:pos="0"/>
          <w:tab w:val="left" w:pos="540"/>
          <w:tab w:val="left" w:pos="990"/>
        </w:tabs>
        <w:spacing w:after="60" w:line="240" w:lineRule="auto"/>
        <w:ind w:left="0" w:right="9" w:firstLine="720"/>
        <w:jc w:val="both"/>
        <w:rPr>
          <w:rFonts w:eastAsia="Trebuchet MS"/>
          <w:lang w:val="ro-MD" w:eastAsia="en-US"/>
        </w:rPr>
      </w:pPr>
      <w:r w:rsidRPr="0077761D">
        <w:rPr>
          <w:rFonts w:ascii="Times New Roman" w:eastAsia="Trebuchet MS" w:hAnsi="Times New Roman" w:cs="Times New Roman"/>
          <w:sz w:val="24"/>
          <w:szCs w:val="24"/>
          <w:lang w:val="ro-MD" w:eastAsia="en-US"/>
        </w:rPr>
        <w:t>copia actului care atestă dreptul de proprietate asupra imobilului sau copia</w:t>
      </w:r>
      <w:r w:rsidRPr="0077761D">
        <w:rPr>
          <w:rFonts w:ascii="Times New Roman" w:eastAsia="Trebuchet MS" w:hAnsi="Times New Roman" w:cs="Times New Roman"/>
          <w:w w:val="101"/>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documentului care atestă </w:t>
      </w:r>
      <w:r w:rsidRPr="0077761D">
        <w:rPr>
          <w:rFonts w:ascii="Times New Roman" w:hAnsi="Times New Roman" w:cs="Times New Roman"/>
          <w:sz w:val="24"/>
          <w:szCs w:val="24"/>
        </w:rPr>
        <w:t xml:space="preserve">dreptul de </w:t>
      </w:r>
      <w:r w:rsidRPr="0077761D">
        <w:rPr>
          <w:rFonts w:ascii="Times New Roman" w:hAnsi="Times New Roman" w:cs="Times New Roman"/>
          <w:sz w:val="24"/>
          <w:szCs w:val="24"/>
          <w:shd w:val="clear" w:color="auto" w:fill="FFFFFF"/>
        </w:rPr>
        <w:t>folosinţă temporară sau folosinţă şi posesiune temporară</w:t>
      </w:r>
      <w:r w:rsidRPr="0077761D">
        <w:rPr>
          <w:rFonts w:ascii="Times New Roman" w:eastAsia="Trebuchet MS" w:hAnsi="Times New Roman" w:cs="Times New Roman"/>
          <w:sz w:val="24"/>
          <w:szCs w:val="24"/>
          <w:lang w:val="ro-MD" w:eastAsia="en-US"/>
        </w:rPr>
        <w:t>;</w:t>
      </w:r>
    </w:p>
    <w:p w14:paraId="63F6E227" w14:textId="2A47E9BC" w:rsidR="00180D6A" w:rsidRPr="0077761D" w:rsidRDefault="001074F8" w:rsidP="0077761D">
      <w:pPr>
        <w:widowControl w:val="0"/>
        <w:tabs>
          <w:tab w:val="left" w:pos="0"/>
          <w:tab w:val="left" w:pos="360"/>
        </w:tabs>
        <w:spacing w:after="120"/>
        <w:ind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Solicitantul prezintă copiile documentelor înso</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ite de originalele acestora pentru</w:t>
      </w:r>
      <w:r w:rsidRPr="0077761D">
        <w:rPr>
          <w:rFonts w:ascii="Times New Roman" w:eastAsia="Trebuchet MS" w:hAnsi="Times New Roman" w:cs="Times New Roman"/>
          <w:w w:val="102"/>
          <w:sz w:val="24"/>
          <w:szCs w:val="24"/>
          <w:lang w:val="ro-MD" w:eastAsia="en-US"/>
        </w:rPr>
        <w:t xml:space="preserve"> </w:t>
      </w:r>
      <w:r w:rsidRPr="0077761D">
        <w:rPr>
          <w:rFonts w:ascii="Times New Roman" w:eastAsia="Trebuchet MS" w:hAnsi="Times New Roman" w:cs="Times New Roman"/>
          <w:sz w:val="24"/>
          <w:szCs w:val="24"/>
          <w:lang w:val="ro-MD" w:eastAsia="en-US"/>
        </w:rPr>
        <w:t>verificarea copiilor prezentate.</w:t>
      </w:r>
    </w:p>
    <w:p w14:paraId="159A82E1" w14:textId="730A9EAB" w:rsidR="001074F8" w:rsidRPr="0077761D" w:rsidRDefault="001074F8" w:rsidP="0077761D">
      <w:pPr>
        <w:pStyle w:val="ListParagraph"/>
        <w:widowControl w:val="0"/>
        <w:numPr>
          <w:ilvl w:val="0"/>
          <w:numId w:val="15"/>
        </w:numPr>
        <w:tabs>
          <w:tab w:val="left" w:pos="0"/>
          <w:tab w:val="left" w:pos="360"/>
          <w:tab w:val="left" w:pos="1170"/>
        </w:tabs>
        <w:spacing w:after="120"/>
        <w:ind w:left="0" w:right="9" w:firstLine="720"/>
        <w:jc w:val="both"/>
        <w:rPr>
          <w:rFonts w:eastAsia="Trebuchet MS"/>
          <w:lang w:val="ro-MD" w:eastAsia="en-US"/>
        </w:rPr>
      </w:pPr>
      <w:r w:rsidRPr="0077761D">
        <w:rPr>
          <w:rFonts w:eastAsia="Trebuchet MS"/>
          <w:lang w:val="ro-MD" w:eastAsia="en-US"/>
        </w:rPr>
        <w:t>Operatorul este obligat să elibereze solicitantului, în termen de 10 zile</w:t>
      </w:r>
      <w:r w:rsidR="00A8592F" w:rsidRPr="0077761D">
        <w:rPr>
          <w:rFonts w:eastAsia="Trebuchet MS"/>
          <w:lang w:val="ro-MD" w:eastAsia="en-US"/>
        </w:rPr>
        <w:t xml:space="preserve"> lucrătoare</w:t>
      </w:r>
      <w:r w:rsidRPr="0077761D">
        <w:rPr>
          <w:rFonts w:eastAsia="Trebuchet MS"/>
          <w:lang w:val="ro-MD" w:eastAsia="en-US"/>
        </w:rPr>
        <w:t>, avizul</w:t>
      </w:r>
      <w:r w:rsidRPr="0077761D">
        <w:rPr>
          <w:rFonts w:eastAsia="Trebuchet MS"/>
          <w:w w:val="102"/>
          <w:lang w:val="ro-MD" w:eastAsia="en-US"/>
        </w:rPr>
        <w:t xml:space="preserve"> </w:t>
      </w:r>
      <w:r w:rsidRPr="0077761D">
        <w:rPr>
          <w:rFonts w:eastAsia="Trebuchet MS"/>
          <w:lang w:val="ro-MD" w:eastAsia="en-US"/>
        </w:rPr>
        <w:t>de bran</w:t>
      </w:r>
      <w:r w:rsidR="00D57D32" w:rsidRPr="0077761D">
        <w:rPr>
          <w:rFonts w:eastAsia="Trebuchet MS"/>
          <w:lang w:val="ro-MD" w:eastAsia="en-US"/>
        </w:rPr>
        <w:t>ș</w:t>
      </w:r>
      <w:r w:rsidRPr="0077761D">
        <w:rPr>
          <w:rFonts w:eastAsia="Trebuchet MS"/>
          <w:lang w:val="ro-MD" w:eastAsia="en-US"/>
        </w:rPr>
        <w:t>are/racordare în care se indică în mod obligatoriu condi</w:t>
      </w:r>
      <w:r w:rsidR="00D57D32" w:rsidRPr="0077761D">
        <w:rPr>
          <w:rFonts w:eastAsia="Trebuchet MS"/>
          <w:lang w:val="ro-MD" w:eastAsia="en-US"/>
        </w:rPr>
        <w:t>ț</w:t>
      </w:r>
      <w:r w:rsidRPr="0077761D">
        <w:rPr>
          <w:rFonts w:eastAsia="Trebuchet MS"/>
          <w:lang w:val="ro-MD" w:eastAsia="en-US"/>
        </w:rPr>
        <w:t xml:space="preserve">iile tehnico-economice optime de </w:t>
      </w:r>
      <w:r w:rsidRPr="0077761D">
        <w:rPr>
          <w:rFonts w:eastAsia="Trebuchet MS"/>
          <w:lang w:val="ro-MD" w:eastAsia="en-US"/>
        </w:rPr>
        <w:lastRenderedPageBreak/>
        <w:t>bran</w:t>
      </w:r>
      <w:r w:rsidR="00D57D32" w:rsidRPr="0077761D">
        <w:rPr>
          <w:rFonts w:eastAsia="Trebuchet MS"/>
          <w:lang w:val="ro-MD" w:eastAsia="en-US"/>
        </w:rPr>
        <w:t>ș</w:t>
      </w:r>
      <w:r w:rsidRPr="0077761D">
        <w:rPr>
          <w:rFonts w:eastAsia="Trebuchet MS"/>
          <w:lang w:val="ro-MD" w:eastAsia="en-US"/>
        </w:rPr>
        <w:t>are/racordare ce nu contravin actelor normative</w:t>
      </w:r>
      <w:r w:rsidR="00D24224" w:rsidRPr="0077761D">
        <w:rPr>
          <w:rFonts w:eastAsia="Trebuchet MS"/>
          <w:lang w:val="ro-MD" w:eastAsia="en-US"/>
        </w:rPr>
        <w:t>, precum</w:t>
      </w:r>
      <w:r w:rsidRPr="0077761D">
        <w:rPr>
          <w:rFonts w:eastAsia="Trebuchet MS"/>
          <w:lang w:val="ro-MD" w:eastAsia="en-US"/>
        </w:rPr>
        <w:t xml:space="preserve"> </w:t>
      </w:r>
      <w:r w:rsidR="00D57D32" w:rsidRPr="0077761D">
        <w:rPr>
          <w:rFonts w:eastAsia="Trebuchet MS"/>
          <w:lang w:val="ro-MD" w:eastAsia="en-US"/>
        </w:rPr>
        <w:t>ș</w:t>
      </w:r>
      <w:r w:rsidRPr="0077761D">
        <w:rPr>
          <w:rFonts w:eastAsia="Trebuchet MS"/>
          <w:lang w:val="ro-MD" w:eastAsia="en-US"/>
        </w:rPr>
        <w:t>i lucrările pe care</w:t>
      </w:r>
      <w:r w:rsidRPr="0077761D">
        <w:rPr>
          <w:rFonts w:eastAsia="Trebuchet MS"/>
          <w:w w:val="102"/>
          <w:lang w:val="ro-MD" w:eastAsia="en-US"/>
        </w:rPr>
        <w:t xml:space="preserve"> </w:t>
      </w:r>
      <w:r w:rsidRPr="0077761D">
        <w:rPr>
          <w:rFonts w:eastAsia="Trebuchet MS"/>
          <w:lang w:val="ro-MD" w:eastAsia="en-US"/>
        </w:rPr>
        <w:t>urmează să le îndeplinească solicitantul pentru bran</w:t>
      </w:r>
      <w:r w:rsidR="00D57D32" w:rsidRPr="0077761D">
        <w:rPr>
          <w:rFonts w:eastAsia="Trebuchet MS"/>
          <w:lang w:val="ro-MD" w:eastAsia="en-US"/>
        </w:rPr>
        <w:t>ș</w:t>
      </w:r>
      <w:r w:rsidRPr="0077761D">
        <w:rPr>
          <w:rFonts w:eastAsia="Trebuchet MS"/>
          <w:lang w:val="ro-MD" w:eastAsia="en-US"/>
        </w:rPr>
        <w:t xml:space="preserve">area/racordarea </w:t>
      </w:r>
      <w:r w:rsidR="00E52F14" w:rsidRPr="0077761D">
        <w:rPr>
          <w:rFonts w:eastAsia="Trebuchet MS"/>
          <w:lang w:val="ro-MD" w:eastAsia="en-US"/>
        </w:rPr>
        <w:t xml:space="preserve">la sistemul public de alimentare cu apă </w:t>
      </w:r>
      <w:r w:rsidR="00D57D32" w:rsidRPr="0077761D">
        <w:rPr>
          <w:rFonts w:eastAsia="Trebuchet MS"/>
          <w:lang w:val="ro-MD" w:eastAsia="en-US"/>
        </w:rPr>
        <w:t>ș</w:t>
      </w:r>
      <w:r w:rsidR="00E52F14" w:rsidRPr="0077761D">
        <w:rPr>
          <w:rFonts w:eastAsia="Trebuchet MS"/>
          <w:lang w:val="ro-MD" w:eastAsia="en-US"/>
        </w:rPr>
        <w:t xml:space="preserve">i de canalizare a </w:t>
      </w:r>
      <w:r w:rsidRPr="0077761D">
        <w:rPr>
          <w:rFonts w:eastAsia="Trebuchet MS"/>
          <w:lang w:val="ro-MD" w:eastAsia="en-US"/>
        </w:rPr>
        <w:t>instala</w:t>
      </w:r>
      <w:r w:rsidR="00D57D32" w:rsidRPr="0077761D">
        <w:rPr>
          <w:rFonts w:eastAsia="Trebuchet MS"/>
          <w:lang w:val="ro-MD" w:eastAsia="en-US"/>
        </w:rPr>
        <w:t>ț</w:t>
      </w:r>
      <w:r w:rsidRPr="0077761D">
        <w:rPr>
          <w:rFonts w:eastAsia="Trebuchet MS"/>
          <w:lang w:val="ro-MD" w:eastAsia="en-US"/>
        </w:rPr>
        <w:t>iilor interne</w:t>
      </w:r>
      <w:r w:rsidRPr="0077761D">
        <w:rPr>
          <w:rFonts w:eastAsia="Trebuchet MS"/>
          <w:w w:val="101"/>
          <w:lang w:val="ro-MD" w:eastAsia="en-US"/>
        </w:rPr>
        <w:t xml:space="preserve"> </w:t>
      </w:r>
      <w:r w:rsidRPr="0077761D">
        <w:rPr>
          <w:rFonts w:eastAsia="Trebuchet MS"/>
          <w:lang w:val="ro-MD" w:eastAsia="en-US"/>
        </w:rPr>
        <w:t xml:space="preserve">de apă </w:t>
      </w:r>
      <w:r w:rsidR="00D57D32" w:rsidRPr="0077761D">
        <w:rPr>
          <w:rFonts w:eastAsia="Trebuchet MS"/>
          <w:lang w:val="ro-MD" w:eastAsia="en-US"/>
        </w:rPr>
        <w:t>ș</w:t>
      </w:r>
      <w:r w:rsidRPr="0077761D">
        <w:rPr>
          <w:rFonts w:eastAsia="Trebuchet MS"/>
          <w:lang w:val="ro-MD" w:eastAsia="en-US"/>
        </w:rPr>
        <w:t>i de canalizare care îi apar</w:t>
      </w:r>
      <w:r w:rsidR="00D57D32" w:rsidRPr="0077761D">
        <w:rPr>
          <w:rFonts w:eastAsia="Trebuchet MS"/>
          <w:lang w:val="ro-MD" w:eastAsia="en-US"/>
        </w:rPr>
        <w:t>ț</w:t>
      </w:r>
      <w:r w:rsidRPr="0077761D">
        <w:rPr>
          <w:rFonts w:eastAsia="Trebuchet MS"/>
          <w:lang w:val="ro-MD" w:eastAsia="en-US"/>
        </w:rPr>
        <w:t xml:space="preserve">in. Operatorul este obligat să colaboreze cu solicitantul pentru alegerea </w:t>
      </w:r>
      <w:r w:rsidR="00D57D32" w:rsidRPr="0077761D">
        <w:rPr>
          <w:rFonts w:eastAsia="Trebuchet MS"/>
          <w:lang w:val="ro-MD" w:eastAsia="en-US"/>
        </w:rPr>
        <w:t>ș</w:t>
      </w:r>
      <w:r w:rsidRPr="0077761D">
        <w:rPr>
          <w:rFonts w:eastAsia="Trebuchet MS"/>
          <w:lang w:val="ro-MD" w:eastAsia="en-US"/>
        </w:rPr>
        <w:t>i</w:t>
      </w:r>
      <w:r w:rsidRPr="0077761D">
        <w:rPr>
          <w:rFonts w:eastAsia="Trebuchet MS"/>
          <w:w w:val="108"/>
          <w:lang w:val="ro-MD" w:eastAsia="en-US"/>
        </w:rPr>
        <w:t xml:space="preserve"> </w:t>
      </w:r>
      <w:r w:rsidRPr="0077761D">
        <w:rPr>
          <w:rFonts w:eastAsia="Trebuchet MS"/>
          <w:lang w:val="ro-MD" w:eastAsia="en-US"/>
        </w:rPr>
        <w:t>realizarea solu</w:t>
      </w:r>
      <w:r w:rsidR="00D57D32" w:rsidRPr="0077761D">
        <w:rPr>
          <w:rFonts w:eastAsia="Trebuchet MS"/>
          <w:lang w:val="ro-MD" w:eastAsia="en-US"/>
        </w:rPr>
        <w:t>ț</w:t>
      </w:r>
      <w:r w:rsidRPr="0077761D">
        <w:rPr>
          <w:rFonts w:eastAsia="Trebuchet MS"/>
          <w:lang w:val="ro-MD" w:eastAsia="en-US"/>
        </w:rPr>
        <w:t>iei optime de bran</w:t>
      </w:r>
      <w:r w:rsidR="00D57D32" w:rsidRPr="0077761D">
        <w:rPr>
          <w:rFonts w:eastAsia="Trebuchet MS"/>
          <w:lang w:val="ro-MD" w:eastAsia="en-US"/>
        </w:rPr>
        <w:t>ș</w:t>
      </w:r>
      <w:r w:rsidRPr="0077761D">
        <w:rPr>
          <w:rFonts w:eastAsia="Trebuchet MS"/>
          <w:lang w:val="ro-MD" w:eastAsia="en-US"/>
        </w:rPr>
        <w:t>are/racordare. Avizul de bran</w:t>
      </w:r>
      <w:r w:rsidR="00D57D32" w:rsidRPr="0077761D">
        <w:rPr>
          <w:rFonts w:eastAsia="Trebuchet MS"/>
          <w:lang w:val="ro-MD" w:eastAsia="en-US"/>
        </w:rPr>
        <w:t>ș</w:t>
      </w:r>
      <w:r w:rsidRPr="0077761D">
        <w:rPr>
          <w:rFonts w:eastAsia="Trebuchet MS"/>
          <w:lang w:val="ro-MD" w:eastAsia="en-US"/>
        </w:rPr>
        <w:t>are/racordare se eliberează gratuit.</w:t>
      </w:r>
    </w:p>
    <w:p w14:paraId="639BADD4" w14:textId="77777777" w:rsidR="00B64984" w:rsidRPr="0077761D" w:rsidRDefault="001074F8" w:rsidP="00C01177">
      <w:pPr>
        <w:widowControl w:val="0"/>
        <w:numPr>
          <w:ilvl w:val="0"/>
          <w:numId w:val="15"/>
        </w:numPr>
        <w:tabs>
          <w:tab w:val="left" w:pos="0"/>
          <w:tab w:val="left" w:pos="360"/>
          <w:tab w:val="left" w:pos="450"/>
          <w:tab w:val="left" w:pos="1170"/>
        </w:tabs>
        <w:spacing w:after="60" w:line="240" w:lineRule="auto"/>
        <w:ind w:left="0" w:right="102"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Avizul de bran</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are/racordare î</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pierde valabilitatea</w:t>
      </w:r>
      <w:r w:rsidR="00B64984" w:rsidRPr="0077761D">
        <w:rPr>
          <w:rFonts w:ascii="Times New Roman" w:eastAsia="Trebuchet MS" w:hAnsi="Times New Roman" w:cs="Times New Roman"/>
          <w:sz w:val="24"/>
          <w:szCs w:val="24"/>
          <w:lang w:val="ro-MD" w:eastAsia="en-US"/>
        </w:rPr>
        <w:t xml:space="preserve"> în următoarele cazuri</w:t>
      </w:r>
      <w:r w:rsidR="00B64984" w:rsidRPr="0077761D">
        <w:rPr>
          <w:rFonts w:ascii="Times New Roman" w:eastAsia="Trebuchet MS" w:hAnsi="Times New Roman" w:cs="Times New Roman"/>
          <w:sz w:val="24"/>
          <w:szCs w:val="24"/>
          <w:lang w:val="en-US" w:eastAsia="en-US"/>
        </w:rPr>
        <w:t>:</w:t>
      </w:r>
    </w:p>
    <w:p w14:paraId="666891C7" w14:textId="01E71D30" w:rsidR="00B64984" w:rsidRPr="0077761D" w:rsidRDefault="00DA1EA8" w:rsidP="00C01177">
      <w:pPr>
        <w:widowControl w:val="0"/>
        <w:tabs>
          <w:tab w:val="left" w:pos="0"/>
          <w:tab w:val="left" w:pos="360"/>
          <w:tab w:val="left" w:pos="450"/>
          <w:tab w:val="left" w:pos="1260"/>
        </w:tabs>
        <w:spacing w:after="60" w:line="240" w:lineRule="auto"/>
        <w:ind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en-US" w:eastAsia="en-US"/>
        </w:rPr>
        <w:t>1</w:t>
      </w:r>
      <w:r w:rsidR="00B64984" w:rsidRPr="0077761D">
        <w:rPr>
          <w:rFonts w:ascii="Times New Roman" w:eastAsia="Trebuchet MS" w:hAnsi="Times New Roman" w:cs="Times New Roman"/>
          <w:sz w:val="24"/>
          <w:szCs w:val="24"/>
          <w:lang w:val="en-US" w:eastAsia="en-US"/>
        </w:rPr>
        <w:t xml:space="preserve">) </w:t>
      </w:r>
      <w:r w:rsidR="006A4EA4" w:rsidRPr="0077761D">
        <w:rPr>
          <w:rFonts w:ascii="Times New Roman" w:eastAsia="Trebuchet MS" w:hAnsi="Times New Roman" w:cs="Times New Roman"/>
          <w:sz w:val="24"/>
          <w:szCs w:val="24"/>
          <w:lang w:val="ro-MD" w:eastAsia="en-US"/>
        </w:rPr>
        <w:t xml:space="preserve">în termen de </w:t>
      </w:r>
      <w:r w:rsidR="007E2CF3" w:rsidRPr="0077761D">
        <w:rPr>
          <w:rFonts w:ascii="Times New Roman" w:eastAsia="Trebuchet MS" w:hAnsi="Times New Roman" w:cs="Times New Roman"/>
          <w:sz w:val="24"/>
          <w:szCs w:val="24"/>
          <w:lang w:val="ro-MD" w:eastAsia="en-US"/>
        </w:rPr>
        <w:t>un an</w:t>
      </w:r>
      <w:r w:rsidR="006A4EA4" w:rsidRPr="0077761D">
        <w:rPr>
          <w:rFonts w:ascii="Times New Roman" w:eastAsia="Trebuchet MS" w:hAnsi="Times New Roman" w:cs="Times New Roman"/>
          <w:sz w:val="24"/>
          <w:szCs w:val="24"/>
          <w:lang w:val="ro-MD" w:eastAsia="en-US"/>
        </w:rPr>
        <w:t xml:space="preserve"> de la data eliberării avizului,</w:t>
      </w:r>
      <w:r w:rsidR="006A4EA4" w:rsidRPr="0077761D">
        <w:rPr>
          <w:rFonts w:ascii="Times New Roman" w:eastAsia="Trebuchet MS" w:hAnsi="Times New Roman" w:cs="Times New Roman"/>
          <w:sz w:val="24"/>
          <w:szCs w:val="24"/>
          <w:lang w:eastAsia="en-US"/>
        </w:rPr>
        <w:t xml:space="preserve"> </w:t>
      </w:r>
      <w:r w:rsidR="00B64984" w:rsidRPr="0077761D">
        <w:rPr>
          <w:rFonts w:ascii="Times New Roman" w:eastAsia="Trebuchet MS" w:hAnsi="Times New Roman" w:cs="Times New Roman"/>
          <w:sz w:val="24"/>
          <w:szCs w:val="24"/>
          <w:lang w:eastAsia="en-US"/>
        </w:rPr>
        <w:t xml:space="preserve">solicitantul </w:t>
      </w:r>
      <w:r w:rsidR="001074F8" w:rsidRPr="0077761D">
        <w:rPr>
          <w:rFonts w:ascii="Times New Roman" w:eastAsia="Trebuchet MS" w:hAnsi="Times New Roman" w:cs="Times New Roman"/>
          <w:sz w:val="24"/>
          <w:szCs w:val="24"/>
          <w:lang w:val="ro-MD" w:eastAsia="en-US"/>
        </w:rPr>
        <w:t xml:space="preserve">nu a elaborat </w:t>
      </w:r>
      <w:r w:rsidR="00D57D32" w:rsidRPr="0077761D">
        <w:rPr>
          <w:rFonts w:ascii="Times New Roman" w:eastAsia="Trebuchet MS" w:hAnsi="Times New Roman" w:cs="Times New Roman"/>
          <w:sz w:val="24"/>
          <w:szCs w:val="24"/>
          <w:lang w:val="ro-MD" w:eastAsia="en-US"/>
        </w:rPr>
        <w:t>ș</w:t>
      </w:r>
      <w:r w:rsidR="001074F8" w:rsidRPr="0077761D">
        <w:rPr>
          <w:rFonts w:ascii="Times New Roman" w:eastAsia="Trebuchet MS" w:hAnsi="Times New Roman" w:cs="Times New Roman"/>
          <w:sz w:val="24"/>
          <w:szCs w:val="24"/>
          <w:lang w:val="ro-MD" w:eastAsia="en-US"/>
        </w:rPr>
        <w:t>i prezentat operatorului spre coordonare</w:t>
      </w:r>
      <w:r w:rsidR="001074F8" w:rsidRPr="0077761D">
        <w:rPr>
          <w:rFonts w:ascii="Times New Roman" w:eastAsia="Trebuchet MS" w:hAnsi="Times New Roman" w:cs="Times New Roman"/>
          <w:w w:val="103"/>
          <w:sz w:val="24"/>
          <w:szCs w:val="24"/>
          <w:lang w:val="ro-MD" w:eastAsia="en-US"/>
        </w:rPr>
        <w:t xml:space="preserve"> </w:t>
      </w:r>
      <w:r w:rsidR="001074F8" w:rsidRPr="0077761D">
        <w:rPr>
          <w:rFonts w:ascii="Times New Roman" w:eastAsia="Trebuchet MS" w:hAnsi="Times New Roman" w:cs="Times New Roman"/>
          <w:sz w:val="24"/>
          <w:szCs w:val="24"/>
          <w:lang w:val="ro-MD" w:eastAsia="en-US"/>
        </w:rPr>
        <w:t xml:space="preserve">proiectul </w:t>
      </w:r>
      <w:r w:rsidR="00A8592F" w:rsidRPr="0077761D">
        <w:rPr>
          <w:rFonts w:ascii="Times New Roman" w:eastAsia="Trebuchet MS" w:hAnsi="Times New Roman" w:cs="Times New Roman"/>
          <w:sz w:val="24"/>
          <w:szCs w:val="24"/>
          <w:lang w:val="ro-MD" w:eastAsia="en-US"/>
        </w:rPr>
        <w:t>bran</w:t>
      </w:r>
      <w:r w:rsidR="00D57D32" w:rsidRPr="0077761D">
        <w:rPr>
          <w:rFonts w:ascii="Times New Roman" w:eastAsia="Trebuchet MS" w:hAnsi="Times New Roman" w:cs="Times New Roman"/>
          <w:sz w:val="24"/>
          <w:szCs w:val="24"/>
          <w:lang w:val="ro-MD" w:eastAsia="en-US"/>
        </w:rPr>
        <w:t>ș</w:t>
      </w:r>
      <w:r w:rsidR="00A8592F" w:rsidRPr="0077761D">
        <w:rPr>
          <w:rFonts w:ascii="Times New Roman" w:eastAsia="Trebuchet MS" w:hAnsi="Times New Roman" w:cs="Times New Roman"/>
          <w:sz w:val="24"/>
          <w:szCs w:val="24"/>
          <w:lang w:val="ro-MD" w:eastAsia="en-US"/>
        </w:rPr>
        <w:t>amentului/racordului la re</w:t>
      </w:r>
      <w:r w:rsidR="00D57D32" w:rsidRPr="0077761D">
        <w:rPr>
          <w:rFonts w:ascii="Times New Roman" w:eastAsia="Trebuchet MS" w:hAnsi="Times New Roman" w:cs="Times New Roman"/>
          <w:sz w:val="24"/>
          <w:szCs w:val="24"/>
          <w:lang w:val="ro-MD" w:eastAsia="en-US"/>
        </w:rPr>
        <w:t>ț</w:t>
      </w:r>
      <w:r w:rsidR="00A8592F" w:rsidRPr="0077761D">
        <w:rPr>
          <w:rFonts w:ascii="Times New Roman" w:eastAsia="Trebuchet MS" w:hAnsi="Times New Roman" w:cs="Times New Roman"/>
          <w:sz w:val="24"/>
          <w:szCs w:val="24"/>
          <w:lang w:val="ro-MD" w:eastAsia="en-US"/>
        </w:rPr>
        <w:t>eaua publică</w:t>
      </w:r>
      <w:r w:rsidR="00B64984" w:rsidRPr="0077761D">
        <w:rPr>
          <w:rFonts w:ascii="Times New Roman" w:eastAsia="Trebuchet MS" w:hAnsi="Times New Roman" w:cs="Times New Roman"/>
          <w:sz w:val="24"/>
          <w:szCs w:val="24"/>
          <w:lang w:val="en-US" w:eastAsia="en-US"/>
        </w:rPr>
        <w:t>;</w:t>
      </w:r>
      <w:r w:rsidR="001074F8" w:rsidRPr="0077761D">
        <w:rPr>
          <w:rFonts w:ascii="Times New Roman" w:eastAsia="Trebuchet MS" w:hAnsi="Times New Roman" w:cs="Times New Roman"/>
          <w:sz w:val="24"/>
          <w:szCs w:val="24"/>
          <w:lang w:val="ro-MD" w:eastAsia="en-US"/>
        </w:rPr>
        <w:t xml:space="preserve"> </w:t>
      </w:r>
    </w:p>
    <w:p w14:paraId="29DC5B26" w14:textId="77777777" w:rsidR="00DA1EA8" w:rsidRPr="0077761D" w:rsidRDefault="00DA1EA8" w:rsidP="00C01177">
      <w:pPr>
        <w:widowControl w:val="0"/>
        <w:tabs>
          <w:tab w:val="left" w:pos="0"/>
          <w:tab w:val="left" w:pos="360"/>
          <w:tab w:val="left" w:pos="450"/>
          <w:tab w:val="left" w:pos="1260"/>
        </w:tabs>
        <w:spacing w:after="60" w:line="240" w:lineRule="auto"/>
        <w:ind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2</w:t>
      </w:r>
      <w:r w:rsidR="00B64984" w:rsidRPr="0077761D">
        <w:rPr>
          <w:rFonts w:ascii="Times New Roman" w:eastAsia="Trebuchet MS" w:hAnsi="Times New Roman" w:cs="Times New Roman"/>
          <w:sz w:val="24"/>
          <w:szCs w:val="24"/>
          <w:lang w:val="ro-MD" w:eastAsia="en-US"/>
        </w:rPr>
        <w:t xml:space="preserve">)  </w:t>
      </w:r>
      <w:r w:rsidR="006A4EA4" w:rsidRPr="0077761D">
        <w:rPr>
          <w:rFonts w:ascii="Times New Roman" w:eastAsia="Trebuchet MS" w:hAnsi="Times New Roman" w:cs="Times New Roman"/>
          <w:sz w:val="24"/>
          <w:szCs w:val="24"/>
          <w:lang w:val="ro-MD" w:eastAsia="en-US"/>
        </w:rPr>
        <w:t>în termen de 2 ani</w:t>
      </w:r>
      <w:r w:rsidR="006A4EA4" w:rsidRPr="0077761D">
        <w:rPr>
          <w:rFonts w:ascii="Times New Roman" w:eastAsia="Trebuchet MS" w:hAnsi="Times New Roman" w:cs="Times New Roman"/>
          <w:w w:val="103"/>
          <w:sz w:val="24"/>
          <w:szCs w:val="24"/>
          <w:lang w:val="ro-MD" w:eastAsia="en-US"/>
        </w:rPr>
        <w:t xml:space="preserve"> </w:t>
      </w:r>
      <w:r w:rsidR="006A4EA4" w:rsidRPr="0077761D">
        <w:rPr>
          <w:rFonts w:ascii="Times New Roman" w:eastAsia="Trebuchet MS" w:hAnsi="Times New Roman" w:cs="Times New Roman"/>
          <w:sz w:val="24"/>
          <w:szCs w:val="24"/>
          <w:lang w:val="ro-MD" w:eastAsia="en-US"/>
        </w:rPr>
        <w:t xml:space="preserve">după eliberarea avizului, </w:t>
      </w:r>
      <w:r w:rsidR="00B64984" w:rsidRPr="0077761D">
        <w:rPr>
          <w:rFonts w:ascii="Times New Roman" w:eastAsia="Trebuchet MS" w:hAnsi="Times New Roman" w:cs="Times New Roman"/>
          <w:sz w:val="24"/>
          <w:szCs w:val="24"/>
          <w:lang w:val="ro-MD" w:eastAsia="en-US"/>
        </w:rPr>
        <w:t>solicitantul</w:t>
      </w:r>
      <w:r w:rsidR="00B64984" w:rsidRPr="0077761D">
        <w:t xml:space="preserve"> </w:t>
      </w:r>
      <w:r w:rsidR="00B64984" w:rsidRPr="0077761D">
        <w:rPr>
          <w:rFonts w:ascii="Times New Roman" w:eastAsia="Trebuchet MS" w:hAnsi="Times New Roman" w:cs="Times New Roman"/>
          <w:sz w:val="24"/>
          <w:szCs w:val="24"/>
          <w:lang w:val="ro-MD" w:eastAsia="en-US"/>
        </w:rPr>
        <w:t>nu a demarat lucrările</w:t>
      </w:r>
      <w:r w:rsidR="006A4EA4" w:rsidRPr="0077761D">
        <w:rPr>
          <w:rFonts w:ascii="Times New Roman" w:eastAsia="Trebuchet MS" w:hAnsi="Times New Roman" w:cs="Times New Roman"/>
          <w:sz w:val="24"/>
          <w:szCs w:val="24"/>
          <w:lang w:val="ro-MD" w:eastAsia="en-US"/>
        </w:rPr>
        <w:t xml:space="preserve"> de construcție a instalațiilor</w:t>
      </w:r>
      <w:r w:rsidR="007E2CF3" w:rsidRPr="0077761D">
        <w:rPr>
          <w:rFonts w:ascii="Times New Roman" w:eastAsia="Trebuchet MS" w:hAnsi="Times New Roman" w:cs="Times New Roman"/>
          <w:sz w:val="24"/>
          <w:szCs w:val="24"/>
          <w:lang w:val="ro-MD" w:eastAsia="en-US"/>
        </w:rPr>
        <w:t xml:space="preserve"> interne</w:t>
      </w:r>
      <w:r w:rsidR="001074F8" w:rsidRPr="0077761D">
        <w:rPr>
          <w:rFonts w:ascii="Times New Roman" w:eastAsia="Trebuchet MS" w:hAnsi="Times New Roman" w:cs="Times New Roman"/>
          <w:sz w:val="24"/>
          <w:szCs w:val="24"/>
          <w:lang w:val="ro-MD" w:eastAsia="en-US"/>
        </w:rPr>
        <w:t xml:space="preserve">. </w:t>
      </w:r>
    </w:p>
    <w:p w14:paraId="3184B251" w14:textId="6633C880" w:rsidR="00DA0D81" w:rsidRPr="0077761D" w:rsidRDefault="00DA0D81" w:rsidP="00C01177">
      <w:pPr>
        <w:widowControl w:val="0"/>
        <w:tabs>
          <w:tab w:val="left" w:pos="0"/>
          <w:tab w:val="left" w:pos="360"/>
          <w:tab w:val="left" w:pos="450"/>
          <w:tab w:val="left" w:pos="1260"/>
        </w:tabs>
        <w:spacing w:after="60" w:line="240" w:lineRule="auto"/>
        <w:ind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În perioada de valabilitate a avizului de branşare/racordare, solicitantul este în drept să solicite operatorului prelungirea acestuia. În termen de 2 zile lucrătoare de la recepția cererii solicitantului, operatorul prelungește termenul de valabilitate al avizului de branșare/racordare, o singură dată, pentru o perioadă de maximum 12 luni, prin efectuarea inscripției respective pe avizul de bran</w:t>
      </w:r>
      <w:r w:rsidR="0043429A">
        <w:rPr>
          <w:rFonts w:ascii="Times New Roman" w:eastAsia="Trebuchet MS" w:hAnsi="Times New Roman" w:cs="Times New Roman"/>
          <w:sz w:val="24"/>
          <w:szCs w:val="24"/>
          <w:lang w:eastAsia="en-US"/>
        </w:rPr>
        <w:t>ș</w:t>
      </w:r>
      <w:r w:rsidRPr="0077761D">
        <w:rPr>
          <w:rFonts w:ascii="Times New Roman" w:eastAsia="Trebuchet MS" w:hAnsi="Times New Roman" w:cs="Times New Roman"/>
          <w:sz w:val="24"/>
          <w:szCs w:val="24"/>
          <w:lang w:val="ro-MD" w:eastAsia="en-US"/>
        </w:rPr>
        <w:t>are/ra</w:t>
      </w:r>
      <w:r w:rsidR="00EA687E" w:rsidRPr="0077761D">
        <w:rPr>
          <w:rFonts w:ascii="Times New Roman" w:eastAsia="Trebuchet MS" w:hAnsi="Times New Roman" w:cs="Times New Roman"/>
          <w:sz w:val="24"/>
          <w:szCs w:val="24"/>
          <w:lang w:val="ro-MD" w:eastAsia="en-US"/>
        </w:rPr>
        <w:t>cordare eliberat solicitantului, în cazul menținerii condițiilor prescrise în aviz.</w:t>
      </w:r>
      <w:r w:rsidRPr="0077761D">
        <w:rPr>
          <w:rFonts w:ascii="Times New Roman" w:eastAsia="Trebuchet MS" w:hAnsi="Times New Roman" w:cs="Times New Roman"/>
          <w:sz w:val="24"/>
          <w:szCs w:val="24"/>
          <w:lang w:val="ro-MD" w:eastAsia="en-US"/>
        </w:rPr>
        <w:t xml:space="preserve"> Operatorul nu poate solicita prezentarea unor documente suplimentare pentru prelungirea avizului de branșare/racordare.</w:t>
      </w:r>
    </w:p>
    <w:p w14:paraId="1CE774FF" w14:textId="159733F1" w:rsidR="001074F8" w:rsidRPr="0077761D" w:rsidRDefault="001074F8" w:rsidP="00C01177">
      <w:pPr>
        <w:widowControl w:val="0"/>
        <w:tabs>
          <w:tab w:val="left" w:pos="0"/>
          <w:tab w:val="left" w:pos="360"/>
        </w:tabs>
        <w:spacing w:after="120" w:line="240" w:lineRule="auto"/>
        <w:ind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Dacă operatorul în proces</w:t>
      </w:r>
      <w:r w:rsidR="006A4EA4" w:rsidRPr="0077761D">
        <w:rPr>
          <w:rFonts w:ascii="Times New Roman" w:eastAsia="Trebuchet MS" w:hAnsi="Times New Roman" w:cs="Times New Roman"/>
          <w:sz w:val="24"/>
          <w:szCs w:val="24"/>
          <w:lang w:val="ro-MD" w:eastAsia="en-US"/>
        </w:rPr>
        <w:t>ul</w:t>
      </w:r>
      <w:r w:rsidRPr="0077761D">
        <w:rPr>
          <w:rFonts w:ascii="Times New Roman" w:eastAsia="Trebuchet MS" w:hAnsi="Times New Roman" w:cs="Times New Roman"/>
          <w:sz w:val="24"/>
          <w:szCs w:val="24"/>
          <w:lang w:val="ro-MD" w:eastAsia="en-US"/>
        </w:rPr>
        <w:t xml:space="preserve"> de examinare a solicitării de prelungire a termenului avizului constată </w:t>
      </w:r>
      <w:r w:rsidR="00B45327" w:rsidRPr="0077761D">
        <w:rPr>
          <w:rFonts w:ascii="Times New Roman" w:eastAsia="Trebuchet MS" w:hAnsi="Times New Roman" w:cs="Times New Roman"/>
          <w:sz w:val="24"/>
          <w:szCs w:val="24"/>
          <w:lang w:val="ro-MD" w:eastAsia="en-US"/>
        </w:rPr>
        <w:t>necesitatea modificării</w:t>
      </w:r>
      <w:r w:rsidRPr="0077761D">
        <w:rPr>
          <w:rFonts w:ascii="Times New Roman" w:eastAsia="Trebuchet MS" w:hAnsi="Times New Roman" w:cs="Times New Roman"/>
          <w:sz w:val="24"/>
          <w:szCs w:val="24"/>
          <w:lang w:val="ro-MD" w:eastAsia="en-US"/>
        </w:rPr>
        <w:t xml:space="preserve"> condi</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iilor tehnico-economice incluse în aviz</w:t>
      </w:r>
      <w:r w:rsidR="00EB656A" w:rsidRPr="0077761D">
        <w:rPr>
          <w:rFonts w:ascii="Times New Roman" w:eastAsia="Trebuchet MS" w:hAnsi="Times New Roman" w:cs="Times New Roman"/>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solicitantul va </w:t>
      </w:r>
      <w:r w:rsidR="00FE78E8" w:rsidRPr="0077761D">
        <w:rPr>
          <w:rFonts w:ascii="Times New Roman" w:eastAsia="Trebuchet MS" w:hAnsi="Times New Roman" w:cs="Times New Roman"/>
          <w:sz w:val="24"/>
          <w:szCs w:val="24"/>
          <w:lang w:val="ro-MD" w:eastAsia="en-US"/>
        </w:rPr>
        <w:t xml:space="preserve">solicita </w:t>
      </w:r>
      <w:r w:rsidRPr="0077761D">
        <w:rPr>
          <w:rFonts w:ascii="Times New Roman" w:eastAsia="Trebuchet MS" w:hAnsi="Times New Roman" w:cs="Times New Roman"/>
          <w:sz w:val="24"/>
          <w:szCs w:val="24"/>
          <w:lang w:val="ro-MD" w:eastAsia="en-US"/>
        </w:rPr>
        <w:t>un nou aviz de bran</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are/racordare, iar</w:t>
      </w:r>
      <w:r w:rsidRPr="0077761D">
        <w:rPr>
          <w:rFonts w:ascii="Times New Roman" w:eastAsia="Trebuchet MS" w:hAnsi="Times New Roman" w:cs="Times New Roman"/>
          <w:w w:val="104"/>
          <w:sz w:val="24"/>
          <w:szCs w:val="24"/>
          <w:lang w:val="ro-MD" w:eastAsia="en-US"/>
        </w:rPr>
        <w:t xml:space="preserve"> </w:t>
      </w:r>
      <w:r w:rsidRPr="0077761D">
        <w:rPr>
          <w:rFonts w:ascii="Times New Roman" w:eastAsia="Trebuchet MS" w:hAnsi="Times New Roman" w:cs="Times New Roman"/>
          <w:sz w:val="24"/>
          <w:szCs w:val="24"/>
          <w:lang w:val="ro-MD" w:eastAsia="en-US"/>
        </w:rPr>
        <w:t>operatoru</w:t>
      </w:r>
      <w:r w:rsidR="00FA1777" w:rsidRPr="0077761D">
        <w:rPr>
          <w:rFonts w:ascii="Times New Roman" w:eastAsia="Trebuchet MS" w:hAnsi="Times New Roman" w:cs="Times New Roman"/>
          <w:sz w:val="24"/>
          <w:szCs w:val="24"/>
          <w:lang w:val="ro-MD" w:eastAsia="en-US"/>
        </w:rPr>
        <w:t>l îl va emite în termen de 10</w:t>
      </w:r>
      <w:r w:rsidR="00751FFD" w:rsidRPr="0077761D">
        <w:rPr>
          <w:rFonts w:ascii="Times New Roman" w:eastAsia="Trebuchet MS" w:hAnsi="Times New Roman" w:cs="Times New Roman"/>
          <w:sz w:val="24"/>
          <w:szCs w:val="24"/>
          <w:lang w:val="ro-MD" w:eastAsia="en-US"/>
        </w:rPr>
        <w:t> </w:t>
      </w:r>
      <w:r w:rsidRPr="0077761D">
        <w:rPr>
          <w:rFonts w:ascii="Times New Roman" w:eastAsia="Trebuchet MS" w:hAnsi="Times New Roman" w:cs="Times New Roman"/>
          <w:sz w:val="24"/>
          <w:szCs w:val="24"/>
          <w:lang w:val="ro-MD" w:eastAsia="en-US"/>
        </w:rPr>
        <w:t>zile</w:t>
      </w:r>
      <w:r w:rsidR="00A8592F" w:rsidRPr="0077761D">
        <w:rPr>
          <w:rFonts w:ascii="Times New Roman" w:eastAsia="Trebuchet MS" w:hAnsi="Times New Roman" w:cs="Times New Roman"/>
          <w:sz w:val="24"/>
          <w:szCs w:val="24"/>
          <w:lang w:val="ro-MD" w:eastAsia="en-US"/>
        </w:rPr>
        <w:t xml:space="preserve"> lucrătoare</w:t>
      </w:r>
      <w:r w:rsidRPr="0077761D">
        <w:rPr>
          <w:rFonts w:ascii="Times New Roman" w:eastAsia="Trebuchet MS" w:hAnsi="Times New Roman" w:cs="Times New Roman"/>
          <w:sz w:val="24"/>
          <w:szCs w:val="24"/>
          <w:lang w:val="ro-MD" w:eastAsia="en-US"/>
        </w:rPr>
        <w:t>.</w:t>
      </w:r>
    </w:p>
    <w:p w14:paraId="76801108" w14:textId="3B0EFF46" w:rsidR="001074F8" w:rsidRPr="0077761D" w:rsidRDefault="001074F8" w:rsidP="00C01177">
      <w:pPr>
        <w:widowControl w:val="0"/>
        <w:numPr>
          <w:ilvl w:val="0"/>
          <w:numId w:val="15"/>
        </w:numPr>
        <w:tabs>
          <w:tab w:val="left" w:pos="0"/>
          <w:tab w:val="left" w:pos="360"/>
          <w:tab w:val="left" w:pos="1170"/>
        </w:tabs>
        <w:spacing w:after="6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Îndeplinirea condi</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iilor tehnico-economice stipulate în avizul de bran</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are/racordare eliberat de către operator este obligatorie pentru solicitant.</w:t>
      </w:r>
    </w:p>
    <w:p w14:paraId="2A1A5B2A" w14:textId="620A70E9" w:rsidR="001074F8" w:rsidRPr="0077761D" w:rsidRDefault="001074F8" w:rsidP="00C01177">
      <w:pPr>
        <w:widowControl w:val="0"/>
        <w:tabs>
          <w:tab w:val="left" w:pos="0"/>
          <w:tab w:val="left" w:pos="360"/>
          <w:tab w:val="left" w:pos="1170"/>
        </w:tabs>
        <w:spacing w:after="120" w:line="240" w:lineRule="auto"/>
        <w:ind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Proiectul </w:t>
      </w:r>
      <w:r w:rsidR="00A8592F" w:rsidRPr="0077761D">
        <w:rPr>
          <w:rFonts w:ascii="Times New Roman" w:eastAsia="Trebuchet MS" w:hAnsi="Times New Roman" w:cs="Times New Roman"/>
          <w:sz w:val="24"/>
          <w:szCs w:val="24"/>
          <w:lang w:val="ro-MD" w:eastAsia="en-US"/>
        </w:rPr>
        <w:t>bran</w:t>
      </w:r>
      <w:r w:rsidR="00D57D32" w:rsidRPr="0077761D">
        <w:rPr>
          <w:rFonts w:ascii="Times New Roman" w:eastAsia="Trebuchet MS" w:hAnsi="Times New Roman" w:cs="Times New Roman"/>
          <w:sz w:val="24"/>
          <w:szCs w:val="24"/>
          <w:lang w:val="ro-MD" w:eastAsia="en-US"/>
        </w:rPr>
        <w:t>ș</w:t>
      </w:r>
      <w:r w:rsidR="00A8592F" w:rsidRPr="0077761D">
        <w:rPr>
          <w:rFonts w:ascii="Times New Roman" w:eastAsia="Trebuchet MS" w:hAnsi="Times New Roman" w:cs="Times New Roman"/>
          <w:sz w:val="24"/>
          <w:szCs w:val="24"/>
          <w:lang w:val="ro-MD" w:eastAsia="en-US"/>
        </w:rPr>
        <w:t>amentului</w:t>
      </w:r>
      <w:r w:rsidR="0060754C" w:rsidRPr="0077761D">
        <w:rPr>
          <w:rFonts w:ascii="Times New Roman" w:eastAsia="Trebuchet MS" w:hAnsi="Times New Roman" w:cs="Times New Roman"/>
          <w:sz w:val="24"/>
          <w:szCs w:val="24"/>
          <w:lang w:val="ro-MD" w:eastAsia="en-US"/>
        </w:rPr>
        <w:t xml:space="preserve"> </w:t>
      </w:r>
      <w:r w:rsidR="00A8592F" w:rsidRPr="0077761D">
        <w:rPr>
          <w:rFonts w:ascii="Times New Roman" w:eastAsia="Trebuchet MS" w:hAnsi="Times New Roman" w:cs="Times New Roman"/>
          <w:sz w:val="24"/>
          <w:szCs w:val="24"/>
          <w:lang w:val="ro-MD" w:eastAsia="en-US"/>
        </w:rPr>
        <w:t>de apă/racordului de canalizare</w:t>
      </w:r>
      <w:r w:rsidRPr="0077761D">
        <w:rPr>
          <w:rFonts w:ascii="Times New Roman" w:eastAsia="Trebuchet MS" w:hAnsi="Times New Roman" w:cs="Times New Roman"/>
          <w:sz w:val="24"/>
          <w:szCs w:val="24"/>
          <w:lang w:val="ro-MD" w:eastAsia="en-US"/>
        </w:rPr>
        <w:t xml:space="preserve"> întocmit de către un proiectant </w:t>
      </w:r>
      <w:r w:rsidR="00D51242" w:rsidRPr="0077761D">
        <w:rPr>
          <w:rFonts w:ascii="Times New Roman" w:eastAsia="Trebuchet MS" w:hAnsi="Times New Roman" w:cs="Times New Roman"/>
          <w:sz w:val="24"/>
          <w:szCs w:val="24"/>
          <w:lang w:val="ro-MD" w:eastAsia="en-US"/>
        </w:rPr>
        <w:t xml:space="preserve">atestat </w:t>
      </w:r>
      <w:r w:rsidRPr="0077761D">
        <w:rPr>
          <w:rFonts w:ascii="Times New Roman" w:eastAsia="Trebuchet MS" w:hAnsi="Times New Roman" w:cs="Times New Roman"/>
          <w:sz w:val="24"/>
          <w:szCs w:val="24"/>
          <w:lang w:val="ro-MD" w:eastAsia="en-US"/>
        </w:rPr>
        <w:t>în baza avizului de bran</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are/racordare, se coordonează de către operator în termen de cel mult 10 zile de la data prezentării proiectului.</w:t>
      </w:r>
      <w:r w:rsidR="008376DB" w:rsidRPr="0077761D">
        <w:rPr>
          <w:rFonts w:ascii="Times New Roman" w:eastAsia="Trebuchet MS" w:hAnsi="Times New Roman" w:cs="Times New Roman"/>
          <w:sz w:val="24"/>
          <w:szCs w:val="24"/>
          <w:lang w:val="ro-MD" w:eastAsia="en-US"/>
        </w:rPr>
        <w:t xml:space="preserve"> Î</w:t>
      </w:r>
      <w:r w:rsidRPr="0077761D">
        <w:rPr>
          <w:rFonts w:ascii="Times New Roman" w:eastAsia="Trebuchet MS" w:hAnsi="Times New Roman" w:cs="Times New Roman"/>
          <w:sz w:val="24"/>
          <w:szCs w:val="24"/>
          <w:lang w:val="ro-MD" w:eastAsia="en-US"/>
        </w:rPr>
        <w:t xml:space="preserve">n cazul </w:t>
      </w:r>
      <w:r w:rsidR="002A2C10" w:rsidRPr="0077761D">
        <w:rPr>
          <w:rFonts w:ascii="Times New Roman" w:eastAsia="Trebuchet MS" w:hAnsi="Times New Roman" w:cs="Times New Roman"/>
          <w:sz w:val="24"/>
          <w:szCs w:val="24"/>
          <w:lang w:val="ro-MD" w:eastAsia="en-US"/>
        </w:rPr>
        <w:t>bran</w:t>
      </w:r>
      <w:r w:rsidR="00D57D32" w:rsidRPr="0077761D">
        <w:rPr>
          <w:rFonts w:ascii="Times New Roman" w:eastAsia="Trebuchet MS" w:hAnsi="Times New Roman" w:cs="Times New Roman"/>
          <w:sz w:val="24"/>
          <w:szCs w:val="24"/>
          <w:lang w:val="ro-MD" w:eastAsia="en-US"/>
        </w:rPr>
        <w:t>ș</w:t>
      </w:r>
      <w:r w:rsidR="002A2C10" w:rsidRPr="0077761D">
        <w:rPr>
          <w:rFonts w:ascii="Times New Roman" w:eastAsia="Trebuchet MS" w:hAnsi="Times New Roman" w:cs="Times New Roman"/>
          <w:sz w:val="24"/>
          <w:szCs w:val="24"/>
          <w:lang w:val="ro-MD" w:eastAsia="en-US"/>
        </w:rPr>
        <w:t>ării</w:t>
      </w:r>
      <w:r w:rsidRPr="0077761D">
        <w:rPr>
          <w:rFonts w:ascii="Times New Roman" w:eastAsia="Trebuchet MS" w:hAnsi="Times New Roman" w:cs="Times New Roman"/>
          <w:sz w:val="24"/>
          <w:szCs w:val="24"/>
          <w:lang w:val="ro-MD" w:eastAsia="en-US"/>
        </w:rPr>
        <w:t xml:space="preserve"> specifice a instala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iilor </w:t>
      </w:r>
      <w:r w:rsidR="002A2C10" w:rsidRPr="0077761D">
        <w:rPr>
          <w:rFonts w:ascii="Times New Roman" w:eastAsia="Trebuchet MS" w:hAnsi="Times New Roman" w:cs="Times New Roman"/>
          <w:sz w:val="24"/>
          <w:szCs w:val="24"/>
          <w:lang w:val="ro-MD" w:eastAsia="en-US"/>
        </w:rPr>
        <w:t xml:space="preserve">interne </w:t>
      </w:r>
      <w:r w:rsidRPr="0077761D">
        <w:rPr>
          <w:rFonts w:ascii="Times New Roman" w:eastAsia="Trebuchet MS" w:hAnsi="Times New Roman" w:cs="Times New Roman"/>
          <w:sz w:val="24"/>
          <w:szCs w:val="24"/>
          <w:lang w:val="ro-MD" w:eastAsia="en-US"/>
        </w:rPr>
        <w:t>cu debit mare</w:t>
      </w:r>
      <w:r w:rsidRPr="0077761D">
        <w:rPr>
          <w:rFonts w:ascii="Times New Roman" w:eastAsia="Trebuchet MS" w:hAnsi="Times New Roman" w:cs="Times New Roman"/>
          <w:w w:val="102"/>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de apă, operatorul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solicitantul sunt în drept să negocieze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să</w:t>
      </w:r>
      <w:r w:rsidR="00DA1EA8" w:rsidRPr="0077761D">
        <w:rPr>
          <w:rFonts w:ascii="Times New Roman" w:eastAsia="Trebuchet MS" w:hAnsi="Times New Roman" w:cs="Times New Roman"/>
          <w:sz w:val="24"/>
          <w:szCs w:val="24"/>
          <w:lang w:val="ro-MD" w:eastAsia="en-US"/>
        </w:rPr>
        <w:t xml:space="preserve"> stabilească alt termen</w:t>
      </w:r>
      <w:r w:rsidRPr="0077761D">
        <w:rPr>
          <w:rFonts w:ascii="Times New Roman" w:eastAsia="Trebuchet MS" w:hAnsi="Times New Roman" w:cs="Times New Roman"/>
          <w:sz w:val="24"/>
          <w:szCs w:val="24"/>
          <w:lang w:val="ro-MD" w:eastAsia="en-US"/>
        </w:rPr>
        <w:t xml:space="preserve"> de coordonare a proiectului final, dar nu mai mult de 30 de zile.</w:t>
      </w:r>
    </w:p>
    <w:p w14:paraId="50282C74" w14:textId="4E576FEE" w:rsidR="001074F8" w:rsidRPr="0077761D" w:rsidRDefault="001074F8" w:rsidP="00C01177">
      <w:pPr>
        <w:widowControl w:val="0"/>
        <w:numPr>
          <w:ilvl w:val="0"/>
          <w:numId w:val="15"/>
        </w:numPr>
        <w:tabs>
          <w:tab w:val="left" w:pos="0"/>
          <w:tab w:val="left" w:pos="360"/>
          <w:tab w:val="left" w:pos="540"/>
          <w:tab w:val="left" w:pos="1170"/>
        </w:tabs>
        <w:spacing w:after="12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w w:val="105"/>
          <w:sz w:val="24"/>
          <w:szCs w:val="24"/>
          <w:lang w:val="ro-MD" w:eastAsia="en-US"/>
        </w:rPr>
        <w:t>E</w:t>
      </w:r>
      <w:r w:rsidR="00C63F09" w:rsidRPr="0077761D">
        <w:rPr>
          <w:rFonts w:ascii="Times New Roman" w:eastAsia="Trebuchet MS" w:hAnsi="Times New Roman" w:cs="Times New Roman"/>
          <w:w w:val="105"/>
          <w:sz w:val="24"/>
          <w:szCs w:val="24"/>
          <w:lang w:val="ro-MD" w:eastAsia="en-US"/>
        </w:rPr>
        <w:t>xecutarea bran</w:t>
      </w:r>
      <w:r w:rsidR="00D57D32" w:rsidRPr="0077761D">
        <w:rPr>
          <w:rFonts w:ascii="Times New Roman" w:eastAsia="Trebuchet MS" w:hAnsi="Times New Roman" w:cs="Times New Roman"/>
          <w:w w:val="105"/>
          <w:sz w:val="24"/>
          <w:szCs w:val="24"/>
          <w:lang w:val="ro-MD" w:eastAsia="en-US"/>
        </w:rPr>
        <w:t>ș</w:t>
      </w:r>
      <w:r w:rsidR="00C63F09" w:rsidRPr="0077761D">
        <w:rPr>
          <w:rFonts w:ascii="Times New Roman" w:eastAsia="Trebuchet MS" w:hAnsi="Times New Roman" w:cs="Times New Roman"/>
          <w:w w:val="105"/>
          <w:sz w:val="24"/>
          <w:szCs w:val="24"/>
          <w:lang w:val="ro-MD" w:eastAsia="en-US"/>
        </w:rPr>
        <w:t>amentului de apă/</w:t>
      </w:r>
      <w:r w:rsidRPr="0077761D">
        <w:rPr>
          <w:rFonts w:ascii="Times New Roman" w:eastAsia="Trebuchet MS" w:hAnsi="Times New Roman" w:cs="Times New Roman"/>
          <w:w w:val="105"/>
          <w:sz w:val="24"/>
          <w:szCs w:val="24"/>
          <w:lang w:val="ro-MD" w:eastAsia="en-US"/>
        </w:rPr>
        <w:t>racordului de canalizare se asigură de</w:t>
      </w:r>
      <w:r w:rsidRPr="0077761D">
        <w:rPr>
          <w:rFonts w:ascii="Times New Roman" w:eastAsia="Trebuchet MS" w:hAnsi="Times New Roman" w:cs="Times New Roman"/>
          <w:sz w:val="24"/>
          <w:szCs w:val="24"/>
          <w:lang w:val="ro-MD" w:eastAsia="en-US"/>
        </w:rPr>
        <w:t xml:space="preserve"> </w:t>
      </w:r>
      <w:r w:rsidRPr="0077761D">
        <w:rPr>
          <w:rFonts w:ascii="Times New Roman" w:eastAsia="Trebuchet MS" w:hAnsi="Times New Roman" w:cs="Times New Roman"/>
          <w:w w:val="105"/>
          <w:sz w:val="24"/>
          <w:szCs w:val="24"/>
          <w:lang w:val="ro-MD" w:eastAsia="en-US"/>
        </w:rPr>
        <w:t xml:space="preserve">către operator sau de către solicitant numai în baza proiectului </w:t>
      </w:r>
      <w:r w:rsidR="006622A0" w:rsidRPr="0077761D">
        <w:rPr>
          <w:rFonts w:ascii="Times New Roman" w:eastAsia="Trebuchet MS" w:hAnsi="Times New Roman" w:cs="Times New Roman"/>
          <w:w w:val="105"/>
          <w:sz w:val="24"/>
          <w:szCs w:val="24"/>
          <w:lang w:val="ro-MD" w:eastAsia="en-US"/>
        </w:rPr>
        <w:t xml:space="preserve">coordonat </w:t>
      </w:r>
      <w:r w:rsidRPr="0077761D">
        <w:rPr>
          <w:rFonts w:ascii="Times New Roman" w:eastAsia="Trebuchet MS" w:hAnsi="Times New Roman" w:cs="Times New Roman"/>
          <w:w w:val="105"/>
          <w:sz w:val="24"/>
          <w:szCs w:val="24"/>
          <w:lang w:val="ro-MD" w:eastAsia="en-US"/>
        </w:rPr>
        <w:t>de către operator</w:t>
      </w:r>
      <w:r w:rsidRPr="0077761D">
        <w:rPr>
          <w:rFonts w:ascii="Times New Roman" w:eastAsia="Trebuchet MS" w:hAnsi="Times New Roman" w:cs="Times New Roman"/>
          <w:w w:val="101"/>
          <w:sz w:val="24"/>
          <w:szCs w:val="24"/>
          <w:lang w:val="ro-MD" w:eastAsia="en-US"/>
        </w:rPr>
        <w:t xml:space="preserve"> </w:t>
      </w:r>
      <w:r w:rsidRPr="0077761D">
        <w:rPr>
          <w:rFonts w:ascii="Times New Roman" w:eastAsia="Trebuchet MS" w:hAnsi="Times New Roman" w:cs="Times New Roman"/>
          <w:w w:val="105"/>
          <w:sz w:val="24"/>
          <w:szCs w:val="24"/>
          <w:lang w:val="ro-MD" w:eastAsia="en-US"/>
        </w:rPr>
        <w:t>cu respectarea dreptului de proprietate a re</w:t>
      </w:r>
      <w:r w:rsidR="00D57D32" w:rsidRPr="0077761D">
        <w:rPr>
          <w:rFonts w:ascii="Times New Roman" w:eastAsia="Trebuchet MS" w:hAnsi="Times New Roman" w:cs="Times New Roman"/>
          <w:w w:val="105"/>
          <w:sz w:val="24"/>
          <w:szCs w:val="24"/>
          <w:lang w:val="ro-MD" w:eastAsia="en-US"/>
        </w:rPr>
        <w:t>ț</w:t>
      </w:r>
      <w:r w:rsidRPr="0077761D">
        <w:rPr>
          <w:rFonts w:ascii="Times New Roman" w:eastAsia="Trebuchet MS" w:hAnsi="Times New Roman" w:cs="Times New Roman"/>
          <w:w w:val="105"/>
          <w:sz w:val="24"/>
          <w:szCs w:val="24"/>
          <w:lang w:val="ro-MD" w:eastAsia="en-US"/>
        </w:rPr>
        <w:t xml:space="preserve">elelor interne de apă </w:t>
      </w:r>
      <w:r w:rsidR="00D57D32" w:rsidRPr="0077761D">
        <w:rPr>
          <w:rFonts w:ascii="Times New Roman" w:eastAsia="Trebuchet MS" w:hAnsi="Times New Roman" w:cs="Times New Roman"/>
          <w:w w:val="105"/>
          <w:sz w:val="24"/>
          <w:szCs w:val="24"/>
          <w:lang w:val="ro-MD" w:eastAsia="en-US"/>
        </w:rPr>
        <w:t>ș</w:t>
      </w:r>
      <w:r w:rsidRPr="0077761D">
        <w:rPr>
          <w:rFonts w:ascii="Times New Roman" w:eastAsia="Trebuchet MS" w:hAnsi="Times New Roman" w:cs="Times New Roman"/>
          <w:w w:val="105"/>
          <w:sz w:val="24"/>
          <w:szCs w:val="24"/>
          <w:lang w:val="ro-MD" w:eastAsia="en-US"/>
        </w:rPr>
        <w:t>i de canalizare. În cazuri</w:t>
      </w:r>
      <w:r w:rsidRPr="0077761D">
        <w:rPr>
          <w:rFonts w:ascii="Times New Roman" w:eastAsia="Trebuchet MS" w:hAnsi="Times New Roman" w:cs="Times New Roman"/>
          <w:w w:val="103"/>
          <w:sz w:val="24"/>
          <w:szCs w:val="24"/>
          <w:lang w:val="ro-MD" w:eastAsia="en-US"/>
        </w:rPr>
        <w:t xml:space="preserve"> </w:t>
      </w:r>
      <w:r w:rsidRPr="0077761D">
        <w:rPr>
          <w:rFonts w:ascii="Times New Roman" w:eastAsia="Trebuchet MS" w:hAnsi="Times New Roman" w:cs="Times New Roman"/>
          <w:w w:val="105"/>
          <w:sz w:val="24"/>
          <w:szCs w:val="24"/>
          <w:lang w:val="ro-MD" w:eastAsia="en-US"/>
        </w:rPr>
        <w:t>temeinic justificate de către solicitant sau operator</w:t>
      </w:r>
      <w:r w:rsidR="00307BD4" w:rsidRPr="0077761D">
        <w:rPr>
          <w:rFonts w:ascii="Times New Roman" w:eastAsia="Trebuchet MS" w:hAnsi="Times New Roman" w:cs="Times New Roman"/>
          <w:w w:val="105"/>
          <w:sz w:val="24"/>
          <w:szCs w:val="24"/>
          <w:lang w:val="ro-MD" w:eastAsia="en-US"/>
        </w:rPr>
        <w:t>,</w:t>
      </w:r>
      <w:r w:rsidRPr="0077761D">
        <w:rPr>
          <w:rFonts w:ascii="Times New Roman" w:eastAsia="Trebuchet MS" w:hAnsi="Times New Roman" w:cs="Times New Roman"/>
          <w:w w:val="105"/>
          <w:sz w:val="24"/>
          <w:szCs w:val="24"/>
          <w:lang w:val="ro-MD" w:eastAsia="en-US"/>
        </w:rPr>
        <w:t xml:space="preserve"> când condi</w:t>
      </w:r>
      <w:r w:rsidR="00D57D32" w:rsidRPr="0077761D">
        <w:rPr>
          <w:rFonts w:ascii="Times New Roman" w:eastAsia="Trebuchet MS" w:hAnsi="Times New Roman" w:cs="Times New Roman"/>
          <w:w w:val="105"/>
          <w:sz w:val="24"/>
          <w:szCs w:val="24"/>
          <w:lang w:val="ro-MD" w:eastAsia="en-US"/>
        </w:rPr>
        <w:t>ț</w:t>
      </w:r>
      <w:r w:rsidRPr="0077761D">
        <w:rPr>
          <w:rFonts w:ascii="Times New Roman" w:eastAsia="Trebuchet MS" w:hAnsi="Times New Roman" w:cs="Times New Roman"/>
          <w:w w:val="105"/>
          <w:sz w:val="24"/>
          <w:szCs w:val="24"/>
          <w:lang w:val="ro-MD" w:eastAsia="en-US"/>
        </w:rPr>
        <w:t>iile tehnice nu permit altă</w:t>
      </w:r>
      <w:r w:rsidRPr="0077761D">
        <w:rPr>
          <w:rFonts w:ascii="Times New Roman" w:eastAsia="Trebuchet MS" w:hAnsi="Times New Roman" w:cs="Times New Roman"/>
          <w:w w:val="98"/>
          <w:sz w:val="24"/>
          <w:szCs w:val="24"/>
          <w:lang w:val="ro-MD" w:eastAsia="en-US"/>
        </w:rPr>
        <w:t xml:space="preserve"> </w:t>
      </w:r>
      <w:r w:rsidRPr="0077761D">
        <w:rPr>
          <w:rFonts w:ascii="Times New Roman" w:eastAsia="Trebuchet MS" w:hAnsi="Times New Roman" w:cs="Times New Roman"/>
          <w:w w:val="105"/>
          <w:sz w:val="24"/>
          <w:szCs w:val="24"/>
          <w:lang w:val="ro-MD" w:eastAsia="en-US"/>
        </w:rPr>
        <w:t>solu</w:t>
      </w:r>
      <w:r w:rsidR="00D57D32" w:rsidRPr="0077761D">
        <w:rPr>
          <w:rFonts w:ascii="Times New Roman" w:eastAsia="Trebuchet MS" w:hAnsi="Times New Roman" w:cs="Times New Roman"/>
          <w:w w:val="105"/>
          <w:sz w:val="24"/>
          <w:szCs w:val="24"/>
          <w:lang w:val="ro-MD" w:eastAsia="en-US"/>
        </w:rPr>
        <w:t>ț</w:t>
      </w:r>
      <w:r w:rsidRPr="0077761D">
        <w:rPr>
          <w:rFonts w:ascii="Times New Roman" w:eastAsia="Trebuchet MS" w:hAnsi="Times New Roman" w:cs="Times New Roman"/>
          <w:w w:val="105"/>
          <w:sz w:val="24"/>
          <w:szCs w:val="24"/>
          <w:lang w:val="ro-MD" w:eastAsia="en-US"/>
        </w:rPr>
        <w:t>ie, se poate admite bran</w:t>
      </w:r>
      <w:r w:rsidR="00D57D32" w:rsidRPr="0077761D">
        <w:rPr>
          <w:rFonts w:ascii="Times New Roman" w:eastAsia="Trebuchet MS" w:hAnsi="Times New Roman" w:cs="Times New Roman"/>
          <w:w w:val="105"/>
          <w:sz w:val="24"/>
          <w:szCs w:val="24"/>
          <w:lang w:val="ro-MD" w:eastAsia="en-US"/>
        </w:rPr>
        <w:t>ș</w:t>
      </w:r>
      <w:r w:rsidRPr="0077761D">
        <w:rPr>
          <w:rFonts w:ascii="Times New Roman" w:eastAsia="Trebuchet MS" w:hAnsi="Times New Roman" w:cs="Times New Roman"/>
          <w:w w:val="105"/>
          <w:sz w:val="24"/>
          <w:szCs w:val="24"/>
          <w:lang w:val="ro-MD" w:eastAsia="en-US"/>
        </w:rPr>
        <w:t>area mai multor instala</w:t>
      </w:r>
      <w:r w:rsidR="00D57D32" w:rsidRPr="0077761D">
        <w:rPr>
          <w:rFonts w:ascii="Times New Roman" w:eastAsia="Trebuchet MS" w:hAnsi="Times New Roman" w:cs="Times New Roman"/>
          <w:w w:val="105"/>
          <w:sz w:val="24"/>
          <w:szCs w:val="24"/>
          <w:lang w:val="ro-MD" w:eastAsia="en-US"/>
        </w:rPr>
        <w:t>ț</w:t>
      </w:r>
      <w:r w:rsidRPr="0077761D">
        <w:rPr>
          <w:rFonts w:ascii="Times New Roman" w:eastAsia="Trebuchet MS" w:hAnsi="Times New Roman" w:cs="Times New Roman"/>
          <w:w w:val="105"/>
          <w:sz w:val="24"/>
          <w:szCs w:val="24"/>
          <w:lang w:val="ro-MD" w:eastAsia="en-US"/>
        </w:rPr>
        <w:t>ii interne de apă ale consumatorilor la</w:t>
      </w:r>
      <w:r w:rsidRPr="0077761D">
        <w:rPr>
          <w:rFonts w:ascii="Times New Roman" w:eastAsia="Trebuchet MS" w:hAnsi="Times New Roman" w:cs="Times New Roman"/>
          <w:sz w:val="24"/>
          <w:szCs w:val="24"/>
          <w:lang w:val="ro-MD" w:eastAsia="en-US"/>
        </w:rPr>
        <w:t xml:space="preserve"> </w:t>
      </w:r>
      <w:r w:rsidRPr="0077761D">
        <w:rPr>
          <w:rFonts w:ascii="Times New Roman" w:eastAsia="Trebuchet MS" w:hAnsi="Times New Roman" w:cs="Times New Roman"/>
          <w:w w:val="105"/>
          <w:sz w:val="24"/>
          <w:szCs w:val="24"/>
          <w:lang w:val="ro-MD" w:eastAsia="en-US"/>
        </w:rPr>
        <w:t>acela</w:t>
      </w:r>
      <w:r w:rsidR="00D57D32" w:rsidRPr="0077761D">
        <w:rPr>
          <w:rFonts w:ascii="Times New Roman" w:eastAsia="Trebuchet MS" w:hAnsi="Times New Roman" w:cs="Times New Roman"/>
          <w:w w:val="105"/>
          <w:sz w:val="24"/>
          <w:szCs w:val="24"/>
          <w:lang w:val="ro-MD" w:eastAsia="en-US"/>
        </w:rPr>
        <w:t>ș</w:t>
      </w:r>
      <w:r w:rsidRPr="0077761D">
        <w:rPr>
          <w:rFonts w:ascii="Times New Roman" w:eastAsia="Trebuchet MS" w:hAnsi="Times New Roman" w:cs="Times New Roman"/>
          <w:w w:val="105"/>
          <w:sz w:val="24"/>
          <w:szCs w:val="24"/>
          <w:lang w:val="ro-MD" w:eastAsia="en-US"/>
        </w:rPr>
        <w:t>i bran</w:t>
      </w:r>
      <w:r w:rsidR="00D57D32" w:rsidRPr="0077761D">
        <w:rPr>
          <w:rFonts w:ascii="Times New Roman" w:eastAsia="Trebuchet MS" w:hAnsi="Times New Roman" w:cs="Times New Roman"/>
          <w:w w:val="105"/>
          <w:sz w:val="24"/>
          <w:szCs w:val="24"/>
          <w:lang w:val="ro-MD" w:eastAsia="en-US"/>
        </w:rPr>
        <w:t>ș</w:t>
      </w:r>
      <w:r w:rsidRPr="0077761D">
        <w:rPr>
          <w:rFonts w:ascii="Times New Roman" w:eastAsia="Trebuchet MS" w:hAnsi="Times New Roman" w:cs="Times New Roman"/>
          <w:w w:val="105"/>
          <w:sz w:val="24"/>
          <w:szCs w:val="24"/>
          <w:lang w:val="ro-MD" w:eastAsia="en-US"/>
        </w:rPr>
        <w:t>ament de apă.</w:t>
      </w:r>
    </w:p>
    <w:p w14:paraId="303E41F2" w14:textId="4C12E497" w:rsidR="001074F8" w:rsidRPr="0077761D" w:rsidRDefault="001074F8" w:rsidP="00C01177">
      <w:pPr>
        <w:widowControl w:val="0"/>
        <w:numPr>
          <w:ilvl w:val="0"/>
          <w:numId w:val="15"/>
        </w:numPr>
        <w:tabs>
          <w:tab w:val="left" w:pos="0"/>
          <w:tab w:val="left" w:pos="90"/>
          <w:tab w:val="left" w:pos="540"/>
          <w:tab w:val="left" w:pos="1170"/>
        </w:tabs>
        <w:spacing w:after="12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La cererea solicitantului, operatorul este obligat să asigure executarea</w:t>
      </w:r>
      <w:r w:rsidR="00C63F09" w:rsidRPr="0077761D">
        <w:rPr>
          <w:rFonts w:ascii="Times New Roman" w:eastAsia="Trebuchet MS" w:hAnsi="Times New Roman" w:cs="Times New Roman"/>
          <w:sz w:val="24"/>
          <w:szCs w:val="24"/>
          <w:lang w:val="ro-MD" w:eastAsia="en-US"/>
        </w:rPr>
        <w:t xml:space="preserve"> bran</w:t>
      </w:r>
      <w:r w:rsidR="00D57D32" w:rsidRPr="0077761D">
        <w:rPr>
          <w:rFonts w:ascii="Times New Roman" w:eastAsia="Trebuchet MS" w:hAnsi="Times New Roman" w:cs="Times New Roman"/>
          <w:sz w:val="24"/>
          <w:szCs w:val="24"/>
          <w:lang w:val="ro-MD" w:eastAsia="en-US"/>
        </w:rPr>
        <w:t>ș</w:t>
      </w:r>
      <w:r w:rsidR="00C63F09" w:rsidRPr="0077761D">
        <w:rPr>
          <w:rFonts w:ascii="Times New Roman" w:eastAsia="Trebuchet MS" w:hAnsi="Times New Roman" w:cs="Times New Roman"/>
          <w:sz w:val="24"/>
          <w:szCs w:val="24"/>
          <w:lang w:val="ro-MD" w:eastAsia="en-US"/>
        </w:rPr>
        <w:t>amentului de apă/</w:t>
      </w:r>
      <w:r w:rsidRPr="0077761D">
        <w:rPr>
          <w:rFonts w:ascii="Times New Roman" w:eastAsia="Trebuchet MS" w:hAnsi="Times New Roman" w:cs="Times New Roman"/>
          <w:sz w:val="24"/>
          <w:szCs w:val="24"/>
          <w:lang w:val="ro-MD" w:eastAsia="en-US"/>
        </w:rPr>
        <w:t xml:space="preserve">racordului de canalizare cu montarea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sigilarea contorului în termen de p</w:t>
      </w:r>
      <w:r w:rsidR="00751FFD" w:rsidRPr="0077761D">
        <w:rPr>
          <w:rFonts w:ascii="Times New Roman" w:eastAsia="Trebuchet MS" w:hAnsi="Times New Roman" w:cs="Times New Roman"/>
          <w:sz w:val="24"/>
          <w:szCs w:val="24"/>
          <w:lang w:val="ro-MD" w:eastAsia="en-US"/>
        </w:rPr>
        <w:t>â</w:t>
      </w:r>
      <w:r w:rsidRPr="0077761D">
        <w:rPr>
          <w:rFonts w:ascii="Times New Roman" w:eastAsia="Trebuchet MS" w:hAnsi="Times New Roman" w:cs="Times New Roman"/>
          <w:sz w:val="24"/>
          <w:szCs w:val="24"/>
          <w:lang w:val="ro-MD" w:eastAsia="en-US"/>
        </w:rPr>
        <w:t>nă la 30 de zile din data achitării de către solicitant a tarifelor pentru bran</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are/racordare </w:t>
      </w:r>
      <w:r w:rsidR="00C63F09" w:rsidRPr="0077761D">
        <w:rPr>
          <w:rFonts w:ascii="Times New Roman" w:eastAsia="Trebuchet MS" w:hAnsi="Times New Roman" w:cs="Times New Roman"/>
          <w:sz w:val="24"/>
          <w:szCs w:val="24"/>
          <w:lang w:val="ro-MD" w:eastAsia="en-US"/>
        </w:rPr>
        <w:t xml:space="preserve">a </w:t>
      </w:r>
      <w:r w:rsidRPr="0077761D">
        <w:rPr>
          <w:rFonts w:ascii="Times New Roman" w:eastAsia="Trebuchet MS" w:hAnsi="Times New Roman" w:cs="Times New Roman"/>
          <w:sz w:val="24"/>
          <w:szCs w:val="24"/>
          <w:lang w:val="ro-MD" w:eastAsia="en-US"/>
        </w:rPr>
        <w:t>instala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iilor interne ale consumatorilor la re</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eaua publică, determinate conform Metodologiei privind aprobarea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aplicarea tarifelor la serviciile auxiliare prestate consumatorilor de către operatorii serviciului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w:t>
      </w:r>
      <w:r w:rsidR="00A00832" w:rsidRPr="0077761D">
        <w:rPr>
          <w:rFonts w:ascii="Times New Roman" w:eastAsia="Trebuchet MS" w:hAnsi="Times New Roman" w:cs="Times New Roman"/>
          <w:sz w:val="24"/>
          <w:szCs w:val="24"/>
          <w:lang w:val="ro-MD" w:eastAsia="en-US"/>
        </w:rPr>
        <w:t>, aprobată de Agenție.</w:t>
      </w:r>
    </w:p>
    <w:p w14:paraId="639861DC" w14:textId="183C37EA" w:rsidR="00855AA3" w:rsidRPr="0077761D" w:rsidRDefault="001074F8" w:rsidP="0077761D">
      <w:pPr>
        <w:widowControl w:val="0"/>
        <w:numPr>
          <w:ilvl w:val="0"/>
          <w:numId w:val="15"/>
        </w:numPr>
        <w:tabs>
          <w:tab w:val="left" w:pos="0"/>
          <w:tab w:val="left" w:pos="360"/>
          <w:tab w:val="left" w:pos="540"/>
          <w:tab w:val="left" w:pos="1170"/>
        </w:tabs>
        <w:spacing w:after="12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Bran</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area/racordarea instala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iilor interne de apă/de canalizare ale solicitantului</w:t>
      </w:r>
      <w:r w:rsidRPr="0077761D">
        <w:rPr>
          <w:rFonts w:ascii="Times New Roman" w:eastAsia="Trebuchet MS" w:hAnsi="Times New Roman" w:cs="Times New Roman"/>
          <w:w w:val="101"/>
          <w:sz w:val="24"/>
          <w:szCs w:val="24"/>
          <w:lang w:val="ro-MD" w:eastAsia="en-US"/>
        </w:rPr>
        <w:t xml:space="preserve"> </w:t>
      </w:r>
      <w:r w:rsidRPr="0077761D">
        <w:rPr>
          <w:rFonts w:ascii="Times New Roman" w:eastAsia="Trebuchet MS" w:hAnsi="Times New Roman" w:cs="Times New Roman"/>
          <w:sz w:val="24"/>
          <w:szCs w:val="24"/>
          <w:lang w:val="ro-MD" w:eastAsia="en-US"/>
        </w:rPr>
        <w:t>la re</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eaua publică de alimentare cu apă/de canalizare se efectuează numai de către operator, care poartă responsabilitatea pentru executarea acestor lucrări conform legii.</w:t>
      </w:r>
      <w:r w:rsidRPr="0077761D">
        <w:rPr>
          <w:rFonts w:ascii="Times New Roman" w:eastAsia="Trebuchet MS" w:hAnsi="Times New Roman" w:cs="Times New Roman"/>
          <w:w w:val="99"/>
          <w:sz w:val="24"/>
          <w:szCs w:val="24"/>
          <w:lang w:val="ro-MD" w:eastAsia="en-US"/>
        </w:rPr>
        <w:t xml:space="preserve"> </w:t>
      </w:r>
      <w:r w:rsidRPr="0077761D">
        <w:rPr>
          <w:rFonts w:ascii="Times New Roman" w:eastAsia="Trebuchet MS" w:hAnsi="Times New Roman" w:cs="Times New Roman"/>
          <w:sz w:val="24"/>
          <w:szCs w:val="24"/>
          <w:lang w:val="ro-MD" w:eastAsia="en-US"/>
        </w:rPr>
        <w:t>Bran</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area/racordarea se efectuează în prezen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a solicitantului</w:t>
      </w:r>
      <w:r w:rsidR="002A2C10" w:rsidRPr="0077761D">
        <w:rPr>
          <w:rFonts w:ascii="Times New Roman" w:eastAsia="Trebuchet MS" w:hAnsi="Times New Roman" w:cs="Times New Roman"/>
          <w:sz w:val="24"/>
          <w:szCs w:val="24"/>
          <w:lang w:val="ro-MD" w:eastAsia="en-US"/>
        </w:rPr>
        <w:t xml:space="preserve"> sau a reprezentantului acestuia</w:t>
      </w:r>
      <w:r w:rsidRPr="0077761D">
        <w:rPr>
          <w:rFonts w:ascii="Times New Roman" w:eastAsia="Trebuchet MS" w:hAnsi="Times New Roman" w:cs="Times New Roman"/>
          <w:sz w:val="24"/>
          <w:szCs w:val="24"/>
          <w:lang w:val="ro-MD" w:eastAsia="en-US"/>
        </w:rPr>
        <w:t xml:space="preserve"> după ce au fost îndeplinite condi</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iile indicate în avizul de bran</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are/racordare, iar bran</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amentul de apă/racordul de canalizare este recep</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ionat conform Codul urbanismului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construc</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iilor</w:t>
      </w:r>
      <w:r w:rsidR="00DA0D81" w:rsidRPr="0077761D">
        <w:rPr>
          <w:rFonts w:ascii="Times New Roman" w:eastAsia="Trebuchet MS" w:hAnsi="Times New Roman" w:cs="Times New Roman"/>
          <w:sz w:val="24"/>
          <w:szCs w:val="24"/>
          <w:lang w:val="ro-MD" w:eastAsia="en-US"/>
        </w:rPr>
        <w:t xml:space="preserve"> </w:t>
      </w:r>
      <w:r w:rsidRPr="0077761D">
        <w:rPr>
          <w:rFonts w:ascii="Times New Roman" w:eastAsia="Trebuchet MS" w:hAnsi="Times New Roman" w:cs="Times New Roman"/>
          <w:sz w:val="24"/>
          <w:szCs w:val="24"/>
          <w:lang w:val="ro-MD" w:eastAsia="en-US"/>
        </w:rPr>
        <w:t>nr.</w:t>
      </w:r>
      <w:r w:rsidR="00751FFD" w:rsidRPr="0077761D">
        <w:rPr>
          <w:rFonts w:ascii="Times New Roman" w:eastAsia="Trebuchet MS" w:hAnsi="Times New Roman" w:cs="Times New Roman"/>
          <w:sz w:val="24"/>
          <w:szCs w:val="24"/>
          <w:lang w:val="ro-MD" w:eastAsia="en-US"/>
        </w:rPr>
        <w:t> </w:t>
      </w:r>
      <w:r w:rsidRPr="0077761D">
        <w:rPr>
          <w:rFonts w:ascii="Times New Roman" w:eastAsia="Trebuchet MS" w:hAnsi="Times New Roman" w:cs="Times New Roman"/>
          <w:sz w:val="24"/>
          <w:szCs w:val="24"/>
          <w:lang w:val="ro-MD" w:eastAsia="en-US"/>
        </w:rPr>
        <w:t>434/2023</w:t>
      </w:r>
      <w:r w:rsidR="00BB69DB" w:rsidRPr="0077761D">
        <w:rPr>
          <w:rFonts w:ascii="Times New Roman" w:eastAsia="Trebuchet MS" w:hAnsi="Times New Roman" w:cs="Times New Roman"/>
          <w:sz w:val="24"/>
          <w:szCs w:val="24"/>
          <w:lang w:val="ro-MD" w:eastAsia="en-US"/>
        </w:rPr>
        <w:t>.</w:t>
      </w:r>
    </w:p>
    <w:p w14:paraId="1BDCD369" w14:textId="769BA609" w:rsidR="001074F8" w:rsidRPr="0077761D" w:rsidRDefault="001074F8" w:rsidP="00C01177">
      <w:pPr>
        <w:widowControl w:val="0"/>
        <w:numPr>
          <w:ilvl w:val="0"/>
          <w:numId w:val="15"/>
        </w:numPr>
        <w:tabs>
          <w:tab w:val="left" w:pos="0"/>
          <w:tab w:val="left" w:pos="360"/>
          <w:tab w:val="left" w:pos="540"/>
          <w:tab w:val="left" w:pos="1170"/>
        </w:tabs>
        <w:spacing w:after="12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Până la realizarea bran</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ării/racordării, solicitantul trebuie să asigure executarea tuturor lucrărilor ce </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in de montarea instala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iilor interne de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 în strictă</w:t>
      </w:r>
      <w:r w:rsidRPr="0077761D">
        <w:rPr>
          <w:rFonts w:ascii="Times New Roman" w:eastAsia="Trebuchet MS" w:hAnsi="Times New Roman" w:cs="Times New Roman"/>
          <w:w w:val="101"/>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conformitate cu proiectul coordonat cu operatorul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după caz, să prezinte operatorului</w:t>
      </w:r>
      <w:r w:rsidRPr="0077761D">
        <w:rPr>
          <w:rFonts w:ascii="Times New Roman" w:eastAsia="Trebuchet MS" w:hAnsi="Times New Roman" w:cs="Times New Roman"/>
          <w:w w:val="102"/>
          <w:sz w:val="24"/>
          <w:szCs w:val="24"/>
          <w:lang w:val="ro-MD" w:eastAsia="en-US"/>
        </w:rPr>
        <w:t xml:space="preserve"> </w:t>
      </w:r>
      <w:r w:rsidRPr="0077761D">
        <w:rPr>
          <w:rFonts w:ascii="Times New Roman" w:eastAsia="Trebuchet MS" w:hAnsi="Times New Roman" w:cs="Times New Roman"/>
          <w:sz w:val="24"/>
          <w:szCs w:val="24"/>
          <w:lang w:val="ro-MD" w:eastAsia="en-US"/>
        </w:rPr>
        <w:t>procesul-verbal de recep</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ie în conformitate cu Codul urbanismului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construc</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iilor</w:t>
      </w:r>
      <w:r w:rsidR="00DA0D81" w:rsidRPr="0077761D">
        <w:rPr>
          <w:rFonts w:ascii="Times New Roman" w:eastAsia="Trebuchet MS" w:hAnsi="Times New Roman" w:cs="Times New Roman"/>
          <w:sz w:val="24"/>
          <w:szCs w:val="24"/>
          <w:lang w:val="ro-MD" w:eastAsia="en-US"/>
        </w:rPr>
        <w:t xml:space="preserve"> </w:t>
      </w:r>
      <w:r w:rsidRPr="0077761D">
        <w:rPr>
          <w:rFonts w:ascii="Times New Roman" w:eastAsia="Trebuchet MS" w:hAnsi="Times New Roman" w:cs="Times New Roman"/>
          <w:sz w:val="24"/>
          <w:szCs w:val="24"/>
          <w:lang w:val="ro-MD" w:eastAsia="en-US"/>
        </w:rPr>
        <w:t>nr.</w:t>
      </w:r>
      <w:r w:rsidR="00751FFD" w:rsidRPr="0077761D">
        <w:rPr>
          <w:rFonts w:ascii="Times New Roman" w:eastAsia="Trebuchet MS" w:hAnsi="Times New Roman" w:cs="Times New Roman"/>
          <w:sz w:val="24"/>
          <w:szCs w:val="24"/>
          <w:lang w:val="ro-MD" w:eastAsia="en-US"/>
        </w:rPr>
        <w:t> </w:t>
      </w:r>
      <w:r w:rsidRPr="0077761D">
        <w:rPr>
          <w:rFonts w:ascii="Times New Roman" w:eastAsia="Trebuchet MS" w:hAnsi="Times New Roman" w:cs="Times New Roman"/>
          <w:sz w:val="24"/>
          <w:szCs w:val="24"/>
          <w:lang w:val="ro-MD" w:eastAsia="en-US"/>
        </w:rPr>
        <w:t>434/2023</w:t>
      </w:r>
      <w:r w:rsidRPr="0077761D">
        <w:rPr>
          <w:rFonts w:ascii="Times New Roman" w:eastAsia="Trebuchet MS" w:hAnsi="Times New Roman" w:cs="Times New Roman"/>
          <w:w w:val="105"/>
          <w:sz w:val="24"/>
          <w:szCs w:val="24"/>
          <w:lang w:val="ro-MD" w:eastAsia="en-US"/>
        </w:rPr>
        <w:t>.</w:t>
      </w:r>
    </w:p>
    <w:p w14:paraId="01A71679" w14:textId="04A5A809" w:rsidR="001074F8" w:rsidRPr="0077761D" w:rsidRDefault="001074F8" w:rsidP="00C01177">
      <w:pPr>
        <w:widowControl w:val="0"/>
        <w:numPr>
          <w:ilvl w:val="0"/>
          <w:numId w:val="15"/>
        </w:numPr>
        <w:tabs>
          <w:tab w:val="left" w:pos="0"/>
          <w:tab w:val="left" w:pos="360"/>
          <w:tab w:val="left" w:pos="540"/>
          <w:tab w:val="left" w:pos="1170"/>
        </w:tabs>
        <w:spacing w:after="6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w w:val="105"/>
          <w:sz w:val="24"/>
          <w:szCs w:val="24"/>
          <w:lang w:val="ro-MD" w:eastAsia="en-US"/>
        </w:rPr>
        <w:t>În cazul în care solicitantul a asigurat execu</w:t>
      </w:r>
      <w:r w:rsidR="00D57D32" w:rsidRPr="0077761D">
        <w:rPr>
          <w:rFonts w:ascii="Times New Roman" w:eastAsia="Trebuchet MS" w:hAnsi="Times New Roman" w:cs="Times New Roman"/>
          <w:w w:val="105"/>
          <w:sz w:val="24"/>
          <w:szCs w:val="24"/>
          <w:lang w:val="ro-MD" w:eastAsia="en-US"/>
        </w:rPr>
        <w:t>ț</w:t>
      </w:r>
      <w:r w:rsidR="00A26674" w:rsidRPr="0077761D">
        <w:rPr>
          <w:rFonts w:ascii="Times New Roman" w:eastAsia="Trebuchet MS" w:hAnsi="Times New Roman" w:cs="Times New Roman"/>
          <w:w w:val="105"/>
          <w:sz w:val="24"/>
          <w:szCs w:val="24"/>
          <w:lang w:val="ro-MD" w:eastAsia="en-US"/>
        </w:rPr>
        <w:t>ia</w:t>
      </w:r>
      <w:r w:rsidR="00FA3D72" w:rsidRPr="0077761D">
        <w:rPr>
          <w:rFonts w:ascii="Times New Roman" w:eastAsia="Trebuchet MS" w:hAnsi="Times New Roman" w:cs="Times New Roman"/>
          <w:w w:val="102"/>
          <w:sz w:val="24"/>
          <w:szCs w:val="24"/>
          <w:lang w:val="ro-MD" w:eastAsia="en-US"/>
        </w:rPr>
        <w:t xml:space="preserve"> </w:t>
      </w:r>
      <w:r w:rsidR="00FA3D72" w:rsidRPr="0077761D">
        <w:rPr>
          <w:rFonts w:ascii="Times New Roman" w:eastAsia="Trebuchet MS" w:hAnsi="Times New Roman" w:cs="Times New Roman"/>
          <w:w w:val="105"/>
          <w:sz w:val="24"/>
          <w:szCs w:val="24"/>
          <w:lang w:val="ro-MD" w:eastAsia="en-US"/>
        </w:rPr>
        <w:t>bran</w:t>
      </w:r>
      <w:r w:rsidR="00D57D32" w:rsidRPr="0077761D">
        <w:rPr>
          <w:rFonts w:ascii="Times New Roman" w:eastAsia="Trebuchet MS" w:hAnsi="Times New Roman" w:cs="Times New Roman"/>
          <w:w w:val="105"/>
          <w:sz w:val="24"/>
          <w:szCs w:val="24"/>
          <w:lang w:val="ro-MD" w:eastAsia="en-US"/>
        </w:rPr>
        <w:t>ș</w:t>
      </w:r>
      <w:r w:rsidR="00FA3D72" w:rsidRPr="0077761D">
        <w:rPr>
          <w:rFonts w:ascii="Times New Roman" w:eastAsia="Trebuchet MS" w:hAnsi="Times New Roman" w:cs="Times New Roman"/>
          <w:w w:val="105"/>
          <w:sz w:val="24"/>
          <w:szCs w:val="24"/>
          <w:lang w:val="ro-MD" w:eastAsia="en-US"/>
        </w:rPr>
        <w:t>amentului de apă</w:t>
      </w:r>
      <w:r w:rsidR="005C5594" w:rsidRPr="0077761D">
        <w:rPr>
          <w:rFonts w:ascii="Times New Roman" w:eastAsia="Trebuchet MS" w:hAnsi="Times New Roman" w:cs="Times New Roman"/>
          <w:w w:val="105"/>
          <w:sz w:val="24"/>
          <w:szCs w:val="24"/>
          <w:lang w:val="ro-MD" w:eastAsia="en-US"/>
        </w:rPr>
        <w:t>/</w:t>
      </w:r>
      <w:r w:rsidR="00FA3D72" w:rsidRPr="0077761D">
        <w:rPr>
          <w:rFonts w:ascii="Times New Roman" w:eastAsia="Trebuchet MS" w:hAnsi="Times New Roman" w:cs="Times New Roman"/>
          <w:w w:val="105"/>
          <w:sz w:val="24"/>
          <w:szCs w:val="24"/>
          <w:lang w:val="ro-MD" w:eastAsia="en-US"/>
        </w:rPr>
        <w:t xml:space="preserve">racordului de </w:t>
      </w:r>
      <w:r w:rsidR="00FA3D72" w:rsidRPr="0077761D">
        <w:rPr>
          <w:rFonts w:ascii="Times New Roman" w:eastAsia="Trebuchet MS" w:hAnsi="Times New Roman" w:cs="Times New Roman"/>
          <w:w w:val="105"/>
          <w:sz w:val="24"/>
          <w:szCs w:val="24"/>
          <w:lang w:val="ro-MD" w:eastAsia="en-US"/>
        </w:rPr>
        <w:lastRenderedPageBreak/>
        <w:t>canalizare</w:t>
      </w:r>
      <w:r w:rsidRPr="0077761D">
        <w:rPr>
          <w:rFonts w:ascii="Times New Roman" w:eastAsia="Trebuchet MS" w:hAnsi="Times New Roman" w:cs="Times New Roman"/>
          <w:w w:val="105"/>
          <w:sz w:val="24"/>
          <w:szCs w:val="24"/>
          <w:lang w:val="ro-MD" w:eastAsia="en-US"/>
        </w:rPr>
        <w:t xml:space="preserve"> în conformitate cu proiectul</w:t>
      </w:r>
      <w:r w:rsidRPr="0077761D">
        <w:rPr>
          <w:rFonts w:ascii="Times New Roman" w:eastAsia="Trebuchet MS" w:hAnsi="Times New Roman" w:cs="Times New Roman"/>
          <w:sz w:val="24"/>
          <w:szCs w:val="24"/>
          <w:lang w:val="ro-MD" w:eastAsia="en-US"/>
        </w:rPr>
        <w:t xml:space="preserve"> </w:t>
      </w:r>
      <w:r w:rsidRPr="0077761D">
        <w:rPr>
          <w:rFonts w:ascii="Times New Roman" w:eastAsia="Trebuchet MS" w:hAnsi="Times New Roman" w:cs="Times New Roman"/>
          <w:w w:val="105"/>
          <w:sz w:val="24"/>
          <w:szCs w:val="24"/>
          <w:lang w:val="ro-MD" w:eastAsia="en-US"/>
        </w:rPr>
        <w:t xml:space="preserve">coordonat cu operatorul, </w:t>
      </w:r>
      <w:r w:rsidR="002A2C10" w:rsidRPr="0077761D">
        <w:rPr>
          <w:rFonts w:ascii="Times New Roman" w:eastAsia="Trebuchet MS" w:hAnsi="Times New Roman" w:cs="Times New Roman"/>
          <w:w w:val="105"/>
          <w:sz w:val="24"/>
          <w:szCs w:val="24"/>
          <w:lang w:val="ro-MD" w:eastAsia="en-US"/>
        </w:rPr>
        <w:t xml:space="preserve">acesta </w:t>
      </w:r>
      <w:r w:rsidRPr="0077761D">
        <w:rPr>
          <w:rFonts w:ascii="Times New Roman" w:eastAsia="Trebuchet MS" w:hAnsi="Times New Roman" w:cs="Times New Roman"/>
          <w:w w:val="105"/>
          <w:sz w:val="24"/>
          <w:szCs w:val="24"/>
          <w:lang w:val="ro-MD" w:eastAsia="en-US"/>
        </w:rPr>
        <w:t xml:space="preserve">se adresează </w:t>
      </w:r>
      <w:r w:rsidRPr="0077761D">
        <w:rPr>
          <w:rFonts w:ascii="Times New Roman" w:eastAsia="Trebuchet MS" w:hAnsi="Times New Roman" w:cs="Times New Roman"/>
          <w:sz w:val="24"/>
          <w:szCs w:val="24"/>
          <w:lang w:val="ro-MD" w:eastAsia="en-US"/>
        </w:rPr>
        <w:t>operatorului cu cererea pentru a realiza bran</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area/racordarea instala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iilor interne de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w:t>
      </w:r>
      <w:r w:rsidRPr="0077761D">
        <w:rPr>
          <w:rFonts w:ascii="Times New Roman" w:eastAsia="Trebuchet MS" w:hAnsi="Times New Roman" w:cs="Times New Roman"/>
          <w:w w:val="108"/>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de canalizare la sistemul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 la care se anexează:</w:t>
      </w:r>
    </w:p>
    <w:p w14:paraId="0215E3B2" w14:textId="77777777" w:rsidR="001074F8" w:rsidRPr="0077761D" w:rsidRDefault="001074F8" w:rsidP="00C01177">
      <w:pPr>
        <w:pStyle w:val="ListParagraph"/>
        <w:widowControl w:val="0"/>
        <w:numPr>
          <w:ilvl w:val="0"/>
          <w:numId w:val="13"/>
        </w:numPr>
        <w:tabs>
          <w:tab w:val="left" w:pos="0"/>
          <w:tab w:val="left" w:pos="360"/>
          <w:tab w:val="left" w:pos="1170"/>
          <w:tab w:val="left" w:pos="1292"/>
        </w:tabs>
        <w:spacing w:after="60"/>
        <w:ind w:left="0" w:right="9" w:firstLine="720"/>
        <w:jc w:val="both"/>
        <w:rPr>
          <w:rFonts w:eastAsia="Trebuchet MS"/>
          <w:lang w:val="ro-MD" w:eastAsia="en-US"/>
        </w:rPr>
      </w:pPr>
      <w:r w:rsidRPr="0077761D">
        <w:rPr>
          <w:rFonts w:eastAsia="Trebuchet MS"/>
          <w:lang w:val="ro-MD" w:eastAsia="en-US"/>
        </w:rPr>
        <w:t>procesul-verbal de recep</w:t>
      </w:r>
      <w:r w:rsidR="00D57D32" w:rsidRPr="0077761D">
        <w:rPr>
          <w:rFonts w:eastAsia="Trebuchet MS"/>
          <w:lang w:val="ro-MD" w:eastAsia="en-US"/>
        </w:rPr>
        <w:t>ț</w:t>
      </w:r>
      <w:r w:rsidRPr="0077761D">
        <w:rPr>
          <w:rFonts w:eastAsia="Trebuchet MS"/>
          <w:lang w:val="ro-MD" w:eastAsia="en-US"/>
        </w:rPr>
        <w:t>ie a instala</w:t>
      </w:r>
      <w:r w:rsidR="00D57D32" w:rsidRPr="0077761D">
        <w:rPr>
          <w:rFonts w:eastAsia="Trebuchet MS"/>
          <w:lang w:val="ro-MD" w:eastAsia="en-US"/>
        </w:rPr>
        <w:t>ț</w:t>
      </w:r>
      <w:r w:rsidRPr="0077761D">
        <w:rPr>
          <w:rFonts w:eastAsia="Trebuchet MS"/>
          <w:lang w:val="ro-MD" w:eastAsia="en-US"/>
        </w:rPr>
        <w:t xml:space="preserve">iilor interne de apă/de canalizare </w:t>
      </w:r>
      <w:r w:rsidR="00D57D32" w:rsidRPr="0077761D">
        <w:rPr>
          <w:rFonts w:eastAsia="Trebuchet MS"/>
          <w:lang w:val="ro-MD" w:eastAsia="en-US"/>
        </w:rPr>
        <w:t>ș</w:t>
      </w:r>
      <w:r w:rsidRPr="0077761D">
        <w:rPr>
          <w:rFonts w:eastAsia="Trebuchet MS"/>
          <w:lang w:val="ro-MD" w:eastAsia="en-US"/>
        </w:rPr>
        <w:t>i a</w:t>
      </w:r>
      <w:r w:rsidRPr="0077761D">
        <w:rPr>
          <w:rFonts w:eastAsia="Trebuchet MS"/>
          <w:w w:val="102"/>
          <w:lang w:val="ro-MD" w:eastAsia="en-US"/>
        </w:rPr>
        <w:t xml:space="preserve"> </w:t>
      </w:r>
      <w:r w:rsidRPr="0077761D">
        <w:rPr>
          <w:rFonts w:eastAsia="Trebuchet MS"/>
          <w:lang w:val="ro-MD" w:eastAsia="en-US"/>
        </w:rPr>
        <w:t>bran</w:t>
      </w:r>
      <w:r w:rsidR="00D57D32" w:rsidRPr="0077761D">
        <w:rPr>
          <w:rFonts w:eastAsia="Trebuchet MS"/>
          <w:lang w:val="ro-MD" w:eastAsia="en-US"/>
        </w:rPr>
        <w:t>ș</w:t>
      </w:r>
      <w:r w:rsidRPr="0077761D">
        <w:rPr>
          <w:rFonts w:eastAsia="Trebuchet MS"/>
          <w:lang w:val="ro-MD" w:eastAsia="en-US"/>
        </w:rPr>
        <w:t>amentului de apă/a racordului de canalizare, după caz;</w:t>
      </w:r>
    </w:p>
    <w:p w14:paraId="1CCCDEF0" w14:textId="4C3DAEAA" w:rsidR="001074F8" w:rsidRPr="0077761D" w:rsidRDefault="001074F8" w:rsidP="00C01177">
      <w:pPr>
        <w:widowControl w:val="0"/>
        <w:numPr>
          <w:ilvl w:val="0"/>
          <w:numId w:val="13"/>
        </w:numPr>
        <w:tabs>
          <w:tab w:val="left" w:pos="0"/>
          <w:tab w:val="left" w:pos="360"/>
          <w:tab w:val="left" w:pos="1170"/>
          <w:tab w:val="left" w:pos="1268"/>
        </w:tabs>
        <w:spacing w:after="6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informa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ia despre parametrii, compozi</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ia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debitele de ape industriale uzate (în</w:t>
      </w:r>
      <w:r w:rsidRPr="0077761D">
        <w:rPr>
          <w:rFonts w:ascii="Times New Roman" w:eastAsia="Trebuchet MS" w:hAnsi="Times New Roman" w:cs="Times New Roman"/>
          <w:w w:val="101"/>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cazul </w:t>
      </w:r>
      <w:r w:rsidR="005F2E64" w:rsidRPr="00195EB7">
        <w:rPr>
          <w:rFonts w:ascii="Times New Roman" w:eastAsia="Trebuchet MS" w:hAnsi="Times New Roman" w:cs="Times New Roman"/>
          <w:sz w:val="24"/>
          <w:szCs w:val="24"/>
          <w:lang w:val="ro-MD" w:eastAsia="en-US"/>
        </w:rPr>
        <w:t>consumatorului ce deversează ape industriale</w:t>
      </w:r>
      <w:r w:rsidRPr="0077761D">
        <w:rPr>
          <w:rFonts w:ascii="Times New Roman" w:eastAsia="Trebuchet MS" w:hAnsi="Times New Roman" w:cs="Times New Roman"/>
          <w:sz w:val="24"/>
          <w:szCs w:val="24"/>
          <w:lang w:val="ro-MD" w:eastAsia="en-US"/>
        </w:rPr>
        <w:t>);</w:t>
      </w:r>
    </w:p>
    <w:p w14:paraId="7A914FCC" w14:textId="75629249" w:rsidR="001074F8" w:rsidRPr="0077761D" w:rsidRDefault="001074F8" w:rsidP="00C01177">
      <w:pPr>
        <w:widowControl w:val="0"/>
        <w:numPr>
          <w:ilvl w:val="0"/>
          <w:numId w:val="13"/>
        </w:numPr>
        <w:tabs>
          <w:tab w:val="left" w:pos="0"/>
          <w:tab w:val="left" w:pos="360"/>
          <w:tab w:val="left" w:pos="1170"/>
          <w:tab w:val="left" w:pos="1261"/>
        </w:tabs>
        <w:spacing w:after="6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certificatele igienice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calitate, denumirea substan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elor folosite în procesul</w:t>
      </w:r>
      <w:r w:rsidRPr="0077761D">
        <w:rPr>
          <w:rFonts w:ascii="Times New Roman" w:eastAsia="Trebuchet MS" w:hAnsi="Times New Roman" w:cs="Times New Roman"/>
          <w:w w:val="103"/>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tehnologic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componen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a acestora (în cazul </w:t>
      </w:r>
      <w:r w:rsidR="005F2E64" w:rsidRPr="00195EB7">
        <w:rPr>
          <w:rFonts w:ascii="Times New Roman" w:eastAsia="Trebuchet MS" w:hAnsi="Times New Roman" w:cs="Times New Roman"/>
          <w:sz w:val="24"/>
          <w:szCs w:val="24"/>
          <w:lang w:val="ro-MD" w:eastAsia="en-US"/>
        </w:rPr>
        <w:t>consumatorului ce deversează ape industriale</w:t>
      </w:r>
      <w:r w:rsidRPr="0077761D">
        <w:rPr>
          <w:rFonts w:ascii="Times New Roman" w:eastAsia="Trebuchet MS" w:hAnsi="Times New Roman" w:cs="Times New Roman"/>
          <w:sz w:val="24"/>
          <w:szCs w:val="24"/>
          <w:lang w:val="ro-MD" w:eastAsia="en-US"/>
        </w:rPr>
        <w:t>);</w:t>
      </w:r>
    </w:p>
    <w:p w14:paraId="33AF35EA" w14:textId="6192F540" w:rsidR="001074F8" w:rsidRPr="0077761D" w:rsidRDefault="00DF4CBA" w:rsidP="00C01177">
      <w:pPr>
        <w:widowControl w:val="0"/>
        <w:numPr>
          <w:ilvl w:val="0"/>
          <w:numId w:val="13"/>
        </w:numPr>
        <w:tabs>
          <w:tab w:val="left" w:pos="0"/>
          <w:tab w:val="left" w:pos="360"/>
          <w:tab w:val="left" w:pos="1170"/>
          <w:tab w:val="left" w:pos="1291"/>
        </w:tabs>
        <w:spacing w:after="6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datele despre </w:t>
      </w:r>
      <w:r w:rsidR="002A2C10" w:rsidRPr="0077761D">
        <w:rPr>
          <w:rFonts w:ascii="Times New Roman" w:eastAsia="Trebuchet MS" w:hAnsi="Times New Roman" w:cs="Times New Roman"/>
          <w:sz w:val="24"/>
          <w:szCs w:val="24"/>
          <w:lang w:val="ro-MD" w:eastAsia="en-US"/>
        </w:rPr>
        <w:t>cantitatea de nămol format, metoda</w:t>
      </w:r>
      <w:r w:rsidR="001074F8" w:rsidRPr="0077761D">
        <w:rPr>
          <w:rFonts w:ascii="Times New Roman" w:eastAsia="Trebuchet MS" w:hAnsi="Times New Roman" w:cs="Times New Roman"/>
          <w:sz w:val="24"/>
          <w:szCs w:val="24"/>
          <w:lang w:val="ro-MD" w:eastAsia="en-US"/>
        </w:rPr>
        <w:t xml:space="preserve"> de prelucrare </w:t>
      </w:r>
      <w:r w:rsidR="00D57D32" w:rsidRPr="0077761D">
        <w:rPr>
          <w:rFonts w:ascii="Times New Roman" w:eastAsia="Trebuchet MS" w:hAnsi="Times New Roman" w:cs="Times New Roman"/>
          <w:sz w:val="24"/>
          <w:szCs w:val="24"/>
          <w:lang w:val="ro-MD" w:eastAsia="en-US"/>
        </w:rPr>
        <w:t>ș</w:t>
      </w:r>
      <w:r w:rsidR="001074F8" w:rsidRPr="0077761D">
        <w:rPr>
          <w:rFonts w:ascii="Times New Roman" w:eastAsia="Trebuchet MS" w:hAnsi="Times New Roman" w:cs="Times New Roman"/>
          <w:sz w:val="24"/>
          <w:szCs w:val="24"/>
          <w:lang w:val="ro-MD" w:eastAsia="en-US"/>
        </w:rPr>
        <w:t>i utilizare (în cazul</w:t>
      </w:r>
      <w:r w:rsidR="001074F8" w:rsidRPr="0077761D">
        <w:rPr>
          <w:rFonts w:ascii="Times New Roman" w:eastAsia="Trebuchet MS" w:hAnsi="Times New Roman" w:cs="Times New Roman"/>
          <w:w w:val="101"/>
          <w:sz w:val="24"/>
          <w:szCs w:val="24"/>
          <w:lang w:val="ro-MD" w:eastAsia="en-US"/>
        </w:rPr>
        <w:t xml:space="preserve"> </w:t>
      </w:r>
      <w:r w:rsidR="005F2E64" w:rsidRPr="00195EB7">
        <w:rPr>
          <w:rFonts w:ascii="Times New Roman" w:eastAsia="Trebuchet MS" w:hAnsi="Times New Roman" w:cs="Times New Roman"/>
          <w:sz w:val="24"/>
          <w:szCs w:val="24"/>
          <w:lang w:val="ro-MD" w:eastAsia="en-US"/>
        </w:rPr>
        <w:t>consumatorului ce deversează ape industriale</w:t>
      </w:r>
      <w:r w:rsidR="001074F8" w:rsidRPr="0077761D">
        <w:rPr>
          <w:rFonts w:ascii="Times New Roman" w:eastAsia="Trebuchet MS" w:hAnsi="Times New Roman" w:cs="Times New Roman"/>
          <w:sz w:val="24"/>
          <w:szCs w:val="24"/>
          <w:lang w:val="ro-MD" w:eastAsia="en-US"/>
        </w:rPr>
        <w:t>);</w:t>
      </w:r>
    </w:p>
    <w:p w14:paraId="63B42A59" w14:textId="5DD78678" w:rsidR="001074F8" w:rsidRPr="0077761D" w:rsidRDefault="001074F8" w:rsidP="00C01177">
      <w:pPr>
        <w:widowControl w:val="0"/>
        <w:numPr>
          <w:ilvl w:val="0"/>
          <w:numId w:val="13"/>
        </w:numPr>
        <w:tabs>
          <w:tab w:val="left" w:pos="0"/>
          <w:tab w:val="left" w:pos="360"/>
          <w:tab w:val="left" w:pos="1170"/>
          <w:tab w:val="left" w:pos="1256"/>
        </w:tabs>
        <w:spacing w:after="6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ordinul privind </w:t>
      </w:r>
      <w:r w:rsidR="002A2C10" w:rsidRPr="0077761D">
        <w:rPr>
          <w:rFonts w:ascii="Times New Roman" w:eastAsia="Trebuchet MS" w:hAnsi="Times New Roman" w:cs="Times New Roman"/>
          <w:sz w:val="24"/>
          <w:szCs w:val="24"/>
          <w:lang w:val="ro-MD" w:eastAsia="en-US"/>
        </w:rPr>
        <w:t>desemnarea</w:t>
      </w:r>
      <w:r w:rsidRPr="0077761D">
        <w:rPr>
          <w:rFonts w:ascii="Times New Roman" w:eastAsia="Trebuchet MS" w:hAnsi="Times New Roman" w:cs="Times New Roman"/>
          <w:sz w:val="24"/>
          <w:szCs w:val="24"/>
          <w:lang w:val="ro-MD" w:eastAsia="en-US"/>
        </w:rPr>
        <w:t xml:space="preserve"> persoanelor responsabile pentru </w:t>
      </w:r>
      <w:r w:rsidR="002A2C10" w:rsidRPr="0077761D">
        <w:rPr>
          <w:rFonts w:ascii="Times New Roman" w:eastAsia="Trebuchet MS" w:hAnsi="Times New Roman" w:cs="Times New Roman"/>
          <w:sz w:val="24"/>
          <w:szCs w:val="24"/>
          <w:lang w:val="ro-MD" w:eastAsia="en-US"/>
        </w:rPr>
        <w:t xml:space="preserve">participare la </w:t>
      </w:r>
      <w:r w:rsidRPr="0077761D">
        <w:rPr>
          <w:rFonts w:ascii="Times New Roman" w:eastAsia="Trebuchet MS" w:hAnsi="Times New Roman" w:cs="Times New Roman"/>
          <w:sz w:val="24"/>
          <w:szCs w:val="24"/>
          <w:lang w:val="ro-MD" w:eastAsia="en-US"/>
        </w:rPr>
        <w:t xml:space="preserve">prelevarea probelor de ape uzate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semnarea actelor respective (în cazu</w:t>
      </w:r>
      <w:r w:rsidR="00751FFD" w:rsidRPr="0077761D">
        <w:rPr>
          <w:rFonts w:ascii="Times New Roman" w:eastAsia="Trebuchet MS" w:hAnsi="Times New Roman" w:cs="Times New Roman"/>
          <w:sz w:val="24"/>
          <w:szCs w:val="24"/>
          <w:lang w:val="ro-MD" w:eastAsia="en-US"/>
        </w:rPr>
        <w:t xml:space="preserve">l </w:t>
      </w:r>
      <w:r w:rsidR="005F2E64" w:rsidRPr="00195EB7">
        <w:rPr>
          <w:rFonts w:ascii="Times New Roman" w:eastAsia="Trebuchet MS" w:hAnsi="Times New Roman" w:cs="Times New Roman"/>
          <w:sz w:val="24"/>
          <w:szCs w:val="24"/>
          <w:lang w:val="ro-MD" w:eastAsia="en-US"/>
        </w:rPr>
        <w:t>consumatorului ce deversează ape industriale</w:t>
      </w:r>
      <w:r w:rsidR="00751FFD" w:rsidRPr="0077761D">
        <w:rPr>
          <w:rFonts w:ascii="Times New Roman" w:eastAsia="Trebuchet MS" w:hAnsi="Times New Roman" w:cs="Times New Roman"/>
          <w:sz w:val="24"/>
          <w:szCs w:val="24"/>
          <w:lang w:val="ro-MD" w:eastAsia="en-US"/>
        </w:rPr>
        <w:t>).</w:t>
      </w:r>
    </w:p>
    <w:p w14:paraId="11C97818" w14:textId="622C1F62" w:rsidR="001074F8" w:rsidRPr="0077761D" w:rsidRDefault="001074F8" w:rsidP="00C01177">
      <w:pPr>
        <w:widowControl w:val="0"/>
        <w:tabs>
          <w:tab w:val="left" w:pos="0"/>
          <w:tab w:val="left" w:pos="360"/>
          <w:tab w:val="left" w:pos="1170"/>
        </w:tabs>
        <w:spacing w:after="120" w:line="240" w:lineRule="auto"/>
        <w:ind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În acest caz operatorul emite solicitantului bonul de plată pentru achitarea tarifului</w:t>
      </w:r>
      <w:r w:rsidRPr="0077761D">
        <w:rPr>
          <w:rFonts w:ascii="Times New Roman" w:eastAsia="Trebuchet MS" w:hAnsi="Times New Roman" w:cs="Times New Roman"/>
          <w:w w:val="101"/>
          <w:sz w:val="24"/>
          <w:szCs w:val="24"/>
          <w:lang w:val="ro-MD" w:eastAsia="en-US"/>
        </w:rPr>
        <w:t xml:space="preserve"> </w:t>
      </w:r>
      <w:r w:rsidR="005C5594" w:rsidRPr="0077761D">
        <w:rPr>
          <w:rFonts w:ascii="Times New Roman" w:eastAsia="Trebuchet MS" w:hAnsi="Times New Roman" w:cs="Times New Roman"/>
          <w:sz w:val="24"/>
          <w:szCs w:val="24"/>
          <w:lang w:val="ro-MD" w:eastAsia="en-US"/>
        </w:rPr>
        <w:t>pentru bran</w:t>
      </w:r>
      <w:r w:rsidR="00D57D32" w:rsidRPr="0077761D">
        <w:rPr>
          <w:rFonts w:ascii="Times New Roman" w:eastAsia="Trebuchet MS" w:hAnsi="Times New Roman" w:cs="Times New Roman"/>
          <w:sz w:val="24"/>
          <w:szCs w:val="24"/>
          <w:lang w:val="ro-MD" w:eastAsia="en-US"/>
        </w:rPr>
        <w:t>ș</w:t>
      </w:r>
      <w:r w:rsidR="005C5594" w:rsidRPr="0077761D">
        <w:rPr>
          <w:rFonts w:ascii="Times New Roman" w:eastAsia="Trebuchet MS" w:hAnsi="Times New Roman" w:cs="Times New Roman"/>
          <w:sz w:val="24"/>
          <w:szCs w:val="24"/>
          <w:lang w:val="ro-MD" w:eastAsia="en-US"/>
        </w:rPr>
        <w:t>are/racordare la re</w:t>
      </w:r>
      <w:r w:rsidR="00D57D32" w:rsidRPr="0077761D">
        <w:rPr>
          <w:rFonts w:ascii="Times New Roman" w:eastAsia="Trebuchet MS" w:hAnsi="Times New Roman" w:cs="Times New Roman"/>
          <w:sz w:val="24"/>
          <w:szCs w:val="24"/>
          <w:lang w:val="ro-MD" w:eastAsia="en-US"/>
        </w:rPr>
        <w:t>ț</w:t>
      </w:r>
      <w:r w:rsidR="005C5594" w:rsidRPr="0077761D">
        <w:rPr>
          <w:rFonts w:ascii="Times New Roman" w:eastAsia="Trebuchet MS" w:hAnsi="Times New Roman" w:cs="Times New Roman"/>
          <w:sz w:val="24"/>
          <w:szCs w:val="24"/>
          <w:lang w:val="ro-MD" w:eastAsia="en-US"/>
        </w:rPr>
        <w:t xml:space="preserve">eaua publică de alimentare cu apă/de canalizare, determinat conform Metodologiei privind aprobarea </w:t>
      </w:r>
      <w:r w:rsidR="00D57D32" w:rsidRPr="0077761D">
        <w:rPr>
          <w:rFonts w:ascii="Times New Roman" w:eastAsia="Trebuchet MS" w:hAnsi="Times New Roman" w:cs="Times New Roman"/>
          <w:sz w:val="24"/>
          <w:szCs w:val="24"/>
          <w:lang w:val="ro-MD" w:eastAsia="en-US"/>
        </w:rPr>
        <w:t>ș</w:t>
      </w:r>
      <w:r w:rsidR="005C5594" w:rsidRPr="0077761D">
        <w:rPr>
          <w:rFonts w:ascii="Times New Roman" w:eastAsia="Trebuchet MS" w:hAnsi="Times New Roman" w:cs="Times New Roman"/>
          <w:sz w:val="24"/>
          <w:szCs w:val="24"/>
          <w:lang w:val="ro-MD" w:eastAsia="en-US"/>
        </w:rPr>
        <w:t xml:space="preserve">i aplicarea tarifelor la serviciile auxiliare prestate consumatorilor de către operatorii serviciului public de alimentare cu apă </w:t>
      </w:r>
      <w:r w:rsidR="00D57D32" w:rsidRPr="0077761D">
        <w:rPr>
          <w:rFonts w:ascii="Times New Roman" w:eastAsia="Trebuchet MS" w:hAnsi="Times New Roman" w:cs="Times New Roman"/>
          <w:sz w:val="24"/>
          <w:szCs w:val="24"/>
          <w:lang w:val="ro-MD" w:eastAsia="en-US"/>
        </w:rPr>
        <w:t>ș</w:t>
      </w:r>
      <w:r w:rsidR="005C5594" w:rsidRPr="0077761D">
        <w:rPr>
          <w:rFonts w:ascii="Times New Roman" w:eastAsia="Trebuchet MS" w:hAnsi="Times New Roman" w:cs="Times New Roman"/>
          <w:sz w:val="24"/>
          <w:szCs w:val="24"/>
          <w:lang w:val="ro-MD" w:eastAsia="en-US"/>
        </w:rPr>
        <w:t xml:space="preserve">i de canalizare, </w:t>
      </w:r>
      <w:r w:rsidR="00D57D32" w:rsidRPr="0077761D">
        <w:rPr>
          <w:rFonts w:ascii="Times New Roman" w:eastAsia="Trebuchet MS" w:hAnsi="Times New Roman" w:cs="Times New Roman"/>
          <w:sz w:val="24"/>
          <w:szCs w:val="24"/>
          <w:lang w:val="ro-MD" w:eastAsia="en-US"/>
        </w:rPr>
        <w:t>ș</w:t>
      </w:r>
      <w:r w:rsidR="006622A0" w:rsidRPr="0077761D">
        <w:rPr>
          <w:rFonts w:ascii="Times New Roman" w:eastAsia="Trebuchet MS" w:hAnsi="Times New Roman" w:cs="Times New Roman"/>
          <w:sz w:val="24"/>
          <w:szCs w:val="24"/>
          <w:lang w:val="ro-MD" w:eastAsia="en-US"/>
        </w:rPr>
        <w:t xml:space="preserve">i </w:t>
      </w:r>
      <w:r w:rsidRPr="0077761D">
        <w:rPr>
          <w:rFonts w:ascii="Times New Roman" w:eastAsia="Trebuchet MS" w:hAnsi="Times New Roman" w:cs="Times New Roman"/>
          <w:sz w:val="24"/>
          <w:szCs w:val="24"/>
          <w:lang w:val="ro-MD" w:eastAsia="en-US"/>
        </w:rPr>
        <w:t>execută bran</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area/racordarea</w:t>
      </w:r>
      <w:r w:rsidRPr="0077761D">
        <w:rPr>
          <w:rFonts w:ascii="Times New Roman" w:eastAsia="Trebuchet MS" w:hAnsi="Times New Roman" w:cs="Times New Roman"/>
          <w:w w:val="101"/>
          <w:sz w:val="24"/>
          <w:szCs w:val="24"/>
          <w:lang w:val="ro-MD" w:eastAsia="en-US"/>
        </w:rPr>
        <w:t xml:space="preserve"> </w:t>
      </w:r>
      <w:r w:rsidRPr="0077761D">
        <w:rPr>
          <w:rFonts w:ascii="Times New Roman" w:eastAsia="Trebuchet MS" w:hAnsi="Times New Roman" w:cs="Times New Roman"/>
          <w:sz w:val="24"/>
          <w:szCs w:val="24"/>
          <w:lang w:val="ro-MD" w:eastAsia="en-US"/>
        </w:rPr>
        <w:t>în termen de 4 zile lucrătoare din data achitării tarif</w:t>
      </w:r>
      <w:r w:rsidR="00656A90" w:rsidRPr="0077761D">
        <w:rPr>
          <w:rFonts w:ascii="Times New Roman" w:eastAsia="Trebuchet MS" w:hAnsi="Times New Roman" w:cs="Times New Roman"/>
          <w:sz w:val="24"/>
          <w:szCs w:val="24"/>
          <w:lang w:val="ro-MD" w:eastAsia="en-US"/>
        </w:rPr>
        <w:t>ului</w:t>
      </w:r>
      <w:r w:rsidRPr="0077761D">
        <w:rPr>
          <w:rFonts w:ascii="Times New Roman" w:eastAsia="Trebuchet MS" w:hAnsi="Times New Roman" w:cs="Times New Roman"/>
          <w:sz w:val="24"/>
          <w:szCs w:val="24"/>
          <w:lang w:val="ro-MD" w:eastAsia="en-US"/>
        </w:rPr>
        <w:t xml:space="preserve"> de către solicitant.</w:t>
      </w:r>
    </w:p>
    <w:p w14:paraId="7910E970" w14:textId="32849141" w:rsidR="001074F8" w:rsidRPr="0077761D" w:rsidRDefault="001074F8" w:rsidP="00C01177">
      <w:pPr>
        <w:widowControl w:val="0"/>
        <w:numPr>
          <w:ilvl w:val="0"/>
          <w:numId w:val="15"/>
        </w:numPr>
        <w:tabs>
          <w:tab w:val="left" w:pos="0"/>
          <w:tab w:val="left" w:pos="360"/>
          <w:tab w:val="left" w:pos="540"/>
          <w:tab w:val="left" w:pos="1170"/>
        </w:tabs>
        <w:spacing w:after="12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În caz</w:t>
      </w:r>
      <w:r w:rsidR="002A2C10" w:rsidRPr="0077761D">
        <w:rPr>
          <w:rFonts w:ascii="Times New Roman" w:eastAsia="Trebuchet MS" w:hAnsi="Times New Roman" w:cs="Times New Roman"/>
          <w:sz w:val="24"/>
          <w:szCs w:val="24"/>
          <w:lang w:val="ro-MD" w:eastAsia="en-US"/>
        </w:rPr>
        <w:t>ul în care bran</w:t>
      </w:r>
      <w:r w:rsidR="00D57D32" w:rsidRPr="0077761D">
        <w:rPr>
          <w:rFonts w:ascii="Times New Roman" w:eastAsia="Trebuchet MS" w:hAnsi="Times New Roman" w:cs="Times New Roman"/>
          <w:sz w:val="24"/>
          <w:szCs w:val="24"/>
          <w:lang w:val="ro-MD" w:eastAsia="en-US"/>
        </w:rPr>
        <w:t>ș</w:t>
      </w:r>
      <w:r w:rsidR="002A2C10" w:rsidRPr="0077761D">
        <w:rPr>
          <w:rFonts w:ascii="Times New Roman" w:eastAsia="Trebuchet MS" w:hAnsi="Times New Roman" w:cs="Times New Roman"/>
          <w:sz w:val="24"/>
          <w:szCs w:val="24"/>
          <w:lang w:val="ro-MD" w:eastAsia="en-US"/>
        </w:rPr>
        <w:t>amentul de apă/</w:t>
      </w:r>
      <w:r w:rsidRPr="0077761D">
        <w:rPr>
          <w:rFonts w:ascii="Times New Roman" w:eastAsia="Trebuchet MS" w:hAnsi="Times New Roman" w:cs="Times New Roman"/>
          <w:sz w:val="24"/>
          <w:szCs w:val="24"/>
          <w:lang w:val="ro-MD" w:eastAsia="en-US"/>
        </w:rPr>
        <w:t>racordul de canalizare a fost executat de către operator, ultimul realizează bran</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area/racordarea instala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iilor interne de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de canalizare la sistemul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 în ziua finalizării</w:t>
      </w:r>
      <w:r w:rsidRPr="0077761D">
        <w:rPr>
          <w:rFonts w:ascii="Times New Roman" w:eastAsia="Trebuchet MS" w:hAnsi="Times New Roman" w:cs="Times New Roman"/>
          <w:w w:val="101"/>
          <w:sz w:val="24"/>
          <w:szCs w:val="24"/>
          <w:lang w:val="ro-MD" w:eastAsia="en-US"/>
        </w:rPr>
        <w:t xml:space="preserve"> </w:t>
      </w:r>
      <w:r w:rsidRPr="0077761D">
        <w:rPr>
          <w:rFonts w:ascii="Times New Roman" w:eastAsia="Trebuchet MS" w:hAnsi="Times New Roman" w:cs="Times New Roman"/>
          <w:sz w:val="24"/>
          <w:szCs w:val="24"/>
          <w:lang w:val="ro-MD" w:eastAsia="en-US"/>
        </w:rPr>
        <w:t>ex</w:t>
      </w:r>
      <w:r w:rsidR="007F77A3" w:rsidRPr="0077761D">
        <w:rPr>
          <w:rFonts w:ascii="Times New Roman" w:eastAsia="Trebuchet MS" w:hAnsi="Times New Roman" w:cs="Times New Roman"/>
          <w:sz w:val="24"/>
          <w:szCs w:val="24"/>
          <w:lang w:val="ro-MD" w:eastAsia="en-US"/>
        </w:rPr>
        <w:t>ecutării bran</w:t>
      </w:r>
      <w:r w:rsidR="00D57D32" w:rsidRPr="0077761D">
        <w:rPr>
          <w:rFonts w:ascii="Times New Roman" w:eastAsia="Trebuchet MS" w:hAnsi="Times New Roman" w:cs="Times New Roman"/>
          <w:sz w:val="24"/>
          <w:szCs w:val="24"/>
          <w:lang w:val="ro-MD" w:eastAsia="en-US"/>
        </w:rPr>
        <w:t>ș</w:t>
      </w:r>
      <w:r w:rsidR="007F77A3" w:rsidRPr="0077761D">
        <w:rPr>
          <w:rFonts w:ascii="Times New Roman" w:eastAsia="Trebuchet MS" w:hAnsi="Times New Roman" w:cs="Times New Roman"/>
          <w:sz w:val="24"/>
          <w:szCs w:val="24"/>
          <w:lang w:val="ro-MD" w:eastAsia="en-US"/>
        </w:rPr>
        <w:t>amentului de apă/</w:t>
      </w:r>
      <w:r w:rsidRPr="0077761D">
        <w:rPr>
          <w:rFonts w:ascii="Times New Roman" w:eastAsia="Trebuchet MS" w:hAnsi="Times New Roman" w:cs="Times New Roman"/>
          <w:sz w:val="24"/>
          <w:szCs w:val="24"/>
          <w:lang w:val="ro-MD" w:eastAsia="en-US"/>
        </w:rPr>
        <w:t>racordul</w:t>
      </w:r>
      <w:r w:rsidR="006622A0" w:rsidRPr="0077761D">
        <w:rPr>
          <w:rFonts w:ascii="Times New Roman" w:eastAsia="Trebuchet MS" w:hAnsi="Times New Roman" w:cs="Times New Roman"/>
          <w:sz w:val="24"/>
          <w:szCs w:val="24"/>
          <w:lang w:val="ro-MD" w:eastAsia="en-US"/>
        </w:rPr>
        <w:t xml:space="preserve">ui de canalizare </w:t>
      </w:r>
      <w:r w:rsidR="00D57D32" w:rsidRPr="0077761D">
        <w:rPr>
          <w:rFonts w:ascii="Times New Roman" w:eastAsia="Trebuchet MS" w:hAnsi="Times New Roman" w:cs="Times New Roman"/>
          <w:sz w:val="24"/>
          <w:szCs w:val="24"/>
          <w:lang w:val="ro-MD" w:eastAsia="en-US"/>
        </w:rPr>
        <w:t>ș</w:t>
      </w:r>
      <w:r w:rsidR="006622A0" w:rsidRPr="0077761D">
        <w:rPr>
          <w:rFonts w:ascii="Times New Roman" w:eastAsia="Trebuchet MS" w:hAnsi="Times New Roman" w:cs="Times New Roman"/>
          <w:sz w:val="24"/>
          <w:szCs w:val="24"/>
          <w:lang w:val="ro-MD" w:eastAsia="en-US"/>
        </w:rPr>
        <w:t>i întocme</w:t>
      </w:r>
      <w:r w:rsidR="00D57D32" w:rsidRPr="0077761D">
        <w:rPr>
          <w:rFonts w:ascii="Times New Roman" w:eastAsia="Trebuchet MS" w:hAnsi="Times New Roman" w:cs="Times New Roman"/>
          <w:sz w:val="24"/>
          <w:szCs w:val="24"/>
          <w:lang w:val="ro-MD" w:eastAsia="en-US"/>
        </w:rPr>
        <w:t>ș</w:t>
      </w:r>
      <w:r w:rsidR="006622A0" w:rsidRPr="0077761D">
        <w:rPr>
          <w:rFonts w:ascii="Times New Roman" w:eastAsia="Trebuchet MS" w:hAnsi="Times New Roman" w:cs="Times New Roman"/>
          <w:sz w:val="24"/>
          <w:szCs w:val="24"/>
          <w:lang w:val="ro-MD" w:eastAsia="en-US"/>
        </w:rPr>
        <w:t xml:space="preserve">te </w:t>
      </w:r>
      <w:r w:rsidRPr="0077761D">
        <w:rPr>
          <w:rFonts w:ascii="Times New Roman" w:eastAsia="Trebuchet MS" w:hAnsi="Times New Roman" w:cs="Times New Roman"/>
          <w:sz w:val="24"/>
          <w:szCs w:val="24"/>
          <w:lang w:val="ro-MD" w:eastAsia="en-US"/>
        </w:rPr>
        <w:t>Procesul-verbal de recep</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ie</w:t>
      </w:r>
      <w:r w:rsidR="009E1781" w:rsidRPr="0077761D">
        <w:rPr>
          <w:rFonts w:ascii="Times New Roman" w:eastAsia="Trebuchet MS" w:hAnsi="Times New Roman" w:cs="Times New Roman"/>
          <w:sz w:val="24"/>
          <w:szCs w:val="24"/>
          <w:lang w:val="ro-MD" w:eastAsia="en-US"/>
        </w:rPr>
        <w:t>, la care se anexează, după caz, informa</w:t>
      </w:r>
      <w:r w:rsidR="00D57D32" w:rsidRPr="0077761D">
        <w:rPr>
          <w:rFonts w:ascii="Times New Roman" w:eastAsia="Trebuchet MS" w:hAnsi="Times New Roman" w:cs="Times New Roman"/>
          <w:sz w:val="24"/>
          <w:szCs w:val="24"/>
          <w:lang w:val="ro-MD" w:eastAsia="en-US"/>
        </w:rPr>
        <w:t>ț</w:t>
      </w:r>
      <w:r w:rsidR="009E1781" w:rsidRPr="0077761D">
        <w:rPr>
          <w:rFonts w:ascii="Times New Roman" w:eastAsia="Trebuchet MS" w:hAnsi="Times New Roman" w:cs="Times New Roman"/>
          <w:sz w:val="24"/>
          <w:szCs w:val="24"/>
          <w:lang w:val="ro-MD" w:eastAsia="en-US"/>
        </w:rPr>
        <w:t>ia prezentată de consumator conform pct.</w:t>
      </w:r>
      <w:r w:rsidR="00BB1B79" w:rsidRPr="0077761D">
        <w:rPr>
          <w:rFonts w:ascii="Times New Roman" w:eastAsia="Trebuchet MS" w:hAnsi="Times New Roman" w:cs="Times New Roman"/>
          <w:sz w:val="24"/>
          <w:szCs w:val="24"/>
          <w:lang w:val="ro-MD" w:eastAsia="en-US"/>
        </w:rPr>
        <w:t> </w:t>
      </w:r>
      <w:r w:rsidR="009E1781" w:rsidRPr="0077761D">
        <w:rPr>
          <w:rFonts w:ascii="Times New Roman" w:eastAsia="Trebuchet MS" w:hAnsi="Times New Roman" w:cs="Times New Roman"/>
          <w:sz w:val="24"/>
          <w:szCs w:val="24"/>
          <w:lang w:val="ro-MD" w:eastAsia="en-US"/>
        </w:rPr>
        <w:t>26 subpct.</w:t>
      </w:r>
      <w:r w:rsidR="00BB1B79" w:rsidRPr="0077761D">
        <w:rPr>
          <w:rFonts w:ascii="Times New Roman" w:eastAsia="Trebuchet MS" w:hAnsi="Times New Roman" w:cs="Times New Roman"/>
          <w:sz w:val="24"/>
          <w:szCs w:val="24"/>
          <w:lang w:val="ro-MD" w:eastAsia="en-US"/>
        </w:rPr>
        <w:t> 2)-5).</w:t>
      </w:r>
    </w:p>
    <w:p w14:paraId="18D85AC9" w14:textId="77777777" w:rsidR="001074F8" w:rsidRPr="0077761D" w:rsidRDefault="001074F8" w:rsidP="00C01177">
      <w:pPr>
        <w:widowControl w:val="0"/>
        <w:numPr>
          <w:ilvl w:val="0"/>
          <w:numId w:val="15"/>
        </w:numPr>
        <w:tabs>
          <w:tab w:val="left" w:pos="0"/>
          <w:tab w:val="left" w:pos="360"/>
          <w:tab w:val="left" w:pos="450"/>
          <w:tab w:val="left" w:pos="1170"/>
          <w:tab w:val="left" w:pos="1441"/>
        </w:tabs>
        <w:spacing w:after="12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w w:val="105"/>
          <w:sz w:val="24"/>
          <w:szCs w:val="24"/>
          <w:lang w:val="ro-MD" w:eastAsia="en-US"/>
        </w:rPr>
        <w:t>În cazul în care pentru exec</w:t>
      </w:r>
      <w:r w:rsidR="007F77A3" w:rsidRPr="0077761D">
        <w:rPr>
          <w:rFonts w:ascii="Times New Roman" w:eastAsia="Trebuchet MS" w:hAnsi="Times New Roman" w:cs="Times New Roman"/>
          <w:w w:val="105"/>
          <w:sz w:val="24"/>
          <w:szCs w:val="24"/>
          <w:lang w:val="ro-MD" w:eastAsia="en-US"/>
        </w:rPr>
        <w:t>utarea bran</w:t>
      </w:r>
      <w:r w:rsidR="00D57D32" w:rsidRPr="0077761D">
        <w:rPr>
          <w:rFonts w:ascii="Times New Roman" w:eastAsia="Trebuchet MS" w:hAnsi="Times New Roman" w:cs="Times New Roman"/>
          <w:w w:val="105"/>
          <w:sz w:val="24"/>
          <w:szCs w:val="24"/>
          <w:lang w:val="ro-MD" w:eastAsia="en-US"/>
        </w:rPr>
        <w:t>ș</w:t>
      </w:r>
      <w:r w:rsidR="007F77A3" w:rsidRPr="0077761D">
        <w:rPr>
          <w:rFonts w:ascii="Times New Roman" w:eastAsia="Trebuchet MS" w:hAnsi="Times New Roman" w:cs="Times New Roman"/>
          <w:w w:val="105"/>
          <w:sz w:val="24"/>
          <w:szCs w:val="24"/>
          <w:lang w:val="ro-MD" w:eastAsia="en-US"/>
        </w:rPr>
        <w:t>amentului de apă/</w:t>
      </w:r>
      <w:r w:rsidRPr="0077761D">
        <w:rPr>
          <w:rFonts w:ascii="Times New Roman" w:eastAsia="Trebuchet MS" w:hAnsi="Times New Roman" w:cs="Times New Roman"/>
          <w:w w:val="105"/>
          <w:sz w:val="24"/>
          <w:szCs w:val="24"/>
          <w:lang w:val="ro-MD" w:eastAsia="en-US"/>
        </w:rPr>
        <w:t>racordului de</w:t>
      </w:r>
      <w:r w:rsidRPr="0077761D">
        <w:rPr>
          <w:rFonts w:ascii="Times New Roman" w:eastAsia="Trebuchet MS" w:hAnsi="Times New Roman" w:cs="Times New Roman"/>
          <w:sz w:val="24"/>
          <w:szCs w:val="24"/>
          <w:lang w:val="ro-MD" w:eastAsia="en-US"/>
        </w:rPr>
        <w:t xml:space="preserve"> </w:t>
      </w:r>
      <w:r w:rsidRPr="0077761D">
        <w:rPr>
          <w:rFonts w:ascii="Times New Roman" w:eastAsia="Trebuchet MS" w:hAnsi="Times New Roman" w:cs="Times New Roman"/>
          <w:w w:val="105"/>
          <w:sz w:val="24"/>
          <w:szCs w:val="24"/>
          <w:lang w:val="ro-MD" w:eastAsia="en-US"/>
        </w:rPr>
        <w:t>canalizare este necesară utilizarea terenurilor altor persoane, solicitantul este obligat să</w:t>
      </w:r>
      <w:r w:rsidRPr="0077761D">
        <w:rPr>
          <w:rFonts w:ascii="Times New Roman" w:eastAsia="Trebuchet MS" w:hAnsi="Times New Roman" w:cs="Times New Roman"/>
          <w:w w:val="107"/>
          <w:sz w:val="24"/>
          <w:szCs w:val="24"/>
          <w:lang w:val="ro-MD" w:eastAsia="en-US"/>
        </w:rPr>
        <w:t xml:space="preserve"> </w:t>
      </w:r>
      <w:r w:rsidRPr="0077761D">
        <w:rPr>
          <w:rFonts w:ascii="Times New Roman" w:eastAsia="Trebuchet MS" w:hAnsi="Times New Roman" w:cs="Times New Roman"/>
          <w:w w:val="105"/>
          <w:sz w:val="24"/>
          <w:szCs w:val="24"/>
          <w:lang w:val="ro-MD" w:eastAsia="en-US"/>
        </w:rPr>
        <w:t xml:space="preserve">prezinte acordul acestor persoane </w:t>
      </w:r>
      <w:r w:rsidR="00D57D32" w:rsidRPr="0077761D">
        <w:rPr>
          <w:rFonts w:ascii="Times New Roman" w:eastAsia="Trebuchet MS" w:hAnsi="Times New Roman" w:cs="Times New Roman"/>
          <w:w w:val="105"/>
          <w:sz w:val="24"/>
          <w:szCs w:val="24"/>
          <w:lang w:val="ro-MD" w:eastAsia="en-US"/>
        </w:rPr>
        <w:t>ș</w:t>
      </w:r>
      <w:r w:rsidRPr="0077761D">
        <w:rPr>
          <w:rFonts w:ascii="Times New Roman" w:eastAsia="Trebuchet MS" w:hAnsi="Times New Roman" w:cs="Times New Roman"/>
          <w:w w:val="105"/>
          <w:sz w:val="24"/>
          <w:szCs w:val="24"/>
          <w:lang w:val="ro-MD" w:eastAsia="en-US"/>
        </w:rPr>
        <w:t>i să suporte cheltuielile aferente.</w:t>
      </w:r>
    </w:p>
    <w:p w14:paraId="3F1F967A" w14:textId="77777777" w:rsidR="008F1EB8" w:rsidRPr="0077761D" w:rsidRDefault="001074F8" w:rsidP="00C01177">
      <w:pPr>
        <w:widowControl w:val="0"/>
        <w:numPr>
          <w:ilvl w:val="0"/>
          <w:numId w:val="15"/>
        </w:numPr>
        <w:tabs>
          <w:tab w:val="left" w:pos="0"/>
          <w:tab w:val="left" w:pos="360"/>
          <w:tab w:val="left" w:pos="450"/>
          <w:tab w:val="left" w:pos="1170"/>
        </w:tabs>
        <w:spacing w:after="6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Operatorul poate refuza argumentat eliberarea avizului de bran</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are/racordare</w:t>
      </w:r>
      <w:r w:rsidRPr="0077761D">
        <w:rPr>
          <w:rFonts w:ascii="Times New Roman" w:eastAsia="Trebuchet MS" w:hAnsi="Times New Roman" w:cs="Times New Roman"/>
          <w:w w:val="101"/>
          <w:sz w:val="24"/>
          <w:szCs w:val="24"/>
          <w:lang w:val="ro-MD" w:eastAsia="en-US"/>
        </w:rPr>
        <w:t xml:space="preserve"> </w:t>
      </w:r>
      <w:r w:rsidR="008F1EB8" w:rsidRPr="0077761D">
        <w:rPr>
          <w:rFonts w:ascii="Times New Roman" w:eastAsia="Trebuchet MS" w:hAnsi="Times New Roman" w:cs="Times New Roman"/>
          <w:sz w:val="24"/>
          <w:szCs w:val="24"/>
          <w:lang w:val="ro-MD" w:eastAsia="en-US"/>
        </w:rPr>
        <w:t>solicitantului</w:t>
      </w:r>
      <w:r w:rsidRPr="0077761D">
        <w:rPr>
          <w:rFonts w:ascii="Times New Roman" w:eastAsia="Trebuchet MS" w:hAnsi="Times New Roman" w:cs="Times New Roman"/>
          <w:sz w:val="24"/>
          <w:szCs w:val="24"/>
          <w:lang w:val="ro-MD" w:eastAsia="en-US"/>
        </w:rPr>
        <w:t xml:space="preserve"> în cazul în care</w:t>
      </w:r>
      <w:r w:rsidR="008F1EB8" w:rsidRPr="0077761D">
        <w:rPr>
          <w:rFonts w:ascii="Times New Roman" w:eastAsia="Trebuchet MS" w:hAnsi="Times New Roman" w:cs="Times New Roman"/>
          <w:sz w:val="24"/>
          <w:szCs w:val="24"/>
          <w:lang w:val="ro-MD" w:eastAsia="en-US"/>
        </w:rPr>
        <w:t>:</w:t>
      </w:r>
    </w:p>
    <w:p w14:paraId="39DCAEC5" w14:textId="1B93D4EE" w:rsidR="008F1EB8" w:rsidRPr="0077761D" w:rsidRDefault="001074F8" w:rsidP="00C01177">
      <w:pPr>
        <w:pStyle w:val="ListParagraph"/>
        <w:widowControl w:val="0"/>
        <w:numPr>
          <w:ilvl w:val="0"/>
          <w:numId w:val="27"/>
        </w:numPr>
        <w:tabs>
          <w:tab w:val="left" w:pos="0"/>
          <w:tab w:val="left" w:pos="360"/>
          <w:tab w:val="left" w:pos="450"/>
          <w:tab w:val="left" w:pos="990"/>
          <w:tab w:val="left" w:pos="1170"/>
        </w:tabs>
        <w:spacing w:after="60"/>
        <w:ind w:left="0" w:right="9" w:firstLine="720"/>
        <w:jc w:val="both"/>
        <w:rPr>
          <w:rFonts w:eastAsia="Trebuchet MS"/>
          <w:lang w:val="ro-MD" w:eastAsia="en-US"/>
        </w:rPr>
      </w:pPr>
      <w:r w:rsidRPr="0077761D">
        <w:rPr>
          <w:rFonts w:eastAsia="Trebuchet MS"/>
          <w:w w:val="105"/>
          <w:lang w:val="ro-MD" w:eastAsia="en-US"/>
        </w:rPr>
        <w:t>la cererea de solicitare nu au fost anexate docu</w:t>
      </w:r>
      <w:r w:rsidR="00CA34B7" w:rsidRPr="0077761D">
        <w:rPr>
          <w:rFonts w:eastAsia="Trebuchet MS"/>
          <w:w w:val="105"/>
          <w:lang w:val="ro-MD" w:eastAsia="en-US"/>
        </w:rPr>
        <w:t xml:space="preserve">mentele necesare conform </w:t>
      </w:r>
      <w:r w:rsidR="0016777B" w:rsidRPr="0077761D">
        <w:rPr>
          <w:rFonts w:eastAsia="Trebuchet MS"/>
          <w:w w:val="105"/>
          <w:lang w:val="ro-MD" w:eastAsia="en-US"/>
        </w:rPr>
        <w:t>pct.</w:t>
      </w:r>
      <w:r w:rsidR="00BB1B79" w:rsidRPr="0077761D">
        <w:rPr>
          <w:rFonts w:eastAsia="Trebuchet MS"/>
          <w:w w:val="105"/>
          <w:lang w:val="ro-MD" w:eastAsia="en-US"/>
        </w:rPr>
        <w:t> </w:t>
      </w:r>
      <w:r w:rsidR="0016777B" w:rsidRPr="0077761D">
        <w:rPr>
          <w:rFonts w:eastAsia="Trebuchet MS"/>
          <w:w w:val="105"/>
          <w:lang w:val="ro-MD" w:eastAsia="en-US"/>
        </w:rPr>
        <w:t>18</w:t>
      </w:r>
      <w:r w:rsidR="008F1EB8" w:rsidRPr="0077761D">
        <w:rPr>
          <w:rFonts w:eastAsia="Trebuchet MS"/>
          <w:w w:val="105"/>
          <w:lang w:val="ro-MD" w:eastAsia="en-US"/>
        </w:rPr>
        <w:t>;</w:t>
      </w:r>
    </w:p>
    <w:p w14:paraId="62299D59" w14:textId="77777777" w:rsidR="001074F8" w:rsidRPr="0077761D" w:rsidRDefault="001074F8" w:rsidP="00C01177">
      <w:pPr>
        <w:pStyle w:val="ListParagraph"/>
        <w:widowControl w:val="0"/>
        <w:numPr>
          <w:ilvl w:val="0"/>
          <w:numId w:val="27"/>
        </w:numPr>
        <w:tabs>
          <w:tab w:val="left" w:pos="0"/>
          <w:tab w:val="left" w:pos="360"/>
          <w:tab w:val="left" w:pos="450"/>
          <w:tab w:val="left" w:pos="990"/>
          <w:tab w:val="left" w:pos="1170"/>
        </w:tabs>
        <w:spacing w:after="60"/>
        <w:ind w:left="0" w:right="9" w:firstLine="720"/>
        <w:jc w:val="both"/>
        <w:rPr>
          <w:rFonts w:eastAsia="Trebuchet MS"/>
          <w:lang w:val="ro-MD" w:eastAsia="en-US"/>
        </w:rPr>
      </w:pPr>
      <w:r w:rsidRPr="0077761D">
        <w:rPr>
          <w:rFonts w:eastAsia="Trebuchet MS"/>
          <w:lang w:val="ro-MD" w:eastAsia="en-US"/>
        </w:rPr>
        <w:t>se confruntă cu lipsă de capacitate de produc</w:t>
      </w:r>
      <w:r w:rsidR="00D57D32" w:rsidRPr="0077761D">
        <w:rPr>
          <w:rFonts w:eastAsia="Trebuchet MS"/>
          <w:lang w:val="ro-MD" w:eastAsia="en-US"/>
        </w:rPr>
        <w:t>ț</w:t>
      </w:r>
      <w:r w:rsidRPr="0077761D">
        <w:rPr>
          <w:rFonts w:eastAsia="Trebuchet MS"/>
          <w:lang w:val="ro-MD" w:eastAsia="en-US"/>
        </w:rPr>
        <w:t>ie</w:t>
      </w:r>
      <w:r w:rsidR="008F1EB8" w:rsidRPr="0077761D">
        <w:rPr>
          <w:rFonts w:eastAsia="Trebuchet MS"/>
          <w:lang w:val="ro-MD" w:eastAsia="en-US"/>
        </w:rPr>
        <w:t xml:space="preserve">, </w:t>
      </w:r>
      <w:r w:rsidRPr="0077761D">
        <w:rPr>
          <w:rFonts w:eastAsia="Trebuchet MS"/>
          <w:lang w:val="ro-MD" w:eastAsia="en-US"/>
        </w:rPr>
        <w:t>motivat</w:t>
      </w:r>
      <w:r w:rsidR="008F1EB8" w:rsidRPr="0077761D">
        <w:rPr>
          <w:rFonts w:eastAsia="Trebuchet MS"/>
          <w:lang w:val="ro-MD" w:eastAsia="en-US"/>
        </w:rPr>
        <w:t>ă</w:t>
      </w:r>
      <w:r w:rsidRPr="0077761D">
        <w:rPr>
          <w:rFonts w:eastAsia="Trebuchet MS"/>
          <w:lang w:val="ro-MD" w:eastAsia="en-US"/>
        </w:rPr>
        <w:t xml:space="preserve"> </w:t>
      </w:r>
      <w:r w:rsidR="00D57D32" w:rsidRPr="0077761D">
        <w:rPr>
          <w:rFonts w:eastAsia="Trebuchet MS"/>
          <w:lang w:val="ro-MD" w:eastAsia="en-US"/>
        </w:rPr>
        <w:t>ș</w:t>
      </w:r>
      <w:r w:rsidRPr="0077761D">
        <w:rPr>
          <w:rFonts w:eastAsia="Trebuchet MS"/>
          <w:lang w:val="ro-MD" w:eastAsia="en-US"/>
        </w:rPr>
        <w:t>i justificat</w:t>
      </w:r>
      <w:r w:rsidR="008F1EB8" w:rsidRPr="0077761D">
        <w:rPr>
          <w:rFonts w:eastAsia="Trebuchet MS"/>
          <w:lang w:val="ro-MD" w:eastAsia="en-US"/>
        </w:rPr>
        <w:t>ă</w:t>
      </w:r>
      <w:r w:rsidRPr="0077761D">
        <w:rPr>
          <w:rFonts w:eastAsia="Trebuchet MS"/>
          <w:lang w:val="ro-MD" w:eastAsia="en-US"/>
        </w:rPr>
        <w:t xml:space="preserve"> de operator prin calcule, date în baza cărora s-a determinat că</w:t>
      </w:r>
      <w:r w:rsidRPr="0077761D">
        <w:rPr>
          <w:rFonts w:eastAsia="Trebuchet MS"/>
          <w:w w:val="101"/>
          <w:lang w:val="ro-MD" w:eastAsia="en-US"/>
        </w:rPr>
        <w:t xml:space="preserve"> </w:t>
      </w:r>
      <w:r w:rsidRPr="0077761D">
        <w:rPr>
          <w:rFonts w:eastAsia="Trebuchet MS"/>
          <w:lang w:val="ro-MD" w:eastAsia="en-US"/>
        </w:rPr>
        <w:t>există lipsă de capacitate de produc</w:t>
      </w:r>
      <w:r w:rsidR="00D57D32" w:rsidRPr="0077761D">
        <w:rPr>
          <w:rFonts w:eastAsia="Trebuchet MS"/>
          <w:lang w:val="ro-MD" w:eastAsia="en-US"/>
        </w:rPr>
        <w:t>ț</w:t>
      </w:r>
      <w:r w:rsidRPr="0077761D">
        <w:rPr>
          <w:rFonts w:eastAsia="Trebuchet MS"/>
          <w:lang w:val="ro-MD" w:eastAsia="en-US"/>
        </w:rPr>
        <w:t>ie. Concomitent, operatorul este în drept să propună</w:t>
      </w:r>
      <w:r w:rsidRPr="0077761D">
        <w:rPr>
          <w:rFonts w:eastAsia="Trebuchet MS"/>
          <w:w w:val="104"/>
          <w:lang w:val="ro-MD" w:eastAsia="en-US"/>
        </w:rPr>
        <w:t xml:space="preserve"> </w:t>
      </w:r>
      <w:r w:rsidRPr="0077761D">
        <w:rPr>
          <w:rFonts w:eastAsia="Trebuchet MS"/>
          <w:lang w:val="ro-MD" w:eastAsia="en-US"/>
        </w:rPr>
        <w:t>solicitantului reducerea debitului solicitat</w:t>
      </w:r>
      <w:r w:rsidR="00BB1B79" w:rsidRPr="0077761D">
        <w:rPr>
          <w:rFonts w:eastAsia="Trebuchet MS"/>
          <w:lang w:val="ro-MD" w:eastAsia="en-US"/>
        </w:rPr>
        <w:t>;</w:t>
      </w:r>
    </w:p>
    <w:p w14:paraId="71863ABE" w14:textId="77777777" w:rsidR="008F1EB8" w:rsidRPr="0077761D" w:rsidRDefault="007B5FDC" w:rsidP="00C01177">
      <w:pPr>
        <w:pStyle w:val="ListParagraph"/>
        <w:widowControl w:val="0"/>
        <w:numPr>
          <w:ilvl w:val="0"/>
          <w:numId w:val="27"/>
        </w:numPr>
        <w:tabs>
          <w:tab w:val="left" w:pos="0"/>
          <w:tab w:val="left" w:pos="360"/>
          <w:tab w:val="left" w:pos="450"/>
          <w:tab w:val="left" w:pos="990"/>
          <w:tab w:val="left" w:pos="1170"/>
        </w:tabs>
        <w:spacing w:after="120"/>
        <w:ind w:left="0" w:right="9" w:firstLine="720"/>
        <w:jc w:val="both"/>
        <w:rPr>
          <w:rFonts w:eastAsia="Trebuchet MS"/>
          <w:lang w:val="ro-MD" w:eastAsia="en-US"/>
        </w:rPr>
      </w:pPr>
      <w:r w:rsidRPr="0077761D">
        <w:rPr>
          <w:rFonts w:eastAsia="Trebuchet MS"/>
          <w:lang w:val="ro-MD" w:eastAsia="en-US"/>
        </w:rPr>
        <w:t>se confrunt</w:t>
      </w:r>
      <w:r w:rsidRPr="0077761D">
        <w:rPr>
          <w:rFonts w:eastAsia="Trebuchet MS"/>
          <w:lang w:val="ro-RO" w:eastAsia="en-US"/>
        </w:rPr>
        <w:t xml:space="preserve">ă cu </w:t>
      </w:r>
      <w:r w:rsidR="008F1EB8" w:rsidRPr="0077761D">
        <w:rPr>
          <w:rFonts w:eastAsia="Trebuchet MS"/>
          <w:lang w:val="ro-MD" w:eastAsia="en-US"/>
        </w:rPr>
        <w:t>lipsa capacită</w:t>
      </w:r>
      <w:r w:rsidR="00D57D32" w:rsidRPr="0077761D">
        <w:rPr>
          <w:rFonts w:eastAsia="Trebuchet MS"/>
          <w:lang w:val="ro-MD" w:eastAsia="en-US"/>
        </w:rPr>
        <w:t>ț</w:t>
      </w:r>
      <w:r w:rsidR="008F1EB8" w:rsidRPr="0077761D">
        <w:rPr>
          <w:rFonts w:eastAsia="Trebuchet MS"/>
          <w:lang w:val="ro-MD" w:eastAsia="en-US"/>
        </w:rPr>
        <w:t>ii re</w:t>
      </w:r>
      <w:r w:rsidR="00D57D32" w:rsidRPr="0077761D">
        <w:rPr>
          <w:rFonts w:eastAsia="Trebuchet MS"/>
          <w:lang w:val="ro-MD" w:eastAsia="en-US"/>
        </w:rPr>
        <w:t>ț</w:t>
      </w:r>
      <w:r w:rsidR="008F1EB8" w:rsidRPr="0077761D">
        <w:rPr>
          <w:rFonts w:eastAsia="Trebuchet MS"/>
          <w:lang w:val="ro-MD" w:eastAsia="en-US"/>
        </w:rPr>
        <w:t>elei publice de apă/canalizare, motivată de faptul că nu există re</w:t>
      </w:r>
      <w:r w:rsidR="00D57D32" w:rsidRPr="0077761D">
        <w:rPr>
          <w:rFonts w:eastAsia="Trebuchet MS"/>
          <w:lang w:val="ro-MD" w:eastAsia="en-US"/>
        </w:rPr>
        <w:t>ț</w:t>
      </w:r>
      <w:r w:rsidR="008F1EB8" w:rsidRPr="0077761D">
        <w:rPr>
          <w:rFonts w:eastAsia="Trebuchet MS"/>
          <w:lang w:val="ro-MD" w:eastAsia="en-US"/>
        </w:rPr>
        <w:t>ea sau că re</w:t>
      </w:r>
      <w:r w:rsidR="00D57D32" w:rsidRPr="0077761D">
        <w:rPr>
          <w:rFonts w:eastAsia="Trebuchet MS"/>
          <w:lang w:val="ro-MD" w:eastAsia="en-US"/>
        </w:rPr>
        <w:t>ț</w:t>
      </w:r>
      <w:r w:rsidR="008F1EB8" w:rsidRPr="0077761D">
        <w:rPr>
          <w:rFonts w:eastAsia="Trebuchet MS"/>
          <w:lang w:val="ro-MD" w:eastAsia="en-US"/>
        </w:rPr>
        <w:t>eaua existentă nu dispune de capacitatea tehnică necesară pentru a fi satisfăcute cerin</w:t>
      </w:r>
      <w:r w:rsidR="00D57D32" w:rsidRPr="0077761D">
        <w:rPr>
          <w:rFonts w:eastAsia="Trebuchet MS"/>
          <w:lang w:val="ro-MD" w:eastAsia="en-US"/>
        </w:rPr>
        <w:t>ț</w:t>
      </w:r>
      <w:r w:rsidR="008F1EB8" w:rsidRPr="0077761D">
        <w:rPr>
          <w:rFonts w:eastAsia="Trebuchet MS"/>
          <w:lang w:val="ro-MD" w:eastAsia="en-US"/>
        </w:rPr>
        <w:t>ele solicitantului.</w:t>
      </w:r>
    </w:p>
    <w:p w14:paraId="45887BF1" w14:textId="2D859CC2" w:rsidR="00562489" w:rsidRPr="0077761D" w:rsidRDefault="007B5FDC" w:rsidP="00C01177">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hAnsi="Times New Roman" w:cs="Times New Roman"/>
          <w:sz w:val="24"/>
          <w:szCs w:val="24"/>
        </w:rPr>
        <w:t xml:space="preserve">În caz de refuz de eliberare a avizului de </w:t>
      </w:r>
      <w:r w:rsidR="00562489" w:rsidRPr="0077761D">
        <w:rPr>
          <w:rFonts w:ascii="Times New Roman" w:hAnsi="Times New Roman" w:cs="Times New Roman"/>
          <w:sz w:val="24"/>
          <w:szCs w:val="24"/>
        </w:rPr>
        <w:t>bran</w:t>
      </w:r>
      <w:r w:rsidR="00D57D32" w:rsidRPr="0077761D">
        <w:rPr>
          <w:rFonts w:ascii="Times New Roman" w:hAnsi="Times New Roman" w:cs="Times New Roman"/>
          <w:sz w:val="24"/>
          <w:szCs w:val="24"/>
        </w:rPr>
        <w:t>ș</w:t>
      </w:r>
      <w:r w:rsidR="00562489" w:rsidRPr="0077761D">
        <w:rPr>
          <w:rFonts w:ascii="Times New Roman" w:hAnsi="Times New Roman" w:cs="Times New Roman"/>
          <w:sz w:val="24"/>
          <w:szCs w:val="24"/>
        </w:rPr>
        <w:t>are/</w:t>
      </w:r>
      <w:r w:rsidRPr="0077761D">
        <w:rPr>
          <w:rFonts w:ascii="Times New Roman" w:hAnsi="Times New Roman" w:cs="Times New Roman"/>
          <w:sz w:val="24"/>
          <w:szCs w:val="24"/>
        </w:rPr>
        <w:t>racordare din motiv de lipsă de capa</w:t>
      </w:r>
      <w:r w:rsidR="00562489" w:rsidRPr="0077761D">
        <w:rPr>
          <w:rFonts w:ascii="Times New Roman" w:hAnsi="Times New Roman" w:cs="Times New Roman"/>
          <w:sz w:val="24"/>
          <w:szCs w:val="24"/>
        </w:rPr>
        <w:t>citate conform pct.</w:t>
      </w:r>
      <w:r w:rsidR="00BB1B79" w:rsidRPr="0077761D">
        <w:rPr>
          <w:rFonts w:ascii="Times New Roman" w:hAnsi="Times New Roman" w:cs="Times New Roman"/>
          <w:sz w:val="24"/>
          <w:szCs w:val="24"/>
        </w:rPr>
        <w:t> </w:t>
      </w:r>
      <w:r w:rsidR="00562489" w:rsidRPr="0077761D">
        <w:rPr>
          <w:rFonts w:ascii="Times New Roman" w:hAnsi="Times New Roman" w:cs="Times New Roman"/>
          <w:sz w:val="24"/>
          <w:szCs w:val="24"/>
        </w:rPr>
        <w:t>29 subpct. 3)</w:t>
      </w:r>
      <w:r w:rsidRPr="0077761D">
        <w:rPr>
          <w:rFonts w:ascii="Times New Roman" w:hAnsi="Times New Roman" w:cs="Times New Roman"/>
          <w:sz w:val="24"/>
          <w:szCs w:val="24"/>
        </w:rPr>
        <w:t xml:space="preserve">, operatorul este obligat să notifice în scris solicitantul despre acest fapt, cu indicarea motivelor </w:t>
      </w:r>
      <w:r w:rsidR="00D57D32" w:rsidRPr="0077761D">
        <w:rPr>
          <w:rFonts w:ascii="Times New Roman" w:hAnsi="Times New Roman" w:cs="Times New Roman"/>
          <w:sz w:val="24"/>
          <w:szCs w:val="24"/>
        </w:rPr>
        <w:t>ș</w:t>
      </w:r>
      <w:r w:rsidRPr="0077761D">
        <w:rPr>
          <w:rFonts w:ascii="Times New Roman" w:hAnsi="Times New Roman" w:cs="Times New Roman"/>
          <w:sz w:val="24"/>
          <w:szCs w:val="24"/>
        </w:rPr>
        <w:t xml:space="preserve">i a argumentelor justificate din punct de vedere tehnic care au stat la baza refuzului </w:t>
      </w:r>
      <w:r w:rsidR="00D57D32" w:rsidRPr="0077761D">
        <w:rPr>
          <w:rFonts w:ascii="Times New Roman" w:hAnsi="Times New Roman" w:cs="Times New Roman"/>
          <w:sz w:val="24"/>
          <w:szCs w:val="24"/>
        </w:rPr>
        <w:t>ș</w:t>
      </w:r>
      <w:r w:rsidRPr="0077761D">
        <w:rPr>
          <w:rFonts w:ascii="Times New Roman" w:hAnsi="Times New Roman" w:cs="Times New Roman"/>
          <w:sz w:val="24"/>
          <w:szCs w:val="24"/>
        </w:rPr>
        <w:t>i să prezinte informa</w:t>
      </w:r>
      <w:r w:rsidR="00D57D32" w:rsidRPr="0077761D">
        <w:rPr>
          <w:rFonts w:ascii="Times New Roman" w:hAnsi="Times New Roman" w:cs="Times New Roman"/>
          <w:sz w:val="24"/>
          <w:szCs w:val="24"/>
        </w:rPr>
        <w:t>ț</w:t>
      </w:r>
      <w:r w:rsidRPr="0077761D">
        <w:rPr>
          <w:rFonts w:ascii="Times New Roman" w:hAnsi="Times New Roman" w:cs="Times New Roman"/>
          <w:sz w:val="24"/>
          <w:szCs w:val="24"/>
        </w:rPr>
        <w:t xml:space="preserve">ii pertinente despre capacitatea maximă de </w:t>
      </w:r>
      <w:r w:rsidR="00562489" w:rsidRPr="0077761D">
        <w:rPr>
          <w:rFonts w:ascii="Times New Roman" w:hAnsi="Times New Roman" w:cs="Times New Roman"/>
          <w:sz w:val="24"/>
          <w:szCs w:val="24"/>
        </w:rPr>
        <w:t xml:space="preserve">debit </w:t>
      </w:r>
      <w:r w:rsidR="00D57D32" w:rsidRPr="0077761D">
        <w:rPr>
          <w:rFonts w:ascii="Times New Roman" w:hAnsi="Times New Roman" w:cs="Times New Roman"/>
          <w:sz w:val="24"/>
          <w:szCs w:val="24"/>
        </w:rPr>
        <w:t>ș</w:t>
      </w:r>
      <w:r w:rsidR="00562489" w:rsidRPr="0077761D">
        <w:rPr>
          <w:rFonts w:ascii="Times New Roman" w:hAnsi="Times New Roman" w:cs="Times New Roman"/>
          <w:sz w:val="24"/>
          <w:szCs w:val="24"/>
        </w:rPr>
        <w:t>i presiune</w:t>
      </w:r>
      <w:r w:rsidRPr="0077761D">
        <w:rPr>
          <w:rFonts w:ascii="Times New Roman" w:hAnsi="Times New Roman" w:cs="Times New Roman"/>
          <w:sz w:val="24"/>
          <w:szCs w:val="24"/>
        </w:rPr>
        <w:t xml:space="preserve"> </w:t>
      </w:r>
      <w:r w:rsidR="00562489" w:rsidRPr="0077761D">
        <w:rPr>
          <w:rFonts w:ascii="Times New Roman" w:hAnsi="Times New Roman" w:cs="Times New Roman"/>
          <w:sz w:val="24"/>
          <w:szCs w:val="24"/>
        </w:rPr>
        <w:t xml:space="preserve">a apei </w:t>
      </w:r>
      <w:r w:rsidRPr="0077761D">
        <w:rPr>
          <w:rFonts w:ascii="Times New Roman" w:hAnsi="Times New Roman" w:cs="Times New Roman"/>
          <w:sz w:val="24"/>
          <w:szCs w:val="24"/>
        </w:rPr>
        <w:t xml:space="preserve">care poate fi acceptată în punctul de </w:t>
      </w:r>
      <w:r w:rsidR="00562489" w:rsidRPr="0077761D">
        <w:rPr>
          <w:rFonts w:ascii="Times New Roman" w:hAnsi="Times New Roman" w:cs="Times New Roman"/>
          <w:sz w:val="24"/>
          <w:szCs w:val="24"/>
        </w:rPr>
        <w:t>bran</w:t>
      </w:r>
      <w:r w:rsidR="00D57D32" w:rsidRPr="0077761D">
        <w:rPr>
          <w:rFonts w:ascii="Times New Roman" w:hAnsi="Times New Roman" w:cs="Times New Roman"/>
          <w:sz w:val="24"/>
          <w:szCs w:val="24"/>
        </w:rPr>
        <w:t>ș</w:t>
      </w:r>
      <w:r w:rsidR="00562489" w:rsidRPr="0077761D">
        <w:rPr>
          <w:rFonts w:ascii="Times New Roman" w:hAnsi="Times New Roman" w:cs="Times New Roman"/>
          <w:sz w:val="24"/>
          <w:szCs w:val="24"/>
        </w:rPr>
        <w:t>are/</w:t>
      </w:r>
      <w:r w:rsidRPr="0077761D">
        <w:rPr>
          <w:rFonts w:ascii="Times New Roman" w:hAnsi="Times New Roman" w:cs="Times New Roman"/>
          <w:sz w:val="24"/>
          <w:szCs w:val="24"/>
        </w:rPr>
        <w:t>racordare respectiv, măsurile necesare pentru înlăturarea motivelor de refuz, inclusiv despre măsurile necesare pentru dezvoltarea re</w:t>
      </w:r>
      <w:r w:rsidR="00D57D32" w:rsidRPr="0077761D">
        <w:rPr>
          <w:rFonts w:ascii="Times New Roman" w:hAnsi="Times New Roman" w:cs="Times New Roman"/>
          <w:sz w:val="24"/>
          <w:szCs w:val="24"/>
        </w:rPr>
        <w:t>ț</w:t>
      </w:r>
      <w:r w:rsidRPr="0077761D">
        <w:rPr>
          <w:rFonts w:ascii="Times New Roman" w:hAnsi="Times New Roman" w:cs="Times New Roman"/>
          <w:sz w:val="24"/>
          <w:szCs w:val="24"/>
        </w:rPr>
        <w:t xml:space="preserve">elelor </w:t>
      </w:r>
      <w:r w:rsidR="00562489" w:rsidRPr="0077761D">
        <w:rPr>
          <w:rFonts w:ascii="Times New Roman" w:hAnsi="Times New Roman" w:cs="Times New Roman"/>
          <w:sz w:val="24"/>
          <w:szCs w:val="24"/>
        </w:rPr>
        <w:t>publice</w:t>
      </w:r>
      <w:r w:rsidRPr="0077761D">
        <w:rPr>
          <w:rFonts w:ascii="Times New Roman" w:hAnsi="Times New Roman" w:cs="Times New Roman"/>
          <w:sz w:val="24"/>
          <w:szCs w:val="24"/>
        </w:rPr>
        <w:t xml:space="preserve"> de transport sau de distribu</w:t>
      </w:r>
      <w:r w:rsidR="00D57D32" w:rsidRPr="0077761D">
        <w:rPr>
          <w:rFonts w:ascii="Times New Roman" w:hAnsi="Times New Roman" w:cs="Times New Roman"/>
          <w:sz w:val="24"/>
          <w:szCs w:val="24"/>
        </w:rPr>
        <w:t>ț</w:t>
      </w:r>
      <w:r w:rsidRPr="0077761D">
        <w:rPr>
          <w:rFonts w:ascii="Times New Roman" w:hAnsi="Times New Roman" w:cs="Times New Roman"/>
          <w:sz w:val="24"/>
          <w:szCs w:val="24"/>
        </w:rPr>
        <w:t xml:space="preserve">ie </w:t>
      </w:r>
      <w:r w:rsidR="00D57D32" w:rsidRPr="0077761D">
        <w:rPr>
          <w:rFonts w:ascii="Times New Roman" w:hAnsi="Times New Roman" w:cs="Times New Roman"/>
          <w:sz w:val="24"/>
          <w:szCs w:val="24"/>
        </w:rPr>
        <w:t>ș</w:t>
      </w:r>
      <w:r w:rsidRPr="0077761D">
        <w:rPr>
          <w:rFonts w:ascii="Times New Roman" w:hAnsi="Times New Roman" w:cs="Times New Roman"/>
          <w:sz w:val="24"/>
          <w:szCs w:val="24"/>
        </w:rPr>
        <w:t xml:space="preserve">i despre termenele concrete de realizare a dezvoltării acestora. Solicitantul căruia i-a fost refuzată eliberarea avizului de racordare este în drept să modifice </w:t>
      </w:r>
      <w:r w:rsidR="00562489" w:rsidRPr="0077761D">
        <w:rPr>
          <w:rFonts w:ascii="Times New Roman" w:hAnsi="Times New Roman" w:cs="Times New Roman"/>
          <w:sz w:val="24"/>
          <w:szCs w:val="24"/>
        </w:rPr>
        <w:t>debitul solicitat</w:t>
      </w:r>
      <w:r w:rsidRPr="0077761D">
        <w:rPr>
          <w:rFonts w:ascii="Times New Roman" w:hAnsi="Times New Roman" w:cs="Times New Roman"/>
          <w:sz w:val="24"/>
          <w:szCs w:val="24"/>
        </w:rPr>
        <w:t xml:space="preserve"> în cererea de eliberare a avizului de</w:t>
      </w:r>
      <w:r w:rsidR="00562489" w:rsidRPr="0077761D">
        <w:rPr>
          <w:rFonts w:ascii="Times New Roman" w:hAnsi="Times New Roman" w:cs="Times New Roman"/>
          <w:sz w:val="24"/>
          <w:szCs w:val="24"/>
        </w:rPr>
        <w:t xml:space="preserve"> </w:t>
      </w:r>
      <w:r w:rsidR="00197E5C" w:rsidRPr="0077761D">
        <w:rPr>
          <w:rFonts w:ascii="Times New Roman" w:hAnsi="Times New Roman" w:cs="Times New Roman"/>
          <w:sz w:val="24"/>
          <w:szCs w:val="24"/>
        </w:rPr>
        <w:t>branșare</w:t>
      </w:r>
      <w:r w:rsidR="00562489" w:rsidRPr="0077761D">
        <w:rPr>
          <w:rFonts w:ascii="Times New Roman" w:hAnsi="Times New Roman" w:cs="Times New Roman"/>
          <w:sz w:val="24"/>
          <w:szCs w:val="24"/>
        </w:rPr>
        <w:t>/</w:t>
      </w:r>
      <w:r w:rsidRPr="0077761D">
        <w:rPr>
          <w:rFonts w:ascii="Times New Roman" w:hAnsi="Times New Roman" w:cs="Times New Roman"/>
          <w:sz w:val="24"/>
          <w:szCs w:val="24"/>
        </w:rPr>
        <w:t xml:space="preserve"> racordare în limitele capacită</w:t>
      </w:r>
      <w:r w:rsidR="00D57D32" w:rsidRPr="0077761D">
        <w:rPr>
          <w:rFonts w:ascii="Times New Roman" w:hAnsi="Times New Roman" w:cs="Times New Roman"/>
          <w:sz w:val="24"/>
          <w:szCs w:val="24"/>
        </w:rPr>
        <w:t>ț</w:t>
      </w:r>
      <w:r w:rsidRPr="0077761D">
        <w:rPr>
          <w:rFonts w:ascii="Times New Roman" w:hAnsi="Times New Roman" w:cs="Times New Roman"/>
          <w:sz w:val="24"/>
          <w:szCs w:val="24"/>
        </w:rPr>
        <w:t>ii disponibile sau să solicite operatorului să fie inclus în lista de a</w:t>
      </w:r>
      <w:r w:rsidR="00D57D32" w:rsidRPr="0077761D">
        <w:rPr>
          <w:rFonts w:ascii="Times New Roman" w:hAnsi="Times New Roman" w:cs="Times New Roman"/>
          <w:sz w:val="24"/>
          <w:szCs w:val="24"/>
        </w:rPr>
        <w:t>ș</w:t>
      </w:r>
      <w:r w:rsidRPr="0077761D">
        <w:rPr>
          <w:rFonts w:ascii="Times New Roman" w:hAnsi="Times New Roman" w:cs="Times New Roman"/>
          <w:sz w:val="24"/>
          <w:szCs w:val="24"/>
        </w:rPr>
        <w:t xml:space="preserve">teptare a avizelor de </w:t>
      </w:r>
      <w:r w:rsidR="00562489" w:rsidRPr="0077761D">
        <w:rPr>
          <w:rFonts w:ascii="Times New Roman" w:hAnsi="Times New Roman" w:cs="Times New Roman"/>
          <w:sz w:val="24"/>
          <w:szCs w:val="24"/>
        </w:rPr>
        <w:t>bran</w:t>
      </w:r>
      <w:r w:rsidR="00D57D32" w:rsidRPr="0077761D">
        <w:rPr>
          <w:rFonts w:ascii="Times New Roman" w:hAnsi="Times New Roman" w:cs="Times New Roman"/>
          <w:sz w:val="24"/>
          <w:szCs w:val="24"/>
        </w:rPr>
        <w:t>ș</w:t>
      </w:r>
      <w:r w:rsidR="00562489" w:rsidRPr="0077761D">
        <w:rPr>
          <w:rFonts w:ascii="Times New Roman" w:hAnsi="Times New Roman" w:cs="Times New Roman"/>
          <w:sz w:val="24"/>
          <w:szCs w:val="24"/>
        </w:rPr>
        <w:t>are/</w:t>
      </w:r>
      <w:r w:rsidRPr="0077761D">
        <w:rPr>
          <w:rFonts w:ascii="Times New Roman" w:hAnsi="Times New Roman" w:cs="Times New Roman"/>
          <w:sz w:val="24"/>
          <w:szCs w:val="24"/>
        </w:rPr>
        <w:t>racordare</w:t>
      </w:r>
      <w:r w:rsidR="00D8018D">
        <w:rPr>
          <w:rFonts w:ascii="Times New Roman" w:hAnsi="Times New Roman" w:cs="Times New Roman"/>
          <w:sz w:val="24"/>
          <w:szCs w:val="24"/>
        </w:rPr>
        <w:t xml:space="preserve"> </w:t>
      </w:r>
      <w:r w:rsidR="00D8018D" w:rsidRPr="00195EB7">
        <w:rPr>
          <w:rFonts w:ascii="Times New Roman" w:hAnsi="Times New Roman" w:cs="Times New Roman"/>
          <w:i/>
          <w:sz w:val="24"/>
          <w:szCs w:val="24"/>
        </w:rPr>
        <w:t>(în continuare – Lista de așteptare)</w:t>
      </w:r>
      <w:r w:rsidRPr="00195EB7">
        <w:rPr>
          <w:rFonts w:ascii="Times New Roman" w:hAnsi="Times New Roman" w:cs="Times New Roman"/>
          <w:i/>
          <w:sz w:val="24"/>
          <w:szCs w:val="24"/>
        </w:rPr>
        <w:t xml:space="preserve">, </w:t>
      </w:r>
      <w:r w:rsidRPr="0077761D">
        <w:rPr>
          <w:rFonts w:ascii="Times New Roman" w:hAnsi="Times New Roman" w:cs="Times New Roman"/>
          <w:sz w:val="24"/>
          <w:szCs w:val="24"/>
        </w:rPr>
        <w:t>întocmită de op</w:t>
      </w:r>
      <w:r w:rsidR="00562489" w:rsidRPr="0077761D">
        <w:rPr>
          <w:rFonts w:ascii="Times New Roman" w:hAnsi="Times New Roman" w:cs="Times New Roman"/>
          <w:sz w:val="24"/>
          <w:szCs w:val="24"/>
        </w:rPr>
        <w:t>erator în conformitate cu pct.</w:t>
      </w:r>
      <w:r w:rsidR="00197E5C" w:rsidRPr="0077761D">
        <w:rPr>
          <w:rFonts w:ascii="Times New Roman" w:hAnsi="Times New Roman" w:cs="Times New Roman"/>
          <w:sz w:val="24"/>
          <w:szCs w:val="24"/>
        </w:rPr>
        <w:t> </w:t>
      </w:r>
      <w:r w:rsidR="00562489" w:rsidRPr="0077761D">
        <w:rPr>
          <w:rFonts w:ascii="Times New Roman" w:hAnsi="Times New Roman" w:cs="Times New Roman"/>
          <w:sz w:val="24"/>
          <w:szCs w:val="24"/>
        </w:rPr>
        <w:t>31</w:t>
      </w:r>
      <w:r w:rsidR="00197E5C" w:rsidRPr="0077761D">
        <w:rPr>
          <w:rFonts w:ascii="Times New Roman" w:hAnsi="Times New Roman" w:cs="Times New Roman"/>
          <w:sz w:val="24"/>
          <w:szCs w:val="24"/>
        </w:rPr>
        <w:t>.</w:t>
      </w:r>
    </w:p>
    <w:p w14:paraId="20079C34" w14:textId="6D0CE9AD" w:rsidR="007B5FDC" w:rsidRPr="0077761D" w:rsidRDefault="007B5FDC" w:rsidP="00C01177">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hAnsi="Times New Roman" w:cs="Times New Roman"/>
          <w:sz w:val="24"/>
          <w:szCs w:val="24"/>
        </w:rPr>
        <w:t>Lista de a</w:t>
      </w:r>
      <w:r w:rsidR="00D57D32" w:rsidRPr="0077761D">
        <w:rPr>
          <w:rFonts w:ascii="Times New Roman" w:hAnsi="Times New Roman" w:cs="Times New Roman"/>
          <w:sz w:val="24"/>
          <w:szCs w:val="24"/>
        </w:rPr>
        <w:t>ș</w:t>
      </w:r>
      <w:r w:rsidRPr="0077761D">
        <w:rPr>
          <w:rFonts w:ascii="Times New Roman" w:hAnsi="Times New Roman" w:cs="Times New Roman"/>
          <w:sz w:val="24"/>
          <w:szCs w:val="24"/>
        </w:rPr>
        <w:t xml:space="preserve">teptare cuprinde cererile de eliberare a avizului de </w:t>
      </w:r>
      <w:r w:rsidR="00562489" w:rsidRPr="0077761D">
        <w:rPr>
          <w:rFonts w:ascii="Times New Roman" w:hAnsi="Times New Roman" w:cs="Times New Roman"/>
          <w:sz w:val="24"/>
          <w:szCs w:val="24"/>
        </w:rPr>
        <w:t>bran</w:t>
      </w:r>
      <w:r w:rsidR="00D57D32" w:rsidRPr="0077761D">
        <w:rPr>
          <w:rFonts w:ascii="Times New Roman" w:hAnsi="Times New Roman" w:cs="Times New Roman"/>
          <w:sz w:val="24"/>
          <w:szCs w:val="24"/>
        </w:rPr>
        <w:t>ș</w:t>
      </w:r>
      <w:r w:rsidR="00562489" w:rsidRPr="0077761D">
        <w:rPr>
          <w:rFonts w:ascii="Times New Roman" w:hAnsi="Times New Roman" w:cs="Times New Roman"/>
          <w:sz w:val="24"/>
          <w:szCs w:val="24"/>
        </w:rPr>
        <w:t>are/</w:t>
      </w:r>
      <w:r w:rsidRPr="0077761D">
        <w:rPr>
          <w:rFonts w:ascii="Times New Roman" w:hAnsi="Times New Roman" w:cs="Times New Roman"/>
          <w:sz w:val="24"/>
          <w:szCs w:val="24"/>
        </w:rPr>
        <w:t>racordare, înregistrate, dar respinse pe motivul lipsei de capacitate pentru care s-a solicitat men</w:t>
      </w:r>
      <w:r w:rsidR="00D57D32" w:rsidRPr="0077761D">
        <w:rPr>
          <w:rFonts w:ascii="Times New Roman" w:hAnsi="Times New Roman" w:cs="Times New Roman"/>
          <w:sz w:val="24"/>
          <w:szCs w:val="24"/>
        </w:rPr>
        <w:t>ț</w:t>
      </w:r>
      <w:r w:rsidRPr="0077761D">
        <w:rPr>
          <w:rFonts w:ascii="Times New Roman" w:hAnsi="Times New Roman" w:cs="Times New Roman"/>
          <w:sz w:val="24"/>
          <w:szCs w:val="24"/>
        </w:rPr>
        <w:t>inerea în a</w:t>
      </w:r>
      <w:r w:rsidR="00D57D32" w:rsidRPr="0077761D">
        <w:rPr>
          <w:rFonts w:ascii="Times New Roman" w:hAnsi="Times New Roman" w:cs="Times New Roman"/>
          <w:sz w:val="24"/>
          <w:szCs w:val="24"/>
        </w:rPr>
        <w:t>ș</w:t>
      </w:r>
      <w:r w:rsidRPr="0077761D">
        <w:rPr>
          <w:rFonts w:ascii="Times New Roman" w:hAnsi="Times New Roman" w:cs="Times New Roman"/>
          <w:sz w:val="24"/>
          <w:szCs w:val="24"/>
        </w:rPr>
        <w:t>tepta</w:t>
      </w:r>
      <w:r w:rsidR="00685D94" w:rsidRPr="0077761D">
        <w:rPr>
          <w:rFonts w:ascii="Times New Roman" w:hAnsi="Times New Roman" w:cs="Times New Roman"/>
          <w:sz w:val="24"/>
          <w:szCs w:val="24"/>
        </w:rPr>
        <w:t xml:space="preserve">re a cererii conform pct. </w:t>
      </w:r>
      <w:r w:rsidR="00562489" w:rsidRPr="0077761D">
        <w:rPr>
          <w:rFonts w:ascii="Times New Roman" w:hAnsi="Times New Roman" w:cs="Times New Roman"/>
          <w:sz w:val="24"/>
          <w:szCs w:val="24"/>
        </w:rPr>
        <w:t>30</w:t>
      </w:r>
      <w:r w:rsidRPr="0077761D">
        <w:rPr>
          <w:rFonts w:ascii="Times New Roman" w:hAnsi="Times New Roman" w:cs="Times New Roman"/>
          <w:sz w:val="24"/>
          <w:szCs w:val="24"/>
        </w:rPr>
        <w:t xml:space="preserve">. Cererile de eliberare a avizelor de </w:t>
      </w:r>
      <w:r w:rsidR="00562489" w:rsidRPr="0077761D">
        <w:rPr>
          <w:rFonts w:ascii="Times New Roman" w:hAnsi="Times New Roman" w:cs="Times New Roman"/>
          <w:sz w:val="24"/>
          <w:szCs w:val="24"/>
        </w:rPr>
        <w:t>bran</w:t>
      </w:r>
      <w:r w:rsidR="00D57D32" w:rsidRPr="0077761D">
        <w:rPr>
          <w:rFonts w:ascii="Times New Roman" w:hAnsi="Times New Roman" w:cs="Times New Roman"/>
          <w:sz w:val="24"/>
          <w:szCs w:val="24"/>
        </w:rPr>
        <w:t>ș</w:t>
      </w:r>
      <w:r w:rsidR="00562489" w:rsidRPr="0077761D">
        <w:rPr>
          <w:rFonts w:ascii="Times New Roman" w:hAnsi="Times New Roman" w:cs="Times New Roman"/>
          <w:sz w:val="24"/>
          <w:szCs w:val="24"/>
        </w:rPr>
        <w:t>are/</w:t>
      </w:r>
      <w:r w:rsidRPr="0077761D">
        <w:rPr>
          <w:rFonts w:ascii="Times New Roman" w:hAnsi="Times New Roman" w:cs="Times New Roman"/>
          <w:sz w:val="24"/>
          <w:szCs w:val="24"/>
        </w:rPr>
        <w:t xml:space="preserve">racordare se ordonează </w:t>
      </w:r>
      <w:r w:rsidRPr="0077761D">
        <w:rPr>
          <w:rFonts w:ascii="Times New Roman" w:hAnsi="Times New Roman" w:cs="Times New Roman"/>
          <w:sz w:val="24"/>
          <w:szCs w:val="24"/>
        </w:rPr>
        <w:lastRenderedPageBreak/>
        <w:t>cronologic, în ordinea primirii solicitărilor privind includerea în lista de a</w:t>
      </w:r>
      <w:r w:rsidR="00D57D32" w:rsidRPr="0077761D">
        <w:rPr>
          <w:rFonts w:ascii="Times New Roman" w:hAnsi="Times New Roman" w:cs="Times New Roman"/>
          <w:sz w:val="24"/>
          <w:szCs w:val="24"/>
        </w:rPr>
        <w:t>ș</w:t>
      </w:r>
      <w:r w:rsidRPr="0077761D">
        <w:rPr>
          <w:rFonts w:ascii="Times New Roman" w:hAnsi="Times New Roman" w:cs="Times New Roman"/>
          <w:sz w:val="24"/>
          <w:szCs w:val="24"/>
        </w:rPr>
        <w:t>teptare, prin aplicarea principiului „primul venit, primul servit”. În Lista de a</w:t>
      </w:r>
      <w:r w:rsidR="00D57D32" w:rsidRPr="0077761D">
        <w:rPr>
          <w:rFonts w:ascii="Times New Roman" w:hAnsi="Times New Roman" w:cs="Times New Roman"/>
          <w:sz w:val="24"/>
          <w:szCs w:val="24"/>
        </w:rPr>
        <w:t>ș</w:t>
      </w:r>
      <w:r w:rsidRPr="0077761D">
        <w:rPr>
          <w:rFonts w:ascii="Times New Roman" w:hAnsi="Times New Roman" w:cs="Times New Roman"/>
          <w:sz w:val="24"/>
          <w:szCs w:val="24"/>
        </w:rPr>
        <w:t>teptare se indică cel pu</w:t>
      </w:r>
      <w:r w:rsidR="00D57D32" w:rsidRPr="0077761D">
        <w:rPr>
          <w:rFonts w:ascii="Times New Roman" w:hAnsi="Times New Roman" w:cs="Times New Roman"/>
          <w:sz w:val="24"/>
          <w:szCs w:val="24"/>
        </w:rPr>
        <w:t>ț</w:t>
      </w:r>
      <w:r w:rsidRPr="0077761D">
        <w:rPr>
          <w:rFonts w:ascii="Times New Roman" w:hAnsi="Times New Roman" w:cs="Times New Roman"/>
          <w:sz w:val="24"/>
          <w:szCs w:val="24"/>
        </w:rPr>
        <w:t>in următoarele informa</w:t>
      </w:r>
      <w:r w:rsidR="00D57D32" w:rsidRPr="0077761D">
        <w:rPr>
          <w:rFonts w:ascii="Times New Roman" w:hAnsi="Times New Roman" w:cs="Times New Roman"/>
          <w:sz w:val="24"/>
          <w:szCs w:val="24"/>
        </w:rPr>
        <w:t>ț</w:t>
      </w:r>
      <w:r w:rsidRPr="0077761D">
        <w:rPr>
          <w:rFonts w:ascii="Times New Roman" w:hAnsi="Times New Roman" w:cs="Times New Roman"/>
          <w:sz w:val="24"/>
          <w:szCs w:val="24"/>
        </w:rPr>
        <w:t xml:space="preserve">ii: </w:t>
      </w:r>
      <w:r w:rsidR="00562489" w:rsidRPr="0077761D">
        <w:rPr>
          <w:rFonts w:ascii="Times New Roman" w:hAnsi="Times New Roman" w:cs="Times New Roman"/>
          <w:sz w:val="24"/>
          <w:szCs w:val="24"/>
        </w:rPr>
        <w:t>numele, prenumele/</w:t>
      </w:r>
      <w:r w:rsidRPr="0077761D">
        <w:rPr>
          <w:rFonts w:ascii="Times New Roman" w:hAnsi="Times New Roman" w:cs="Times New Roman"/>
          <w:sz w:val="24"/>
          <w:szCs w:val="24"/>
        </w:rPr>
        <w:t>denumirea solicitantului, data primirii solicitării privind includerea în lista de a</w:t>
      </w:r>
      <w:r w:rsidR="00D57D32" w:rsidRPr="0077761D">
        <w:rPr>
          <w:rFonts w:ascii="Times New Roman" w:hAnsi="Times New Roman" w:cs="Times New Roman"/>
          <w:sz w:val="24"/>
          <w:szCs w:val="24"/>
        </w:rPr>
        <w:t>ș</w:t>
      </w:r>
      <w:r w:rsidRPr="0077761D">
        <w:rPr>
          <w:rFonts w:ascii="Times New Roman" w:hAnsi="Times New Roman" w:cs="Times New Roman"/>
          <w:sz w:val="24"/>
          <w:szCs w:val="24"/>
        </w:rPr>
        <w:t xml:space="preserve">teptare, </w:t>
      </w:r>
      <w:r w:rsidR="00F60E8D" w:rsidRPr="0077761D">
        <w:rPr>
          <w:rFonts w:ascii="Times New Roman" w:hAnsi="Times New Roman" w:cs="Times New Roman"/>
          <w:sz w:val="24"/>
          <w:szCs w:val="24"/>
          <w:lang w:eastAsia="ru-RU"/>
        </w:rPr>
        <w:t>locul de consum pentru care se solicită bran</w:t>
      </w:r>
      <w:r w:rsidR="00D57D32" w:rsidRPr="0077761D">
        <w:rPr>
          <w:rFonts w:ascii="Times New Roman" w:hAnsi="Times New Roman" w:cs="Times New Roman"/>
          <w:sz w:val="24"/>
          <w:szCs w:val="24"/>
          <w:lang w:eastAsia="ru-RU"/>
        </w:rPr>
        <w:t>ș</w:t>
      </w:r>
      <w:r w:rsidR="00F60E8D" w:rsidRPr="0077761D">
        <w:rPr>
          <w:rFonts w:ascii="Times New Roman" w:hAnsi="Times New Roman" w:cs="Times New Roman"/>
          <w:sz w:val="24"/>
          <w:szCs w:val="24"/>
          <w:lang w:eastAsia="ru-RU"/>
        </w:rPr>
        <w:t>area/racordarea</w:t>
      </w:r>
      <w:r w:rsidRPr="0077761D">
        <w:rPr>
          <w:rFonts w:ascii="Times New Roman" w:hAnsi="Times New Roman" w:cs="Times New Roman"/>
          <w:sz w:val="24"/>
          <w:szCs w:val="24"/>
        </w:rPr>
        <w:t xml:space="preserve">, </w:t>
      </w:r>
      <w:r w:rsidR="00F60E8D" w:rsidRPr="0077761D">
        <w:rPr>
          <w:rFonts w:ascii="Times New Roman" w:hAnsi="Times New Roman" w:cs="Times New Roman"/>
          <w:sz w:val="24"/>
          <w:szCs w:val="24"/>
        </w:rPr>
        <w:t>scopul utilizării apei</w:t>
      </w:r>
      <w:r w:rsidRPr="0077761D">
        <w:rPr>
          <w:rFonts w:ascii="Times New Roman" w:hAnsi="Times New Roman" w:cs="Times New Roman"/>
          <w:sz w:val="24"/>
          <w:szCs w:val="24"/>
        </w:rPr>
        <w:t>, informa</w:t>
      </w:r>
      <w:r w:rsidR="00D57D32" w:rsidRPr="0077761D">
        <w:rPr>
          <w:rFonts w:ascii="Times New Roman" w:hAnsi="Times New Roman" w:cs="Times New Roman"/>
          <w:sz w:val="24"/>
          <w:szCs w:val="24"/>
        </w:rPr>
        <w:t>ț</w:t>
      </w:r>
      <w:r w:rsidRPr="0077761D">
        <w:rPr>
          <w:rFonts w:ascii="Times New Roman" w:hAnsi="Times New Roman" w:cs="Times New Roman"/>
          <w:sz w:val="24"/>
          <w:szCs w:val="24"/>
        </w:rPr>
        <w:t>ii cu privire la capacită</w:t>
      </w:r>
      <w:r w:rsidR="00D57D32" w:rsidRPr="0077761D">
        <w:rPr>
          <w:rFonts w:ascii="Times New Roman" w:hAnsi="Times New Roman" w:cs="Times New Roman"/>
          <w:sz w:val="24"/>
          <w:szCs w:val="24"/>
        </w:rPr>
        <w:t>ț</w:t>
      </w:r>
      <w:r w:rsidRPr="0077761D">
        <w:rPr>
          <w:rFonts w:ascii="Times New Roman" w:hAnsi="Times New Roman" w:cs="Times New Roman"/>
          <w:sz w:val="24"/>
          <w:szCs w:val="24"/>
        </w:rPr>
        <w:t>ile re</w:t>
      </w:r>
      <w:r w:rsidR="00D57D32" w:rsidRPr="0077761D">
        <w:rPr>
          <w:rFonts w:ascii="Times New Roman" w:hAnsi="Times New Roman" w:cs="Times New Roman"/>
          <w:sz w:val="24"/>
          <w:szCs w:val="24"/>
        </w:rPr>
        <w:t>ț</w:t>
      </w:r>
      <w:r w:rsidRPr="0077761D">
        <w:rPr>
          <w:rFonts w:ascii="Times New Roman" w:hAnsi="Times New Roman" w:cs="Times New Roman"/>
          <w:sz w:val="24"/>
          <w:szCs w:val="24"/>
        </w:rPr>
        <w:t xml:space="preserve">elei </w:t>
      </w:r>
      <w:r w:rsidR="00F60E8D" w:rsidRPr="0077761D">
        <w:rPr>
          <w:rFonts w:ascii="Times New Roman" w:hAnsi="Times New Roman" w:cs="Times New Roman"/>
          <w:sz w:val="24"/>
          <w:szCs w:val="24"/>
        </w:rPr>
        <w:t>publice</w:t>
      </w:r>
      <w:r w:rsidRPr="0077761D">
        <w:rPr>
          <w:rFonts w:ascii="Times New Roman" w:hAnsi="Times New Roman" w:cs="Times New Roman"/>
          <w:sz w:val="24"/>
          <w:szCs w:val="24"/>
        </w:rPr>
        <w:t xml:space="preserve"> în punctul solicitat/por</w:t>
      </w:r>
      <w:r w:rsidR="00D57D32" w:rsidRPr="0077761D">
        <w:rPr>
          <w:rFonts w:ascii="Times New Roman" w:hAnsi="Times New Roman" w:cs="Times New Roman"/>
          <w:sz w:val="24"/>
          <w:szCs w:val="24"/>
        </w:rPr>
        <w:t>ț</w:t>
      </w:r>
      <w:r w:rsidRPr="0077761D">
        <w:rPr>
          <w:rFonts w:ascii="Times New Roman" w:hAnsi="Times New Roman" w:cs="Times New Roman"/>
          <w:sz w:val="24"/>
          <w:szCs w:val="24"/>
        </w:rPr>
        <w:t>iunea re</w:t>
      </w:r>
      <w:r w:rsidR="00D57D32" w:rsidRPr="0077761D">
        <w:rPr>
          <w:rFonts w:ascii="Times New Roman" w:hAnsi="Times New Roman" w:cs="Times New Roman"/>
          <w:sz w:val="24"/>
          <w:szCs w:val="24"/>
        </w:rPr>
        <w:t>ț</w:t>
      </w:r>
      <w:r w:rsidRPr="0077761D">
        <w:rPr>
          <w:rFonts w:ascii="Times New Roman" w:hAnsi="Times New Roman" w:cs="Times New Roman"/>
          <w:sz w:val="24"/>
          <w:szCs w:val="24"/>
        </w:rPr>
        <w:t xml:space="preserve">elei </w:t>
      </w:r>
      <w:r w:rsidR="00F60E8D" w:rsidRPr="0077761D">
        <w:rPr>
          <w:rFonts w:ascii="Times New Roman" w:hAnsi="Times New Roman" w:cs="Times New Roman"/>
          <w:sz w:val="24"/>
          <w:szCs w:val="24"/>
        </w:rPr>
        <w:t>publice</w:t>
      </w:r>
      <w:r w:rsidRPr="0077761D">
        <w:rPr>
          <w:rFonts w:ascii="Times New Roman" w:hAnsi="Times New Roman" w:cs="Times New Roman"/>
          <w:sz w:val="24"/>
          <w:szCs w:val="24"/>
        </w:rPr>
        <w:t xml:space="preserve"> la care se solicită </w:t>
      </w:r>
      <w:r w:rsidR="00F60E8D" w:rsidRPr="0077761D">
        <w:rPr>
          <w:rFonts w:ascii="Times New Roman" w:hAnsi="Times New Roman" w:cs="Times New Roman"/>
          <w:sz w:val="24"/>
          <w:szCs w:val="24"/>
        </w:rPr>
        <w:t>bran</w:t>
      </w:r>
      <w:r w:rsidR="00D57D32" w:rsidRPr="0077761D">
        <w:rPr>
          <w:rFonts w:ascii="Times New Roman" w:hAnsi="Times New Roman" w:cs="Times New Roman"/>
          <w:sz w:val="24"/>
          <w:szCs w:val="24"/>
        </w:rPr>
        <w:t>ș</w:t>
      </w:r>
      <w:r w:rsidR="00F60E8D" w:rsidRPr="0077761D">
        <w:rPr>
          <w:rFonts w:ascii="Times New Roman" w:hAnsi="Times New Roman" w:cs="Times New Roman"/>
          <w:sz w:val="24"/>
          <w:szCs w:val="24"/>
        </w:rPr>
        <w:t>area/</w:t>
      </w:r>
      <w:r w:rsidRPr="0077761D">
        <w:rPr>
          <w:rFonts w:ascii="Times New Roman" w:hAnsi="Times New Roman" w:cs="Times New Roman"/>
          <w:sz w:val="24"/>
          <w:szCs w:val="24"/>
        </w:rPr>
        <w:t xml:space="preserve">racordarea </w:t>
      </w:r>
      <w:r w:rsidR="00D57D32" w:rsidRPr="0077761D">
        <w:rPr>
          <w:rFonts w:ascii="Times New Roman" w:hAnsi="Times New Roman" w:cs="Times New Roman"/>
          <w:sz w:val="24"/>
          <w:szCs w:val="24"/>
        </w:rPr>
        <w:t>ș</w:t>
      </w:r>
      <w:r w:rsidRPr="0077761D">
        <w:rPr>
          <w:rFonts w:ascii="Times New Roman" w:hAnsi="Times New Roman" w:cs="Times New Roman"/>
          <w:sz w:val="24"/>
          <w:szCs w:val="24"/>
        </w:rPr>
        <w:t>i motivele imposibilită</w:t>
      </w:r>
      <w:r w:rsidR="00D57D32" w:rsidRPr="0077761D">
        <w:rPr>
          <w:rFonts w:ascii="Times New Roman" w:hAnsi="Times New Roman" w:cs="Times New Roman"/>
          <w:sz w:val="24"/>
          <w:szCs w:val="24"/>
        </w:rPr>
        <w:t>ț</w:t>
      </w:r>
      <w:r w:rsidRPr="0077761D">
        <w:rPr>
          <w:rFonts w:ascii="Times New Roman" w:hAnsi="Times New Roman" w:cs="Times New Roman"/>
          <w:sz w:val="24"/>
          <w:szCs w:val="24"/>
        </w:rPr>
        <w:t xml:space="preserve">ii emiterii avizului de </w:t>
      </w:r>
      <w:r w:rsidR="00F60E8D" w:rsidRPr="0077761D">
        <w:rPr>
          <w:rFonts w:ascii="Times New Roman" w:hAnsi="Times New Roman" w:cs="Times New Roman"/>
          <w:sz w:val="24"/>
          <w:szCs w:val="24"/>
        </w:rPr>
        <w:t>bran</w:t>
      </w:r>
      <w:r w:rsidR="00D57D32" w:rsidRPr="0077761D">
        <w:rPr>
          <w:rFonts w:ascii="Times New Roman" w:hAnsi="Times New Roman" w:cs="Times New Roman"/>
          <w:sz w:val="24"/>
          <w:szCs w:val="24"/>
        </w:rPr>
        <w:t>ș</w:t>
      </w:r>
      <w:r w:rsidR="00F60E8D" w:rsidRPr="0077761D">
        <w:rPr>
          <w:rFonts w:ascii="Times New Roman" w:hAnsi="Times New Roman" w:cs="Times New Roman"/>
          <w:sz w:val="24"/>
          <w:szCs w:val="24"/>
        </w:rPr>
        <w:t>are/</w:t>
      </w:r>
      <w:r w:rsidRPr="0077761D">
        <w:rPr>
          <w:rFonts w:ascii="Times New Roman" w:hAnsi="Times New Roman" w:cs="Times New Roman"/>
          <w:sz w:val="24"/>
          <w:szCs w:val="24"/>
        </w:rPr>
        <w:t>racordare</w:t>
      </w:r>
      <w:r w:rsidR="00F60E8D" w:rsidRPr="0077761D">
        <w:rPr>
          <w:rFonts w:ascii="Times New Roman" w:hAnsi="Times New Roman" w:cs="Times New Roman"/>
          <w:sz w:val="24"/>
          <w:szCs w:val="24"/>
        </w:rPr>
        <w:t>.</w:t>
      </w:r>
    </w:p>
    <w:p w14:paraId="5F002D96" w14:textId="77777777" w:rsidR="001074F8" w:rsidRPr="0077761D" w:rsidRDefault="001074F8" w:rsidP="00C01177">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Operatorul nu este în drept să ceară de la solicitant recuperarea cheltuielilor sau efectuarea de lucrări ce </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in de majorarea capacită</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ii sistemului public de alimentare cu</w:t>
      </w:r>
      <w:r w:rsidRPr="0077761D">
        <w:rPr>
          <w:rFonts w:ascii="Times New Roman" w:eastAsia="Trebuchet MS" w:hAnsi="Times New Roman" w:cs="Times New Roman"/>
          <w:w w:val="104"/>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w:t>
      </w:r>
    </w:p>
    <w:p w14:paraId="24E1C443" w14:textId="51BCE2B2" w:rsidR="001074F8" w:rsidRPr="0077761D" w:rsidRDefault="001074F8" w:rsidP="00C01177">
      <w:pPr>
        <w:widowControl w:val="0"/>
        <w:numPr>
          <w:ilvl w:val="0"/>
          <w:numId w:val="15"/>
        </w:numPr>
        <w:tabs>
          <w:tab w:val="left" w:pos="0"/>
          <w:tab w:val="left" w:pos="360"/>
          <w:tab w:val="left" w:pos="450"/>
          <w:tab w:val="left" w:pos="1170"/>
        </w:tabs>
        <w:spacing w:after="24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În cazul în care operatorul nu-</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exercită atribu</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iile prevăzute de prezentul</w:t>
      </w:r>
      <w:r w:rsidRPr="0077761D">
        <w:rPr>
          <w:rFonts w:ascii="Times New Roman" w:eastAsia="Trebuchet MS" w:hAnsi="Times New Roman" w:cs="Times New Roman"/>
          <w:w w:val="101"/>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Regulament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nu eliberează avizul de bran</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are/racordare sau nu efectuează</w:t>
      </w:r>
      <w:r w:rsidRPr="0077761D">
        <w:rPr>
          <w:rFonts w:ascii="Times New Roman" w:eastAsia="Trebuchet MS" w:hAnsi="Times New Roman" w:cs="Times New Roman"/>
          <w:w w:val="99"/>
          <w:sz w:val="24"/>
          <w:szCs w:val="24"/>
          <w:lang w:val="ro-MD" w:eastAsia="en-US"/>
        </w:rPr>
        <w:t xml:space="preserve"> </w:t>
      </w:r>
      <w:r w:rsidRPr="0077761D">
        <w:rPr>
          <w:rFonts w:ascii="Times New Roman" w:eastAsia="Trebuchet MS" w:hAnsi="Times New Roman" w:cs="Times New Roman"/>
          <w:sz w:val="24"/>
          <w:szCs w:val="24"/>
          <w:lang w:val="ro-MD" w:eastAsia="en-US"/>
        </w:rPr>
        <w:t>bran</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area/racordarea instala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iilor interne de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i/sau de canalizare ale solicitantului la </w:t>
      </w:r>
      <w:r w:rsidR="007F77A3" w:rsidRPr="0077761D">
        <w:rPr>
          <w:rFonts w:ascii="Times New Roman" w:eastAsia="Trebuchet MS" w:hAnsi="Times New Roman" w:cs="Times New Roman"/>
          <w:sz w:val="24"/>
          <w:szCs w:val="24"/>
          <w:lang w:val="ro-MD" w:eastAsia="en-US"/>
        </w:rPr>
        <w:t>re</w:t>
      </w:r>
      <w:r w:rsidR="00D57D32" w:rsidRPr="0077761D">
        <w:rPr>
          <w:rFonts w:ascii="Times New Roman" w:eastAsia="Trebuchet MS" w:hAnsi="Times New Roman" w:cs="Times New Roman"/>
          <w:sz w:val="24"/>
          <w:szCs w:val="24"/>
          <w:lang w:val="ro-MD" w:eastAsia="en-US"/>
        </w:rPr>
        <w:t>ț</w:t>
      </w:r>
      <w:r w:rsidR="007F77A3" w:rsidRPr="0077761D">
        <w:rPr>
          <w:rFonts w:ascii="Times New Roman" w:eastAsia="Trebuchet MS" w:hAnsi="Times New Roman" w:cs="Times New Roman"/>
          <w:sz w:val="24"/>
          <w:szCs w:val="24"/>
          <w:lang w:val="ro-MD" w:eastAsia="en-US"/>
        </w:rPr>
        <w:t>eaua</w:t>
      </w:r>
      <w:r w:rsidRPr="0077761D">
        <w:rPr>
          <w:rFonts w:ascii="Times New Roman" w:eastAsia="Trebuchet MS" w:hAnsi="Times New Roman" w:cs="Times New Roman"/>
          <w:sz w:val="24"/>
          <w:szCs w:val="24"/>
          <w:lang w:val="ro-MD" w:eastAsia="en-US"/>
        </w:rPr>
        <w:t xml:space="preserve"> public</w:t>
      </w:r>
      <w:r w:rsidR="007F77A3" w:rsidRPr="0077761D">
        <w:rPr>
          <w:rFonts w:ascii="Times New Roman" w:eastAsia="Trebuchet MS" w:hAnsi="Times New Roman" w:cs="Times New Roman"/>
          <w:sz w:val="24"/>
          <w:szCs w:val="24"/>
          <w:lang w:val="ro-MD" w:eastAsia="en-US"/>
        </w:rPr>
        <w:t>ă</w:t>
      </w:r>
      <w:r w:rsidRPr="0077761D">
        <w:rPr>
          <w:rFonts w:ascii="Times New Roman" w:eastAsia="Trebuchet MS" w:hAnsi="Times New Roman" w:cs="Times New Roman"/>
          <w:sz w:val="24"/>
          <w:szCs w:val="24"/>
          <w:lang w:val="ro-MD" w:eastAsia="en-US"/>
        </w:rPr>
        <w:t xml:space="preserve">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 nejustificat în termenul stabilit, solicitantul este în</w:t>
      </w:r>
      <w:r w:rsidRPr="0077761D">
        <w:rPr>
          <w:rFonts w:ascii="Times New Roman" w:eastAsia="Trebuchet MS" w:hAnsi="Times New Roman" w:cs="Times New Roman"/>
          <w:w w:val="104"/>
          <w:sz w:val="24"/>
          <w:szCs w:val="24"/>
          <w:lang w:val="ro-MD" w:eastAsia="en-US"/>
        </w:rPr>
        <w:t xml:space="preserve"> </w:t>
      </w:r>
      <w:r w:rsidRPr="0077761D">
        <w:rPr>
          <w:rFonts w:ascii="Times New Roman" w:eastAsia="Trebuchet MS" w:hAnsi="Times New Roman" w:cs="Times New Roman"/>
          <w:sz w:val="24"/>
          <w:szCs w:val="24"/>
          <w:lang w:val="ro-MD" w:eastAsia="en-US"/>
        </w:rPr>
        <w:t>drept să conteste aceste ac</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iuni în instan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a de judecată conform prevederilor legale.</w:t>
      </w:r>
    </w:p>
    <w:p w14:paraId="0432FFFB" w14:textId="77777777" w:rsidR="001074F8" w:rsidRPr="0077761D" w:rsidRDefault="001074F8" w:rsidP="00C01177">
      <w:pPr>
        <w:widowControl w:val="0"/>
        <w:tabs>
          <w:tab w:val="left" w:pos="0"/>
          <w:tab w:val="left" w:pos="360"/>
        </w:tabs>
        <w:spacing w:after="0" w:line="240" w:lineRule="auto"/>
        <w:ind w:firstLine="720"/>
        <w:jc w:val="center"/>
        <w:outlineLvl w:val="0"/>
        <w:rPr>
          <w:rFonts w:ascii="Times New Roman" w:eastAsia="Arial Black" w:hAnsi="Times New Roman" w:cs="Times New Roman"/>
          <w:sz w:val="24"/>
          <w:szCs w:val="24"/>
          <w:lang w:val="ro-MD" w:eastAsia="en-US"/>
        </w:rPr>
      </w:pPr>
      <w:r w:rsidRPr="0077761D">
        <w:rPr>
          <w:rFonts w:ascii="Times New Roman" w:eastAsia="Arial Black" w:hAnsi="Times New Roman" w:cs="Times New Roman"/>
          <w:b/>
          <w:bCs/>
          <w:w w:val="90"/>
          <w:sz w:val="24"/>
          <w:szCs w:val="24"/>
          <w:lang w:val="ro-MD" w:eastAsia="en-US"/>
        </w:rPr>
        <w:t>Sec</w:t>
      </w:r>
      <w:r w:rsidR="00D57D32" w:rsidRPr="0077761D">
        <w:rPr>
          <w:rFonts w:ascii="Times New Roman" w:eastAsia="Arial Black" w:hAnsi="Times New Roman" w:cs="Times New Roman"/>
          <w:b/>
          <w:bCs/>
          <w:w w:val="90"/>
          <w:sz w:val="24"/>
          <w:szCs w:val="24"/>
          <w:lang w:val="ro-MD" w:eastAsia="en-US"/>
        </w:rPr>
        <w:t>ț</w:t>
      </w:r>
      <w:r w:rsidRPr="0077761D">
        <w:rPr>
          <w:rFonts w:ascii="Times New Roman" w:eastAsia="Arial Black" w:hAnsi="Times New Roman" w:cs="Times New Roman"/>
          <w:b/>
          <w:bCs/>
          <w:w w:val="90"/>
          <w:sz w:val="24"/>
          <w:szCs w:val="24"/>
          <w:lang w:val="ro-MD" w:eastAsia="en-US"/>
        </w:rPr>
        <w:t>iunea 3</w:t>
      </w:r>
    </w:p>
    <w:p w14:paraId="3392F828" w14:textId="77777777" w:rsidR="001074F8" w:rsidRPr="0077761D" w:rsidRDefault="001074F8" w:rsidP="006262A9">
      <w:pPr>
        <w:widowControl w:val="0"/>
        <w:tabs>
          <w:tab w:val="left" w:pos="0"/>
          <w:tab w:val="left" w:pos="360"/>
        </w:tabs>
        <w:spacing w:after="120" w:line="240" w:lineRule="auto"/>
        <w:jc w:val="center"/>
        <w:rPr>
          <w:rFonts w:ascii="Times New Roman" w:eastAsia="Arial Black" w:hAnsi="Times New Roman" w:cs="Times New Roman"/>
          <w:sz w:val="24"/>
          <w:szCs w:val="24"/>
          <w:lang w:val="ro-MD" w:eastAsia="en-US"/>
        </w:rPr>
      </w:pPr>
      <w:r w:rsidRPr="0077761D">
        <w:rPr>
          <w:rFonts w:ascii="Times New Roman" w:eastAsia="Calibri" w:hAnsi="Times New Roman" w:cs="Times New Roman"/>
          <w:b/>
          <w:w w:val="95"/>
          <w:sz w:val="24"/>
          <w:szCs w:val="24"/>
          <w:lang w:val="ro-MD" w:eastAsia="en-US"/>
        </w:rPr>
        <w:t>Delimitarea instala</w:t>
      </w:r>
      <w:r w:rsidR="00D57D32" w:rsidRPr="0077761D">
        <w:rPr>
          <w:rFonts w:ascii="Times New Roman" w:eastAsia="Calibri" w:hAnsi="Times New Roman" w:cs="Times New Roman"/>
          <w:b/>
          <w:w w:val="95"/>
          <w:sz w:val="24"/>
          <w:szCs w:val="24"/>
          <w:lang w:val="ro-MD" w:eastAsia="en-US"/>
        </w:rPr>
        <w:t>ț</w:t>
      </w:r>
      <w:r w:rsidRPr="0077761D">
        <w:rPr>
          <w:rFonts w:ascii="Times New Roman" w:eastAsia="Calibri" w:hAnsi="Times New Roman" w:cs="Times New Roman"/>
          <w:b/>
          <w:w w:val="95"/>
          <w:sz w:val="24"/>
          <w:szCs w:val="24"/>
          <w:lang w:val="ro-MD" w:eastAsia="en-US"/>
        </w:rPr>
        <w:t>iilor interne de apă</w:t>
      </w:r>
      <w:r w:rsidR="00030BE6" w:rsidRPr="0077761D">
        <w:rPr>
          <w:rFonts w:ascii="Times New Roman" w:eastAsia="Calibri" w:hAnsi="Times New Roman" w:cs="Times New Roman"/>
          <w:b/>
          <w:w w:val="95"/>
          <w:sz w:val="24"/>
          <w:szCs w:val="24"/>
          <w:lang w:val="ro-MD" w:eastAsia="en-US"/>
        </w:rPr>
        <w:br/>
      </w:r>
      <w:r w:rsidR="00D57D32" w:rsidRPr="0077761D">
        <w:rPr>
          <w:rFonts w:ascii="Times New Roman" w:eastAsia="Calibri" w:hAnsi="Times New Roman" w:cs="Times New Roman"/>
          <w:b/>
          <w:w w:val="95"/>
          <w:sz w:val="24"/>
          <w:szCs w:val="24"/>
          <w:lang w:val="ro-MD" w:eastAsia="en-US"/>
        </w:rPr>
        <w:t>ș</w:t>
      </w:r>
      <w:r w:rsidRPr="0077761D">
        <w:rPr>
          <w:rFonts w:ascii="Times New Roman" w:eastAsia="Calibri" w:hAnsi="Times New Roman" w:cs="Times New Roman"/>
          <w:b/>
          <w:w w:val="95"/>
          <w:sz w:val="24"/>
          <w:szCs w:val="24"/>
          <w:lang w:val="ro-MD" w:eastAsia="en-US"/>
        </w:rPr>
        <w:t>i de canalizare de instala</w:t>
      </w:r>
      <w:r w:rsidR="00D57D32" w:rsidRPr="0077761D">
        <w:rPr>
          <w:rFonts w:ascii="Times New Roman" w:eastAsia="Calibri" w:hAnsi="Times New Roman" w:cs="Times New Roman"/>
          <w:b/>
          <w:w w:val="95"/>
          <w:sz w:val="24"/>
          <w:szCs w:val="24"/>
          <w:lang w:val="ro-MD" w:eastAsia="en-US"/>
        </w:rPr>
        <w:t>ț</w:t>
      </w:r>
      <w:r w:rsidRPr="0077761D">
        <w:rPr>
          <w:rFonts w:ascii="Times New Roman" w:eastAsia="Calibri" w:hAnsi="Times New Roman" w:cs="Times New Roman"/>
          <w:b/>
          <w:w w:val="95"/>
          <w:sz w:val="24"/>
          <w:szCs w:val="24"/>
          <w:lang w:val="ro-MD" w:eastAsia="en-US"/>
        </w:rPr>
        <w:t>iile operatorului</w:t>
      </w:r>
    </w:p>
    <w:p w14:paraId="2846E44F" w14:textId="77777777" w:rsidR="001074F8" w:rsidRPr="0077761D" w:rsidRDefault="001074F8" w:rsidP="00C01177">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Punctul de delimitare este locul în care instala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ia internă de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i/sau de canalizare a consumatorului se conectează la sistemul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i/sau de canalizare</w:t>
      </w:r>
      <w:r w:rsidR="00224FC4" w:rsidRPr="0077761D">
        <w:rPr>
          <w:rFonts w:ascii="Times New Roman" w:eastAsia="Trebuchet MS" w:hAnsi="Times New Roman" w:cs="Times New Roman"/>
          <w:sz w:val="24"/>
          <w:szCs w:val="24"/>
          <w:lang w:val="ro-MD" w:eastAsia="en-US"/>
        </w:rPr>
        <w:t>,</w:t>
      </w:r>
      <w:r w:rsidRPr="0077761D">
        <w:rPr>
          <w:rFonts w:ascii="Times New Roman" w:eastAsia="Trebuchet MS" w:hAnsi="Times New Roman" w:cs="Times New Roman"/>
          <w:sz w:val="24"/>
          <w:szCs w:val="24"/>
          <w:lang w:val="ro-MD" w:eastAsia="en-US"/>
        </w:rPr>
        <w:t xml:space="preserve"> sau loc</w:t>
      </w:r>
      <w:r w:rsidR="00224FC4" w:rsidRPr="0077761D">
        <w:rPr>
          <w:rFonts w:ascii="Times New Roman" w:eastAsia="Trebuchet MS" w:hAnsi="Times New Roman" w:cs="Times New Roman"/>
          <w:sz w:val="24"/>
          <w:szCs w:val="24"/>
          <w:lang w:val="ro-MD" w:eastAsia="en-US"/>
        </w:rPr>
        <w:t>ul</w:t>
      </w:r>
      <w:r w:rsidRPr="0077761D">
        <w:rPr>
          <w:rFonts w:ascii="Times New Roman" w:eastAsia="Trebuchet MS" w:hAnsi="Times New Roman" w:cs="Times New Roman"/>
          <w:sz w:val="24"/>
          <w:szCs w:val="24"/>
          <w:lang w:val="ro-MD" w:eastAsia="en-US"/>
        </w:rPr>
        <w:t xml:space="preserve"> în care patrimoniul a doi operatori se delimitează în func</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ie de dreptul de proprietate.</w:t>
      </w:r>
    </w:p>
    <w:p w14:paraId="42B17301" w14:textId="77777777" w:rsidR="001074F8" w:rsidRPr="0077761D" w:rsidRDefault="001074F8" w:rsidP="00C01177">
      <w:pPr>
        <w:pStyle w:val="ListParagraph"/>
        <w:widowControl w:val="0"/>
        <w:numPr>
          <w:ilvl w:val="0"/>
          <w:numId w:val="15"/>
        </w:numPr>
        <w:tabs>
          <w:tab w:val="left" w:pos="0"/>
          <w:tab w:val="left" w:pos="360"/>
          <w:tab w:val="left" w:pos="1170"/>
        </w:tabs>
        <w:spacing w:after="120"/>
        <w:ind w:left="0" w:right="9" w:firstLine="720"/>
        <w:jc w:val="both"/>
        <w:rPr>
          <w:rFonts w:eastAsia="Trebuchet MS"/>
          <w:lang w:val="ro-MD" w:eastAsia="en-US"/>
        </w:rPr>
      </w:pPr>
      <w:r w:rsidRPr="0077761D">
        <w:rPr>
          <w:rFonts w:eastAsia="Trebuchet MS"/>
          <w:lang w:val="ro-MD" w:eastAsia="en-US"/>
        </w:rPr>
        <w:t>Punctul de delimitare a instala</w:t>
      </w:r>
      <w:r w:rsidR="00D57D32" w:rsidRPr="0077761D">
        <w:rPr>
          <w:rFonts w:eastAsia="Trebuchet MS"/>
          <w:lang w:val="ro-MD" w:eastAsia="en-US"/>
        </w:rPr>
        <w:t>ț</w:t>
      </w:r>
      <w:r w:rsidRPr="0077761D">
        <w:rPr>
          <w:rFonts w:eastAsia="Trebuchet MS"/>
          <w:lang w:val="ro-MD" w:eastAsia="en-US"/>
        </w:rPr>
        <w:t xml:space="preserve">iilor interne de apă </w:t>
      </w:r>
      <w:r w:rsidR="00D57D32" w:rsidRPr="0077761D">
        <w:rPr>
          <w:rFonts w:eastAsia="Trebuchet MS"/>
          <w:lang w:val="ro-MD" w:eastAsia="en-US"/>
        </w:rPr>
        <w:t>ș</w:t>
      </w:r>
      <w:r w:rsidRPr="0077761D">
        <w:rPr>
          <w:rFonts w:eastAsia="Trebuchet MS"/>
          <w:lang w:val="ro-MD" w:eastAsia="en-US"/>
        </w:rPr>
        <w:t>i de canalizare ale</w:t>
      </w:r>
      <w:r w:rsidRPr="0077761D">
        <w:rPr>
          <w:rFonts w:eastAsia="Trebuchet MS"/>
          <w:w w:val="99"/>
          <w:lang w:val="ro-MD" w:eastAsia="en-US"/>
        </w:rPr>
        <w:t xml:space="preserve"> </w:t>
      </w:r>
      <w:r w:rsidRPr="0077761D">
        <w:rPr>
          <w:rFonts w:eastAsia="Trebuchet MS"/>
          <w:lang w:val="ro-MD" w:eastAsia="en-US"/>
        </w:rPr>
        <w:t>consumatorului de re</w:t>
      </w:r>
      <w:r w:rsidR="00D57D32" w:rsidRPr="0077761D">
        <w:rPr>
          <w:rFonts w:eastAsia="Trebuchet MS"/>
          <w:lang w:val="ro-MD" w:eastAsia="en-US"/>
        </w:rPr>
        <w:t>ț</w:t>
      </w:r>
      <w:r w:rsidRPr="0077761D">
        <w:rPr>
          <w:rFonts w:eastAsia="Trebuchet MS"/>
          <w:lang w:val="ro-MD" w:eastAsia="en-US"/>
        </w:rPr>
        <w:t xml:space="preserve">elele publice de alimentare cu apă </w:t>
      </w:r>
      <w:r w:rsidR="00D57D32" w:rsidRPr="0077761D">
        <w:rPr>
          <w:rFonts w:eastAsia="Trebuchet MS"/>
          <w:lang w:val="ro-MD" w:eastAsia="en-US"/>
        </w:rPr>
        <w:t>ș</w:t>
      </w:r>
      <w:r w:rsidRPr="0077761D">
        <w:rPr>
          <w:rFonts w:eastAsia="Trebuchet MS"/>
          <w:lang w:val="ro-MD" w:eastAsia="en-US"/>
        </w:rPr>
        <w:t>i de canalizare ale operatorului se</w:t>
      </w:r>
      <w:r w:rsidRPr="0077761D">
        <w:rPr>
          <w:rFonts w:eastAsia="Trebuchet MS"/>
          <w:w w:val="104"/>
          <w:lang w:val="ro-MD" w:eastAsia="en-US"/>
        </w:rPr>
        <w:t xml:space="preserve"> </w:t>
      </w:r>
      <w:r w:rsidRPr="0077761D">
        <w:rPr>
          <w:rFonts w:eastAsia="Trebuchet MS"/>
          <w:lang w:val="ro-MD" w:eastAsia="en-US"/>
        </w:rPr>
        <w:t>indică obligatoriu în contractul de furnizare/prestare a serviciului public de alimentare cu</w:t>
      </w:r>
      <w:r w:rsidRPr="0077761D">
        <w:rPr>
          <w:rFonts w:eastAsia="Trebuchet MS"/>
          <w:w w:val="104"/>
          <w:lang w:val="ro-MD" w:eastAsia="en-US"/>
        </w:rPr>
        <w:t xml:space="preserve"> </w:t>
      </w:r>
      <w:r w:rsidRPr="0077761D">
        <w:rPr>
          <w:rFonts w:eastAsia="Trebuchet MS"/>
          <w:lang w:val="ro-MD" w:eastAsia="en-US"/>
        </w:rPr>
        <w:t xml:space="preserve">apă </w:t>
      </w:r>
      <w:r w:rsidR="00D57D32" w:rsidRPr="0077761D">
        <w:rPr>
          <w:rFonts w:eastAsia="Trebuchet MS"/>
          <w:lang w:val="ro-MD" w:eastAsia="en-US"/>
        </w:rPr>
        <w:t>ș</w:t>
      </w:r>
      <w:r w:rsidRPr="0077761D">
        <w:rPr>
          <w:rFonts w:eastAsia="Trebuchet MS"/>
          <w:lang w:val="ro-MD" w:eastAsia="en-US"/>
        </w:rPr>
        <w:t>i de canalizare.</w:t>
      </w:r>
    </w:p>
    <w:p w14:paraId="2C95D212" w14:textId="77777777" w:rsidR="001074F8" w:rsidRPr="0077761D" w:rsidRDefault="001074F8" w:rsidP="00C01177">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Pentru casele de locuit individuale, punctul de delimitare se stabile</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te la ie</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irea</w:t>
      </w:r>
      <w:r w:rsidRPr="0077761D">
        <w:rPr>
          <w:rFonts w:ascii="Times New Roman" w:eastAsia="Trebuchet MS" w:hAnsi="Times New Roman" w:cs="Times New Roman"/>
          <w:w w:val="102"/>
          <w:sz w:val="24"/>
          <w:szCs w:val="24"/>
          <w:lang w:val="ro-MD" w:eastAsia="en-US"/>
        </w:rPr>
        <w:t xml:space="preserve"> </w:t>
      </w:r>
      <w:r w:rsidRPr="0077761D">
        <w:rPr>
          <w:rFonts w:ascii="Times New Roman" w:eastAsia="Trebuchet MS" w:hAnsi="Times New Roman" w:cs="Times New Roman"/>
          <w:sz w:val="24"/>
          <w:szCs w:val="24"/>
          <w:lang w:val="ro-MD" w:eastAsia="en-US"/>
        </w:rPr>
        <w:t>din contorul instalat în căminul de bran</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are, amplasat în limita teritoriului consumatorului.</w:t>
      </w:r>
      <w:r w:rsidRPr="0077761D">
        <w:rPr>
          <w:rFonts w:ascii="Times New Roman" w:eastAsia="Trebuchet MS" w:hAnsi="Times New Roman" w:cs="Times New Roman"/>
          <w:w w:val="102"/>
          <w:sz w:val="24"/>
          <w:szCs w:val="24"/>
          <w:lang w:val="ro-MD" w:eastAsia="en-US"/>
        </w:rPr>
        <w:t xml:space="preserve"> </w:t>
      </w:r>
      <w:r w:rsidRPr="0077761D">
        <w:rPr>
          <w:rFonts w:ascii="Times New Roman" w:eastAsia="Trebuchet MS" w:hAnsi="Times New Roman" w:cs="Times New Roman"/>
          <w:sz w:val="24"/>
          <w:szCs w:val="24"/>
          <w:lang w:val="ro-MD" w:eastAsia="en-US"/>
        </w:rPr>
        <w:t>Căminul de bran</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are este parte componentă a instala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iilor interne de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apar</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ine</w:t>
      </w:r>
      <w:r w:rsidRPr="0077761D">
        <w:rPr>
          <w:rFonts w:ascii="Times New Roman" w:eastAsia="Trebuchet MS" w:hAnsi="Times New Roman" w:cs="Times New Roman"/>
          <w:w w:val="101"/>
          <w:sz w:val="24"/>
          <w:szCs w:val="24"/>
          <w:lang w:val="ro-MD" w:eastAsia="en-US"/>
        </w:rPr>
        <w:t xml:space="preserve"> </w:t>
      </w:r>
      <w:r w:rsidRPr="0077761D">
        <w:rPr>
          <w:rFonts w:ascii="Times New Roman" w:eastAsia="Trebuchet MS" w:hAnsi="Times New Roman" w:cs="Times New Roman"/>
          <w:sz w:val="24"/>
          <w:szCs w:val="24"/>
          <w:lang w:val="ro-MD" w:eastAsia="en-US"/>
        </w:rPr>
        <w:t>consumatorului.</w:t>
      </w:r>
    </w:p>
    <w:p w14:paraId="0AA8B4D0" w14:textId="77777777" w:rsidR="00A920AE" w:rsidRPr="0077761D" w:rsidRDefault="001074F8" w:rsidP="00C01177">
      <w:pPr>
        <w:widowControl w:val="0"/>
        <w:numPr>
          <w:ilvl w:val="0"/>
          <w:numId w:val="15"/>
        </w:numPr>
        <w:tabs>
          <w:tab w:val="left" w:pos="0"/>
          <w:tab w:val="left" w:pos="360"/>
          <w:tab w:val="left" w:pos="450"/>
          <w:tab w:val="left" w:pos="1170"/>
        </w:tabs>
        <w:spacing w:after="6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La blocurile locative, punctul de delimitare a </w:t>
      </w:r>
      <w:r w:rsidR="00A920AE" w:rsidRPr="0077761D">
        <w:rPr>
          <w:rFonts w:ascii="Times New Roman" w:eastAsia="Trebuchet MS" w:hAnsi="Times New Roman" w:cs="Times New Roman"/>
          <w:sz w:val="24"/>
          <w:szCs w:val="24"/>
          <w:lang w:val="ro-MD" w:eastAsia="en-US"/>
        </w:rPr>
        <w:t>re</w:t>
      </w:r>
      <w:r w:rsidR="00D57D32" w:rsidRPr="0077761D">
        <w:rPr>
          <w:rFonts w:ascii="Times New Roman" w:eastAsia="Trebuchet MS" w:hAnsi="Times New Roman" w:cs="Times New Roman"/>
          <w:sz w:val="24"/>
          <w:szCs w:val="24"/>
          <w:lang w:val="ro-MD" w:eastAsia="en-US"/>
        </w:rPr>
        <w:t>ț</w:t>
      </w:r>
      <w:r w:rsidR="00A920AE" w:rsidRPr="0077761D">
        <w:rPr>
          <w:rFonts w:ascii="Times New Roman" w:eastAsia="Trebuchet MS" w:hAnsi="Times New Roman" w:cs="Times New Roman"/>
          <w:sz w:val="24"/>
          <w:szCs w:val="24"/>
          <w:lang w:val="ro-MD" w:eastAsia="en-US"/>
        </w:rPr>
        <w:t xml:space="preserve">elelor </w:t>
      </w:r>
      <w:r w:rsidR="00D57D32" w:rsidRPr="0077761D">
        <w:rPr>
          <w:rFonts w:ascii="Times New Roman" w:eastAsia="Trebuchet MS" w:hAnsi="Times New Roman" w:cs="Times New Roman"/>
          <w:sz w:val="24"/>
          <w:szCs w:val="24"/>
          <w:lang w:val="ro-MD" w:eastAsia="en-US"/>
        </w:rPr>
        <w:t>ș</w:t>
      </w:r>
      <w:r w:rsidR="00A920AE" w:rsidRPr="0077761D">
        <w:rPr>
          <w:rFonts w:ascii="Times New Roman" w:eastAsia="Trebuchet MS" w:hAnsi="Times New Roman" w:cs="Times New Roman"/>
          <w:sz w:val="24"/>
          <w:szCs w:val="24"/>
          <w:lang w:val="ro-MD" w:eastAsia="en-US"/>
        </w:rPr>
        <w:t xml:space="preserve">i </w:t>
      </w:r>
      <w:r w:rsidRPr="0077761D">
        <w:rPr>
          <w:rFonts w:ascii="Times New Roman" w:eastAsia="Trebuchet MS" w:hAnsi="Times New Roman" w:cs="Times New Roman"/>
          <w:sz w:val="24"/>
          <w:szCs w:val="24"/>
          <w:lang w:val="ro-MD" w:eastAsia="en-US"/>
        </w:rPr>
        <w:t>instala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iilor interne </w:t>
      </w:r>
      <w:r w:rsidR="00A920AE" w:rsidRPr="0077761D">
        <w:rPr>
          <w:rFonts w:ascii="Times New Roman" w:eastAsia="Trebuchet MS" w:hAnsi="Times New Roman" w:cs="Times New Roman"/>
          <w:sz w:val="24"/>
          <w:szCs w:val="24"/>
          <w:lang w:val="ro-MD" w:eastAsia="en-US"/>
        </w:rPr>
        <w:t xml:space="preserve">din condominiu </w:t>
      </w:r>
      <w:r w:rsidR="00D57D32" w:rsidRPr="0077761D">
        <w:rPr>
          <w:rFonts w:ascii="Times New Roman" w:eastAsia="Trebuchet MS" w:hAnsi="Times New Roman" w:cs="Times New Roman"/>
          <w:sz w:val="24"/>
          <w:szCs w:val="24"/>
          <w:lang w:val="ro-MD" w:eastAsia="en-US"/>
        </w:rPr>
        <w:t>ș</w:t>
      </w:r>
      <w:r w:rsidR="00A920AE" w:rsidRPr="0077761D">
        <w:rPr>
          <w:rFonts w:ascii="Times New Roman" w:eastAsia="Trebuchet MS" w:hAnsi="Times New Roman" w:cs="Times New Roman"/>
          <w:sz w:val="24"/>
          <w:szCs w:val="24"/>
          <w:lang w:val="ro-MD" w:eastAsia="en-US"/>
        </w:rPr>
        <w:t>i a re</w:t>
      </w:r>
      <w:r w:rsidR="00D57D32" w:rsidRPr="0077761D">
        <w:rPr>
          <w:rFonts w:ascii="Times New Roman" w:eastAsia="Trebuchet MS" w:hAnsi="Times New Roman" w:cs="Times New Roman"/>
          <w:sz w:val="24"/>
          <w:szCs w:val="24"/>
          <w:lang w:val="ro-MD" w:eastAsia="en-US"/>
        </w:rPr>
        <w:t>ț</w:t>
      </w:r>
      <w:r w:rsidR="00A920AE" w:rsidRPr="0077761D">
        <w:rPr>
          <w:rFonts w:ascii="Times New Roman" w:eastAsia="Trebuchet MS" w:hAnsi="Times New Roman" w:cs="Times New Roman"/>
          <w:sz w:val="24"/>
          <w:szCs w:val="24"/>
          <w:lang w:val="ro-MD" w:eastAsia="en-US"/>
        </w:rPr>
        <w:t>elelor</w:t>
      </w:r>
      <w:r w:rsidRPr="0077761D">
        <w:rPr>
          <w:rFonts w:ascii="Times New Roman" w:eastAsia="Trebuchet MS" w:hAnsi="Times New Roman" w:cs="Times New Roman"/>
          <w:sz w:val="24"/>
          <w:szCs w:val="24"/>
          <w:lang w:val="ro-MD" w:eastAsia="en-US"/>
        </w:rPr>
        <w:t xml:space="preserve"> </w:t>
      </w:r>
      <w:r w:rsidR="00D57D32" w:rsidRPr="0077761D">
        <w:rPr>
          <w:rFonts w:ascii="Times New Roman" w:eastAsia="Trebuchet MS" w:hAnsi="Times New Roman" w:cs="Times New Roman"/>
          <w:sz w:val="24"/>
          <w:szCs w:val="24"/>
          <w:lang w:val="ro-MD" w:eastAsia="en-US"/>
        </w:rPr>
        <w:t>ș</w:t>
      </w:r>
      <w:r w:rsidR="00A920AE" w:rsidRPr="0077761D">
        <w:rPr>
          <w:rFonts w:ascii="Times New Roman" w:eastAsia="Trebuchet MS" w:hAnsi="Times New Roman" w:cs="Times New Roman"/>
          <w:sz w:val="24"/>
          <w:szCs w:val="24"/>
          <w:lang w:val="ro-MD" w:eastAsia="en-US"/>
        </w:rPr>
        <w:t>i instala</w:t>
      </w:r>
      <w:r w:rsidR="00D57D32" w:rsidRPr="0077761D">
        <w:rPr>
          <w:rFonts w:ascii="Times New Roman" w:eastAsia="Trebuchet MS" w:hAnsi="Times New Roman" w:cs="Times New Roman"/>
          <w:sz w:val="24"/>
          <w:szCs w:val="24"/>
          <w:lang w:val="ro-MD" w:eastAsia="en-US"/>
        </w:rPr>
        <w:t>ț</w:t>
      </w:r>
      <w:r w:rsidR="00A920AE" w:rsidRPr="0077761D">
        <w:rPr>
          <w:rFonts w:ascii="Times New Roman" w:eastAsia="Trebuchet MS" w:hAnsi="Times New Roman" w:cs="Times New Roman"/>
          <w:sz w:val="24"/>
          <w:szCs w:val="24"/>
          <w:lang w:val="ro-MD" w:eastAsia="en-US"/>
        </w:rPr>
        <w:t>iilor publice sunt:</w:t>
      </w:r>
    </w:p>
    <w:p w14:paraId="052D52DA" w14:textId="28E744DC" w:rsidR="00A920AE" w:rsidRPr="0077761D" w:rsidRDefault="00A920AE" w:rsidP="00C01177">
      <w:pPr>
        <w:pStyle w:val="ListParagraph"/>
        <w:widowControl w:val="0"/>
        <w:numPr>
          <w:ilvl w:val="0"/>
          <w:numId w:val="28"/>
        </w:numPr>
        <w:tabs>
          <w:tab w:val="left" w:pos="0"/>
          <w:tab w:val="left" w:pos="360"/>
          <w:tab w:val="left" w:pos="450"/>
          <w:tab w:val="left" w:pos="1170"/>
        </w:tabs>
        <w:spacing w:after="60"/>
        <w:ind w:left="0" w:right="9" w:firstLine="720"/>
        <w:jc w:val="both"/>
        <w:rPr>
          <w:rFonts w:eastAsia="Trebuchet MS"/>
          <w:lang w:val="ro-MD" w:eastAsia="en-US"/>
        </w:rPr>
      </w:pPr>
      <w:r w:rsidRPr="0077761D">
        <w:rPr>
          <w:rFonts w:eastAsia="Trebuchet MS"/>
          <w:lang w:val="ro-MD" w:eastAsia="en-US"/>
        </w:rPr>
        <w:t>la re</w:t>
      </w:r>
      <w:r w:rsidR="00D57D32" w:rsidRPr="0077761D">
        <w:rPr>
          <w:rFonts w:eastAsia="Trebuchet MS"/>
          <w:lang w:val="ro-MD" w:eastAsia="en-US"/>
        </w:rPr>
        <w:t>ț</w:t>
      </w:r>
      <w:r w:rsidRPr="0077761D">
        <w:rPr>
          <w:rFonts w:eastAsia="Trebuchet MS"/>
          <w:lang w:val="ro-MD" w:eastAsia="en-US"/>
        </w:rPr>
        <w:t>elele de alimentare cu apă</w:t>
      </w:r>
      <w:r w:rsidR="00224FC4" w:rsidRPr="0077761D">
        <w:rPr>
          <w:rFonts w:eastAsia="Trebuchet MS"/>
          <w:lang w:val="ro-MD" w:eastAsia="en-US"/>
        </w:rPr>
        <w:t> </w:t>
      </w:r>
      <w:r w:rsidRPr="0077761D">
        <w:rPr>
          <w:rFonts w:eastAsia="Trebuchet MS"/>
          <w:lang w:val="ro-MD" w:eastAsia="en-US"/>
        </w:rPr>
        <w:t>-</w:t>
      </w:r>
      <w:r w:rsidR="00224FC4" w:rsidRPr="0077761D">
        <w:rPr>
          <w:rFonts w:eastAsia="Trebuchet MS"/>
          <w:lang w:val="ro-MD" w:eastAsia="en-US"/>
        </w:rPr>
        <w:t> </w:t>
      </w:r>
      <w:r w:rsidRPr="0077761D">
        <w:rPr>
          <w:rFonts w:eastAsia="Trebuchet MS"/>
          <w:lang w:val="ro-MD" w:eastAsia="en-US"/>
        </w:rPr>
        <w:t>ie</w:t>
      </w:r>
      <w:r w:rsidR="00D57D32" w:rsidRPr="0077761D">
        <w:rPr>
          <w:rFonts w:eastAsia="Trebuchet MS"/>
          <w:lang w:val="ro-MD" w:eastAsia="en-US"/>
        </w:rPr>
        <w:t>ș</w:t>
      </w:r>
      <w:r w:rsidRPr="0077761D">
        <w:rPr>
          <w:rFonts w:eastAsia="Trebuchet MS"/>
          <w:lang w:val="ro-MD" w:eastAsia="en-US"/>
        </w:rPr>
        <w:t>irea din contor</w:t>
      </w:r>
      <w:r w:rsidR="001B41D8" w:rsidRPr="0077761D">
        <w:rPr>
          <w:rFonts w:eastAsia="Trebuchet MS"/>
          <w:lang w:val="ro-MD" w:eastAsia="en-US"/>
        </w:rPr>
        <w:t>ul instalat în subsolul/etajul tehnic</w:t>
      </w:r>
      <w:r w:rsidR="009B146C" w:rsidRPr="0077761D">
        <w:rPr>
          <w:rFonts w:eastAsia="Trebuchet MS"/>
          <w:lang w:val="ro-MD" w:eastAsia="en-US"/>
        </w:rPr>
        <w:t>/scara</w:t>
      </w:r>
      <w:r w:rsidR="001B41D8" w:rsidRPr="0077761D">
        <w:rPr>
          <w:rFonts w:eastAsia="Trebuchet MS"/>
          <w:lang w:val="ro-MD" w:eastAsia="en-US"/>
        </w:rPr>
        <w:t xml:space="preserve"> blocului locativ</w:t>
      </w:r>
      <w:r w:rsidR="001832A3" w:rsidRPr="0077761D">
        <w:rPr>
          <w:rFonts w:eastAsia="Trebuchet MS"/>
          <w:lang w:val="ro-MD" w:eastAsia="en-US"/>
        </w:rPr>
        <w:t>/</w:t>
      </w:r>
      <w:r w:rsidR="001832A3" w:rsidRPr="0077761D">
        <w:rPr>
          <w:lang w:val="ro-RO"/>
        </w:rPr>
        <w:t>căminul amplasat în imediata apropriere a peretelui blocului</w:t>
      </w:r>
      <w:r w:rsidR="000571FF" w:rsidRPr="0077761D">
        <w:rPr>
          <w:lang w:val="ro-RO"/>
        </w:rPr>
        <w:t xml:space="preserve"> (după caz)</w:t>
      </w:r>
      <w:r w:rsidR="001B41D8" w:rsidRPr="0077761D">
        <w:rPr>
          <w:rFonts w:eastAsia="Trebuchet MS"/>
          <w:lang w:val="ro-MD" w:eastAsia="en-US"/>
        </w:rPr>
        <w:t>, conform avizului de bran</w:t>
      </w:r>
      <w:r w:rsidR="00D57D32" w:rsidRPr="0077761D">
        <w:rPr>
          <w:rFonts w:eastAsia="Trebuchet MS"/>
          <w:lang w:val="ro-MD" w:eastAsia="en-US"/>
        </w:rPr>
        <w:t>ș</w:t>
      </w:r>
      <w:r w:rsidR="001B41D8" w:rsidRPr="0077761D">
        <w:rPr>
          <w:rFonts w:eastAsia="Trebuchet MS"/>
          <w:lang w:val="ro-MD" w:eastAsia="en-US"/>
        </w:rPr>
        <w:t>are eliberat de către operator;</w:t>
      </w:r>
    </w:p>
    <w:p w14:paraId="36D02D05" w14:textId="08DD0EEB" w:rsidR="001B41D8" w:rsidRPr="0077761D" w:rsidRDefault="001B41D8" w:rsidP="00C01177">
      <w:pPr>
        <w:pStyle w:val="ListParagraph"/>
        <w:widowControl w:val="0"/>
        <w:numPr>
          <w:ilvl w:val="0"/>
          <w:numId w:val="28"/>
        </w:numPr>
        <w:tabs>
          <w:tab w:val="left" w:pos="0"/>
          <w:tab w:val="left" w:pos="360"/>
          <w:tab w:val="left" w:pos="450"/>
          <w:tab w:val="left" w:pos="1170"/>
        </w:tabs>
        <w:spacing w:after="120"/>
        <w:ind w:left="0" w:right="9" w:firstLine="720"/>
        <w:jc w:val="both"/>
        <w:rPr>
          <w:rFonts w:eastAsia="Trebuchet MS"/>
          <w:lang w:val="ro-MD" w:eastAsia="en-US"/>
        </w:rPr>
      </w:pPr>
      <w:r w:rsidRPr="0077761D">
        <w:rPr>
          <w:rFonts w:eastAsia="Trebuchet MS"/>
          <w:lang w:val="ro-MD" w:eastAsia="en-US"/>
        </w:rPr>
        <w:t>la re</w:t>
      </w:r>
      <w:r w:rsidR="00D57D32" w:rsidRPr="0077761D">
        <w:rPr>
          <w:rFonts w:eastAsia="Trebuchet MS"/>
          <w:lang w:val="ro-MD" w:eastAsia="en-US"/>
        </w:rPr>
        <w:t>ț</w:t>
      </w:r>
      <w:r w:rsidRPr="0077761D">
        <w:rPr>
          <w:rFonts w:eastAsia="Trebuchet MS"/>
          <w:lang w:val="ro-MD" w:eastAsia="en-US"/>
        </w:rPr>
        <w:t>elele de canalizare</w:t>
      </w:r>
      <w:r w:rsidR="00E570A2" w:rsidRPr="0077761D">
        <w:rPr>
          <w:rFonts w:eastAsia="Trebuchet MS"/>
          <w:lang w:val="ro-MD" w:eastAsia="en-US"/>
        </w:rPr>
        <w:t xml:space="preserve"> </w:t>
      </w:r>
      <w:r w:rsidRPr="0077761D">
        <w:rPr>
          <w:rFonts w:eastAsia="Trebuchet MS"/>
          <w:lang w:val="ro-MD" w:eastAsia="en-US"/>
        </w:rPr>
        <w:t>-</w:t>
      </w:r>
      <w:r w:rsidR="00E570A2" w:rsidRPr="0077761D">
        <w:rPr>
          <w:rFonts w:eastAsia="Trebuchet MS"/>
          <w:lang w:val="ro-MD" w:eastAsia="en-US"/>
        </w:rPr>
        <w:t xml:space="preserve"> </w:t>
      </w:r>
      <w:r w:rsidRPr="0077761D">
        <w:rPr>
          <w:rFonts w:eastAsia="Trebuchet MS"/>
          <w:lang w:val="ro-MD" w:eastAsia="en-US"/>
        </w:rPr>
        <w:t>căminul de racord la re</w:t>
      </w:r>
      <w:r w:rsidR="00D57D32" w:rsidRPr="0077761D">
        <w:rPr>
          <w:rFonts w:eastAsia="Trebuchet MS"/>
          <w:lang w:val="ro-MD" w:eastAsia="en-US"/>
        </w:rPr>
        <w:t>ț</w:t>
      </w:r>
      <w:r w:rsidRPr="0077761D">
        <w:rPr>
          <w:rFonts w:eastAsia="Trebuchet MS"/>
          <w:lang w:val="ro-MD" w:eastAsia="en-US"/>
        </w:rPr>
        <w:t xml:space="preserve">eaua publică în </w:t>
      </w:r>
      <w:r w:rsidR="00030BE6" w:rsidRPr="0077761D">
        <w:rPr>
          <w:rFonts w:eastAsia="Trebuchet MS"/>
          <w:lang w:val="ro-MD" w:eastAsia="en-US"/>
        </w:rPr>
        <w:t>sensul de scurgere a apei uzate.</w:t>
      </w:r>
    </w:p>
    <w:p w14:paraId="6B5BD8A7" w14:textId="77777777" w:rsidR="001074F8" w:rsidRPr="0077761D" w:rsidRDefault="001074F8" w:rsidP="00C01177">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La consumatorii, al</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ii decât cei casnici, punctul de delimitare a instala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iilor</w:t>
      </w:r>
      <w:r w:rsidRPr="0077761D">
        <w:rPr>
          <w:rFonts w:ascii="Times New Roman" w:eastAsia="Trebuchet MS" w:hAnsi="Times New Roman" w:cs="Times New Roman"/>
          <w:w w:val="101"/>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interne de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 se stabile</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te în locul în care patrimoniul se delimitează în</w:t>
      </w:r>
      <w:r w:rsidRPr="0077761D">
        <w:rPr>
          <w:rFonts w:ascii="Times New Roman" w:eastAsia="Trebuchet MS" w:hAnsi="Times New Roman" w:cs="Times New Roman"/>
          <w:w w:val="104"/>
          <w:sz w:val="24"/>
          <w:szCs w:val="24"/>
          <w:lang w:val="ro-MD" w:eastAsia="en-US"/>
        </w:rPr>
        <w:t xml:space="preserve"> </w:t>
      </w:r>
      <w:r w:rsidRPr="0077761D">
        <w:rPr>
          <w:rFonts w:ascii="Times New Roman" w:eastAsia="Trebuchet MS" w:hAnsi="Times New Roman" w:cs="Times New Roman"/>
          <w:sz w:val="24"/>
          <w:szCs w:val="24"/>
          <w:lang w:val="ro-MD" w:eastAsia="en-US"/>
        </w:rPr>
        <w:t>func</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ie de dreptul de proprietate dintre consumator, altul decât cel casnic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operator, care</w:t>
      </w:r>
      <w:r w:rsidRPr="0077761D">
        <w:rPr>
          <w:rFonts w:ascii="Times New Roman" w:eastAsia="Trebuchet MS" w:hAnsi="Times New Roman" w:cs="Times New Roman"/>
          <w:w w:val="102"/>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se indică în actul de delimitare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este parte componentă a contractului de furnizare/prestare a serviciului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 În cazul</w:t>
      </w:r>
      <w:r w:rsidRPr="0077761D">
        <w:rPr>
          <w:rFonts w:ascii="Times New Roman" w:eastAsia="Trebuchet MS" w:hAnsi="Times New Roman" w:cs="Times New Roman"/>
          <w:w w:val="101"/>
          <w:sz w:val="24"/>
          <w:szCs w:val="24"/>
          <w:lang w:val="ro-MD" w:eastAsia="en-US"/>
        </w:rPr>
        <w:t xml:space="preserve"> </w:t>
      </w:r>
      <w:r w:rsidRPr="0077761D">
        <w:rPr>
          <w:rFonts w:ascii="Times New Roman" w:eastAsia="Trebuchet MS" w:hAnsi="Times New Roman" w:cs="Times New Roman"/>
          <w:sz w:val="24"/>
          <w:szCs w:val="24"/>
          <w:lang w:val="ro-MD" w:eastAsia="en-US"/>
        </w:rPr>
        <w:t>unită</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ilor termoenergetice, punctul de delimitare se stabile</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te în locul în care patrimoniul a</w:t>
      </w:r>
      <w:r w:rsidRPr="0077761D">
        <w:rPr>
          <w:rFonts w:ascii="Times New Roman" w:eastAsia="Trebuchet MS" w:hAnsi="Times New Roman" w:cs="Times New Roman"/>
          <w:w w:val="102"/>
          <w:sz w:val="24"/>
          <w:szCs w:val="24"/>
          <w:lang w:val="ro-MD" w:eastAsia="en-US"/>
        </w:rPr>
        <w:t xml:space="preserve"> </w:t>
      </w:r>
      <w:r w:rsidRPr="0077761D">
        <w:rPr>
          <w:rFonts w:ascii="Times New Roman" w:eastAsia="Trebuchet MS" w:hAnsi="Times New Roman" w:cs="Times New Roman"/>
          <w:sz w:val="24"/>
          <w:szCs w:val="24"/>
          <w:lang w:val="ro-MD" w:eastAsia="en-US"/>
        </w:rPr>
        <w:t>doi operatori/furnizori se delimitează în func</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ie de dreptul de proprietate.</w:t>
      </w:r>
    </w:p>
    <w:p w14:paraId="3D937594" w14:textId="77777777" w:rsidR="001074F8" w:rsidRPr="0077761D" w:rsidRDefault="001074F8" w:rsidP="00C01177">
      <w:pPr>
        <w:widowControl w:val="0"/>
        <w:numPr>
          <w:ilvl w:val="0"/>
          <w:numId w:val="15"/>
        </w:numPr>
        <w:tabs>
          <w:tab w:val="left" w:pos="0"/>
          <w:tab w:val="left" w:pos="360"/>
          <w:tab w:val="left" w:pos="450"/>
          <w:tab w:val="left" w:pos="1170"/>
        </w:tabs>
        <w:spacing w:after="120" w:line="240" w:lineRule="auto"/>
        <w:ind w:left="0" w:right="9" w:firstLine="720"/>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Operatorul este responsabil de îmbinarea în punctul de delimitare.</w:t>
      </w:r>
    </w:p>
    <w:p w14:paraId="5D1292CB" w14:textId="77777777" w:rsidR="001074F8" w:rsidRPr="0077761D" w:rsidRDefault="001074F8" w:rsidP="00C01177">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Punctul de delimitare a instala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iilor interne de canalizare ale consumatorului de re</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eaua publică de canalizare este căminul de racord la re</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eaua publică de canalizare în</w:t>
      </w:r>
      <w:r w:rsidRPr="0077761D">
        <w:rPr>
          <w:rFonts w:ascii="Times New Roman" w:eastAsia="Trebuchet MS" w:hAnsi="Times New Roman" w:cs="Times New Roman"/>
          <w:w w:val="104"/>
          <w:sz w:val="24"/>
          <w:szCs w:val="24"/>
          <w:lang w:val="ro-MD" w:eastAsia="en-US"/>
        </w:rPr>
        <w:t xml:space="preserve"> </w:t>
      </w:r>
      <w:r w:rsidRPr="0077761D">
        <w:rPr>
          <w:rFonts w:ascii="Times New Roman" w:eastAsia="Trebuchet MS" w:hAnsi="Times New Roman" w:cs="Times New Roman"/>
          <w:sz w:val="24"/>
          <w:szCs w:val="24"/>
          <w:lang w:val="ro-MD" w:eastAsia="en-US"/>
        </w:rPr>
        <w:t>sensul de scurgere a apelor uzate.</w:t>
      </w:r>
    </w:p>
    <w:p w14:paraId="2C966265" w14:textId="77777777" w:rsidR="001074F8" w:rsidRPr="0077761D" w:rsidRDefault="001074F8" w:rsidP="006262A9">
      <w:pPr>
        <w:widowControl w:val="0"/>
        <w:tabs>
          <w:tab w:val="left" w:pos="0"/>
          <w:tab w:val="left" w:pos="360"/>
        </w:tabs>
        <w:spacing w:after="0" w:line="240" w:lineRule="auto"/>
        <w:ind w:right="20"/>
        <w:jc w:val="center"/>
        <w:outlineLvl w:val="0"/>
        <w:rPr>
          <w:rFonts w:ascii="Times New Roman" w:eastAsia="Arial Black" w:hAnsi="Times New Roman" w:cs="Times New Roman"/>
          <w:b/>
          <w:bCs/>
          <w:w w:val="93"/>
          <w:sz w:val="24"/>
          <w:szCs w:val="24"/>
          <w:lang w:val="ro-MD" w:eastAsia="en-US"/>
        </w:rPr>
      </w:pPr>
      <w:r w:rsidRPr="0077761D">
        <w:rPr>
          <w:rFonts w:ascii="Times New Roman" w:eastAsia="Arial Black" w:hAnsi="Times New Roman" w:cs="Times New Roman"/>
          <w:b/>
          <w:bCs/>
          <w:w w:val="90"/>
          <w:sz w:val="24"/>
          <w:szCs w:val="24"/>
          <w:lang w:val="ro-MD" w:eastAsia="en-US"/>
        </w:rPr>
        <w:t>Sec</w:t>
      </w:r>
      <w:r w:rsidR="00D57D32" w:rsidRPr="0077761D">
        <w:rPr>
          <w:rFonts w:ascii="Times New Roman" w:eastAsia="Arial Black" w:hAnsi="Times New Roman" w:cs="Times New Roman"/>
          <w:b/>
          <w:bCs/>
          <w:w w:val="90"/>
          <w:sz w:val="24"/>
          <w:szCs w:val="24"/>
          <w:lang w:val="ro-MD" w:eastAsia="en-US"/>
        </w:rPr>
        <w:t>ț</w:t>
      </w:r>
      <w:r w:rsidRPr="0077761D">
        <w:rPr>
          <w:rFonts w:ascii="Times New Roman" w:eastAsia="Arial Black" w:hAnsi="Times New Roman" w:cs="Times New Roman"/>
          <w:b/>
          <w:bCs/>
          <w:w w:val="90"/>
          <w:sz w:val="24"/>
          <w:szCs w:val="24"/>
          <w:lang w:val="ro-MD" w:eastAsia="en-US"/>
        </w:rPr>
        <w:t>iunea 4</w:t>
      </w:r>
      <w:r w:rsidRPr="0077761D">
        <w:rPr>
          <w:rFonts w:ascii="Times New Roman" w:eastAsia="Arial Black" w:hAnsi="Times New Roman" w:cs="Times New Roman"/>
          <w:b/>
          <w:bCs/>
          <w:w w:val="93"/>
          <w:sz w:val="24"/>
          <w:szCs w:val="24"/>
          <w:lang w:val="ro-MD" w:eastAsia="en-US"/>
        </w:rPr>
        <w:t xml:space="preserve"> </w:t>
      </w:r>
    </w:p>
    <w:p w14:paraId="20497EB5" w14:textId="77777777" w:rsidR="001074F8" w:rsidRPr="0077761D" w:rsidRDefault="001074F8" w:rsidP="00C01177">
      <w:pPr>
        <w:widowControl w:val="0"/>
        <w:tabs>
          <w:tab w:val="left" w:pos="0"/>
          <w:tab w:val="left" w:pos="360"/>
        </w:tabs>
        <w:spacing w:after="120" w:line="240" w:lineRule="auto"/>
        <w:ind w:right="23" w:firstLine="720"/>
        <w:jc w:val="center"/>
        <w:outlineLvl w:val="0"/>
        <w:rPr>
          <w:rFonts w:ascii="Times New Roman" w:eastAsia="Arial Black" w:hAnsi="Times New Roman" w:cs="Times New Roman"/>
          <w:sz w:val="24"/>
          <w:szCs w:val="24"/>
          <w:lang w:val="ro-MD" w:eastAsia="en-US"/>
        </w:rPr>
      </w:pPr>
      <w:r w:rsidRPr="0077761D">
        <w:rPr>
          <w:rFonts w:ascii="Times New Roman" w:eastAsia="Arial Black" w:hAnsi="Times New Roman" w:cs="Times New Roman"/>
          <w:b/>
          <w:bCs/>
          <w:w w:val="95"/>
          <w:sz w:val="24"/>
          <w:szCs w:val="24"/>
          <w:lang w:val="ro-MD" w:eastAsia="en-US"/>
        </w:rPr>
        <w:t>Contractarea serviciului public de</w:t>
      </w:r>
      <w:r w:rsidRPr="0077761D">
        <w:rPr>
          <w:rFonts w:ascii="Times New Roman" w:eastAsia="Arial Black" w:hAnsi="Times New Roman" w:cs="Times New Roman"/>
          <w:b/>
          <w:bCs/>
          <w:w w:val="90"/>
          <w:sz w:val="24"/>
          <w:szCs w:val="24"/>
          <w:lang w:val="ro-MD" w:eastAsia="en-US"/>
        </w:rPr>
        <w:t xml:space="preserve"> </w:t>
      </w:r>
      <w:r w:rsidRPr="0077761D">
        <w:rPr>
          <w:rFonts w:ascii="Times New Roman" w:eastAsia="Arial Black" w:hAnsi="Times New Roman" w:cs="Times New Roman"/>
          <w:b/>
          <w:bCs/>
          <w:w w:val="95"/>
          <w:sz w:val="24"/>
          <w:szCs w:val="24"/>
          <w:lang w:val="ro-MD" w:eastAsia="en-US"/>
        </w:rPr>
        <w:t xml:space="preserve">alimentare cu apă </w:t>
      </w:r>
      <w:r w:rsidR="00D57D32" w:rsidRPr="0077761D">
        <w:rPr>
          <w:rFonts w:ascii="Times New Roman" w:eastAsia="Arial Black" w:hAnsi="Times New Roman" w:cs="Times New Roman"/>
          <w:b/>
          <w:bCs/>
          <w:w w:val="95"/>
          <w:sz w:val="24"/>
          <w:szCs w:val="24"/>
          <w:lang w:val="ro-MD" w:eastAsia="en-US"/>
        </w:rPr>
        <w:t>ș</w:t>
      </w:r>
      <w:r w:rsidRPr="0077761D">
        <w:rPr>
          <w:rFonts w:ascii="Times New Roman" w:eastAsia="Arial Black" w:hAnsi="Times New Roman" w:cs="Times New Roman"/>
          <w:b/>
          <w:bCs/>
          <w:w w:val="95"/>
          <w:sz w:val="24"/>
          <w:szCs w:val="24"/>
          <w:lang w:val="ro-MD" w:eastAsia="en-US"/>
        </w:rPr>
        <w:t>i de canalizare</w:t>
      </w:r>
    </w:p>
    <w:p w14:paraId="3E8E9A34" w14:textId="77777777" w:rsidR="001074F8" w:rsidRPr="0077761D" w:rsidRDefault="001074F8" w:rsidP="00C01177">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Orice persoană fizică sau juridică, instala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iile interne de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 ale</w:t>
      </w:r>
      <w:r w:rsidRPr="0077761D">
        <w:rPr>
          <w:rFonts w:ascii="Times New Roman" w:eastAsia="Trebuchet MS" w:hAnsi="Times New Roman" w:cs="Times New Roman"/>
          <w:w w:val="99"/>
          <w:sz w:val="24"/>
          <w:szCs w:val="24"/>
          <w:lang w:val="ro-MD" w:eastAsia="en-US"/>
        </w:rPr>
        <w:t xml:space="preserve"> </w:t>
      </w:r>
      <w:r w:rsidRPr="0077761D">
        <w:rPr>
          <w:rFonts w:ascii="Times New Roman" w:eastAsia="Trebuchet MS" w:hAnsi="Times New Roman" w:cs="Times New Roman"/>
          <w:sz w:val="24"/>
          <w:szCs w:val="24"/>
          <w:lang w:val="ro-MD" w:eastAsia="en-US"/>
        </w:rPr>
        <w:t>căreia sunt bran</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ate/racordate la sistemul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de canalizare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w:t>
      </w:r>
      <w:r w:rsidRPr="0077761D">
        <w:rPr>
          <w:rFonts w:ascii="Times New Roman" w:eastAsia="Trebuchet MS" w:hAnsi="Times New Roman" w:cs="Times New Roman"/>
          <w:w w:val="108"/>
          <w:sz w:val="24"/>
          <w:szCs w:val="24"/>
          <w:lang w:val="ro-MD" w:eastAsia="en-US"/>
        </w:rPr>
        <w:t xml:space="preserve"> </w:t>
      </w:r>
      <w:r w:rsidRPr="0077761D">
        <w:rPr>
          <w:rFonts w:ascii="Times New Roman" w:eastAsia="Trebuchet MS" w:hAnsi="Times New Roman" w:cs="Times New Roman"/>
          <w:sz w:val="24"/>
          <w:szCs w:val="24"/>
          <w:lang w:val="ro-MD" w:eastAsia="en-US"/>
        </w:rPr>
        <w:t>care a îndeplinit condi</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iile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lucrările prevăzute în avizul de bran</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are/racordare, este în drept să solicite operatorului încheierea contractului de furnizare/prestare a serviciului</w:t>
      </w:r>
      <w:r w:rsidRPr="0077761D">
        <w:rPr>
          <w:rFonts w:ascii="Times New Roman" w:eastAsia="Trebuchet MS" w:hAnsi="Times New Roman" w:cs="Times New Roman"/>
          <w:w w:val="103"/>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w:t>
      </w:r>
    </w:p>
    <w:p w14:paraId="7FBE9C6C" w14:textId="77777777" w:rsidR="001074F8" w:rsidRPr="0077761D" w:rsidRDefault="001074F8" w:rsidP="00C01177">
      <w:pPr>
        <w:widowControl w:val="0"/>
        <w:numPr>
          <w:ilvl w:val="0"/>
          <w:numId w:val="15"/>
        </w:numPr>
        <w:tabs>
          <w:tab w:val="left" w:pos="0"/>
          <w:tab w:val="left" w:pos="360"/>
          <w:tab w:val="left" w:pos="450"/>
          <w:tab w:val="left" w:pos="1170"/>
        </w:tabs>
        <w:spacing w:after="60" w:line="240" w:lineRule="auto"/>
        <w:ind w:left="0" w:right="9" w:firstLine="720"/>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lastRenderedPageBreak/>
        <w:t>În func</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ie de necesită</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 se încheie următoarele tipuri de contracte:</w:t>
      </w:r>
    </w:p>
    <w:p w14:paraId="4E83CBC7" w14:textId="77777777" w:rsidR="001074F8" w:rsidRPr="0077761D" w:rsidRDefault="001074F8" w:rsidP="00C01177">
      <w:pPr>
        <w:widowControl w:val="0"/>
        <w:numPr>
          <w:ilvl w:val="0"/>
          <w:numId w:val="29"/>
        </w:numPr>
        <w:tabs>
          <w:tab w:val="left" w:pos="0"/>
          <w:tab w:val="left" w:pos="360"/>
          <w:tab w:val="left" w:pos="450"/>
          <w:tab w:val="left" w:pos="993"/>
          <w:tab w:val="left" w:pos="1170"/>
          <w:tab w:val="left" w:pos="1259"/>
        </w:tabs>
        <w:spacing w:after="6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Contract de furnizare/prestare a serviciului public de alimentare cu apă (potabilă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i/sau tehnologică)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de canalizare. Acest contract se încheie între operator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consumator</w:t>
      </w:r>
      <w:r w:rsidRPr="0077761D">
        <w:rPr>
          <w:rFonts w:ascii="Times New Roman" w:eastAsia="Trebuchet MS" w:hAnsi="Times New Roman" w:cs="Times New Roman"/>
          <w:w w:val="103"/>
          <w:sz w:val="24"/>
          <w:szCs w:val="24"/>
          <w:lang w:val="ro-MD" w:eastAsia="en-US"/>
        </w:rPr>
        <w:t xml:space="preserve"> </w:t>
      </w:r>
      <w:r w:rsidRPr="0077761D">
        <w:rPr>
          <w:rFonts w:ascii="Times New Roman" w:eastAsia="Trebuchet MS" w:hAnsi="Times New Roman" w:cs="Times New Roman"/>
          <w:sz w:val="24"/>
          <w:szCs w:val="24"/>
          <w:lang w:val="ro-MD" w:eastAsia="en-US"/>
        </w:rPr>
        <w:t>în cazul în care operatorul va furniza/presta, atât serviciul public de furnizare a apei</w:t>
      </w:r>
      <w:r w:rsidRPr="0077761D">
        <w:rPr>
          <w:rFonts w:ascii="Times New Roman" w:eastAsia="Trebuchet MS" w:hAnsi="Times New Roman" w:cs="Times New Roman"/>
          <w:w w:val="101"/>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(potabilă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i/sau tehnologică), cât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serviciul public de canalizare;</w:t>
      </w:r>
    </w:p>
    <w:p w14:paraId="312D648A" w14:textId="77777777" w:rsidR="001074F8" w:rsidRPr="0077761D" w:rsidRDefault="001074F8" w:rsidP="00C01177">
      <w:pPr>
        <w:widowControl w:val="0"/>
        <w:numPr>
          <w:ilvl w:val="0"/>
          <w:numId w:val="29"/>
        </w:numPr>
        <w:tabs>
          <w:tab w:val="left" w:pos="0"/>
          <w:tab w:val="left" w:pos="360"/>
          <w:tab w:val="left" w:pos="450"/>
          <w:tab w:val="left" w:pos="993"/>
          <w:tab w:val="left" w:pos="1170"/>
          <w:tab w:val="left" w:pos="1273"/>
        </w:tabs>
        <w:spacing w:after="6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Contract de furnizare a serviciului public de alimentare cu apă (potabilă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i/sau</w:t>
      </w:r>
      <w:r w:rsidRPr="0077761D">
        <w:rPr>
          <w:rFonts w:ascii="Times New Roman" w:eastAsia="Trebuchet MS" w:hAnsi="Times New Roman" w:cs="Times New Roman"/>
          <w:w w:val="97"/>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tehnologică). Acest contract se încheie între operator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consumator în cazul în care</w:t>
      </w:r>
      <w:r w:rsidRPr="0077761D">
        <w:rPr>
          <w:rFonts w:ascii="Times New Roman" w:eastAsia="Trebuchet MS" w:hAnsi="Times New Roman" w:cs="Times New Roman"/>
          <w:w w:val="102"/>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operatorul va furniza numai serviciul public de furnizare a apei (potabilă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i/sau tehnologică);</w:t>
      </w:r>
    </w:p>
    <w:p w14:paraId="3576D468" w14:textId="77777777" w:rsidR="001074F8" w:rsidRPr="0077761D" w:rsidRDefault="001074F8" w:rsidP="00C01177">
      <w:pPr>
        <w:widowControl w:val="0"/>
        <w:numPr>
          <w:ilvl w:val="0"/>
          <w:numId w:val="29"/>
        </w:numPr>
        <w:tabs>
          <w:tab w:val="left" w:pos="0"/>
          <w:tab w:val="left" w:pos="360"/>
          <w:tab w:val="left" w:pos="993"/>
          <w:tab w:val="left" w:pos="1170"/>
          <w:tab w:val="left" w:pos="1262"/>
        </w:tabs>
        <w:spacing w:after="6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Contract de prestare a serviciului public de canalizare. Acest contract se încheie</w:t>
      </w:r>
      <w:r w:rsidRPr="0077761D">
        <w:rPr>
          <w:rFonts w:ascii="Times New Roman" w:eastAsia="Trebuchet MS" w:hAnsi="Times New Roman" w:cs="Times New Roman"/>
          <w:w w:val="101"/>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între operator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consumator în cazul în care operatorul va presta numai serviciul public de canalizare</w:t>
      </w:r>
      <w:r w:rsidR="005C3417" w:rsidRPr="0077761D">
        <w:rPr>
          <w:rFonts w:ascii="Times New Roman" w:eastAsia="Trebuchet MS" w:hAnsi="Times New Roman" w:cs="Times New Roman"/>
          <w:sz w:val="24"/>
          <w:szCs w:val="24"/>
          <w:lang w:val="ro-MD" w:eastAsia="en-US"/>
        </w:rPr>
        <w:t>;</w:t>
      </w:r>
    </w:p>
    <w:p w14:paraId="2ABF5E31" w14:textId="77777777" w:rsidR="00E13C6D" w:rsidRPr="0077761D" w:rsidRDefault="00E13C6D" w:rsidP="00C01177">
      <w:pPr>
        <w:widowControl w:val="0"/>
        <w:numPr>
          <w:ilvl w:val="0"/>
          <w:numId w:val="29"/>
        </w:numPr>
        <w:tabs>
          <w:tab w:val="left" w:pos="0"/>
          <w:tab w:val="left" w:pos="360"/>
          <w:tab w:val="left" w:pos="993"/>
          <w:tab w:val="left" w:pos="1170"/>
          <w:tab w:val="left" w:pos="1262"/>
        </w:tabs>
        <w:spacing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Contract de prestare a serviciului public de epurare a apelor uzate. Acest contract se încheie</w:t>
      </w:r>
      <w:r w:rsidRPr="0077761D">
        <w:rPr>
          <w:rFonts w:ascii="Times New Roman" w:eastAsia="Trebuchet MS" w:hAnsi="Times New Roman" w:cs="Times New Roman"/>
          <w:w w:val="101"/>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între operator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consumator în cazul în care operatorul va p</w:t>
      </w:r>
      <w:r w:rsidR="009A7ED0" w:rsidRPr="0077761D">
        <w:rPr>
          <w:rFonts w:ascii="Times New Roman" w:eastAsia="Trebuchet MS" w:hAnsi="Times New Roman" w:cs="Times New Roman"/>
          <w:sz w:val="24"/>
          <w:szCs w:val="24"/>
          <w:lang w:val="ro-MD" w:eastAsia="en-US"/>
        </w:rPr>
        <w:t>resta numai serviciul public de</w:t>
      </w:r>
      <w:r w:rsidRPr="0077761D">
        <w:rPr>
          <w:rFonts w:ascii="Times New Roman" w:eastAsia="Trebuchet MS" w:hAnsi="Times New Roman" w:cs="Times New Roman"/>
          <w:sz w:val="24"/>
          <w:szCs w:val="24"/>
          <w:lang w:val="ro-MD" w:eastAsia="en-US"/>
        </w:rPr>
        <w:t xml:space="preserve"> epurare a apelor uzate ale consumatorului.</w:t>
      </w:r>
    </w:p>
    <w:p w14:paraId="0A8D516D" w14:textId="4589E308" w:rsidR="001074F8" w:rsidRPr="0077761D" w:rsidRDefault="001074F8" w:rsidP="006262A9">
      <w:pPr>
        <w:widowControl w:val="0"/>
        <w:numPr>
          <w:ilvl w:val="0"/>
          <w:numId w:val="15"/>
        </w:numPr>
        <w:tabs>
          <w:tab w:val="left" w:pos="0"/>
          <w:tab w:val="left" w:pos="360"/>
          <w:tab w:val="left" w:pos="450"/>
          <w:tab w:val="left" w:pos="1170"/>
        </w:tabs>
        <w:spacing w:after="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Pentru a încheia contractele prevăzute la pct.</w:t>
      </w:r>
      <w:r w:rsidR="00E43B73" w:rsidRPr="0077761D">
        <w:rPr>
          <w:rFonts w:ascii="Times New Roman" w:eastAsia="Trebuchet MS" w:hAnsi="Times New Roman" w:cs="Times New Roman"/>
          <w:sz w:val="24"/>
          <w:szCs w:val="24"/>
          <w:lang w:val="ro-MD" w:eastAsia="en-US"/>
        </w:rPr>
        <w:t> </w:t>
      </w:r>
      <w:r w:rsidRPr="0077761D">
        <w:rPr>
          <w:rFonts w:ascii="Times New Roman" w:eastAsia="Trebuchet MS" w:hAnsi="Times New Roman" w:cs="Times New Roman"/>
          <w:sz w:val="24"/>
          <w:szCs w:val="24"/>
          <w:lang w:val="ro-MD" w:eastAsia="en-US"/>
        </w:rPr>
        <w:t>4</w:t>
      </w:r>
      <w:r w:rsidR="00582484" w:rsidRPr="0077761D">
        <w:rPr>
          <w:rFonts w:ascii="Times New Roman" w:eastAsia="Trebuchet MS" w:hAnsi="Times New Roman" w:cs="Times New Roman"/>
          <w:sz w:val="24"/>
          <w:szCs w:val="24"/>
          <w:lang w:val="ro-MD" w:eastAsia="en-US"/>
        </w:rPr>
        <w:t>2</w:t>
      </w:r>
      <w:r w:rsidRPr="0077761D">
        <w:rPr>
          <w:rFonts w:ascii="Times New Roman" w:eastAsia="Trebuchet MS" w:hAnsi="Times New Roman" w:cs="Times New Roman"/>
          <w:sz w:val="24"/>
          <w:szCs w:val="24"/>
          <w:lang w:val="ro-MD" w:eastAsia="en-US"/>
        </w:rPr>
        <w:t>,</w:t>
      </w:r>
      <w:r w:rsidRPr="0077761D">
        <w:rPr>
          <w:rFonts w:ascii="Times New Roman" w:eastAsia="Trebuchet MS" w:hAnsi="Times New Roman" w:cs="Times New Roman"/>
          <w:w w:val="102"/>
          <w:sz w:val="24"/>
          <w:szCs w:val="24"/>
          <w:lang w:val="ro-MD" w:eastAsia="en-US"/>
        </w:rPr>
        <w:t xml:space="preserve"> </w:t>
      </w:r>
      <w:r w:rsidRPr="0077761D">
        <w:rPr>
          <w:rFonts w:ascii="Times New Roman" w:eastAsia="Trebuchet MS" w:hAnsi="Times New Roman" w:cs="Times New Roman"/>
          <w:sz w:val="24"/>
          <w:szCs w:val="24"/>
          <w:lang w:val="ro-MD" w:eastAsia="en-US"/>
        </w:rPr>
        <w:t>solicitantul depune o cerere, în forma prevăzută de operator, iar operatorul pentru</w:t>
      </w:r>
      <w:r w:rsidRPr="0077761D">
        <w:rPr>
          <w:rFonts w:ascii="Times New Roman" w:eastAsia="Trebuchet MS" w:hAnsi="Times New Roman" w:cs="Times New Roman"/>
          <w:w w:val="102"/>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încheierea acestor contracte va utiliza datele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informa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ia prezentată de către </w:t>
      </w:r>
      <w:r w:rsidR="002C7C62" w:rsidRPr="0077761D">
        <w:rPr>
          <w:rFonts w:ascii="Times New Roman" w:eastAsia="Trebuchet MS" w:hAnsi="Times New Roman" w:cs="Times New Roman"/>
          <w:sz w:val="24"/>
          <w:szCs w:val="24"/>
          <w:lang w:val="ro-MD" w:eastAsia="en-US"/>
        </w:rPr>
        <w:t>solicitant</w:t>
      </w:r>
      <w:r w:rsidRPr="0077761D">
        <w:rPr>
          <w:rFonts w:ascii="Times New Roman" w:eastAsia="Trebuchet MS" w:hAnsi="Times New Roman" w:cs="Times New Roman"/>
          <w:sz w:val="24"/>
          <w:szCs w:val="24"/>
          <w:lang w:val="ro-MD" w:eastAsia="en-US"/>
        </w:rPr>
        <w:t xml:space="preserve"> confor</w:t>
      </w:r>
      <w:r w:rsidR="00E43B73" w:rsidRPr="0077761D">
        <w:rPr>
          <w:rFonts w:ascii="Times New Roman" w:eastAsia="Trebuchet MS" w:hAnsi="Times New Roman" w:cs="Times New Roman"/>
          <w:sz w:val="24"/>
          <w:szCs w:val="24"/>
          <w:lang w:val="ro-MD" w:eastAsia="en-US"/>
        </w:rPr>
        <w:t>m prevederilor punctelor</w:t>
      </w:r>
      <w:r w:rsidR="003349B4" w:rsidRPr="0077761D">
        <w:rPr>
          <w:rFonts w:ascii="Times New Roman" w:eastAsia="Trebuchet MS" w:hAnsi="Times New Roman" w:cs="Times New Roman"/>
          <w:sz w:val="24"/>
          <w:szCs w:val="24"/>
          <w:lang w:val="ro-MD" w:eastAsia="en-US"/>
        </w:rPr>
        <w:t xml:space="preserve"> 18 </w:t>
      </w:r>
      <w:r w:rsidR="00D57D32" w:rsidRPr="0077761D">
        <w:rPr>
          <w:rFonts w:ascii="Times New Roman" w:eastAsia="Trebuchet MS" w:hAnsi="Times New Roman" w:cs="Times New Roman"/>
          <w:sz w:val="24"/>
          <w:szCs w:val="24"/>
          <w:lang w:val="ro-MD" w:eastAsia="en-US"/>
        </w:rPr>
        <w:t>ș</w:t>
      </w:r>
      <w:r w:rsidR="003349B4" w:rsidRPr="0077761D">
        <w:rPr>
          <w:rFonts w:ascii="Times New Roman" w:eastAsia="Trebuchet MS" w:hAnsi="Times New Roman" w:cs="Times New Roman"/>
          <w:sz w:val="24"/>
          <w:szCs w:val="24"/>
          <w:lang w:val="ro-MD" w:eastAsia="en-US"/>
        </w:rPr>
        <w:t>i 26</w:t>
      </w:r>
      <w:r w:rsidRPr="0077761D">
        <w:rPr>
          <w:rFonts w:ascii="Times New Roman" w:eastAsia="Trebuchet MS" w:hAnsi="Times New Roman" w:cs="Times New Roman"/>
          <w:sz w:val="24"/>
          <w:szCs w:val="24"/>
          <w:lang w:val="ro-MD" w:eastAsia="en-US"/>
        </w:rPr>
        <w:t>. În cazul</w:t>
      </w:r>
      <w:r w:rsidRPr="0077761D">
        <w:rPr>
          <w:rFonts w:ascii="Times New Roman" w:eastAsia="Trebuchet MS" w:hAnsi="Times New Roman" w:cs="Times New Roman"/>
          <w:w w:val="101"/>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în care a fost schimbat proprietarul locului de consum, </w:t>
      </w:r>
      <w:r w:rsidR="002C7C62" w:rsidRPr="0077761D">
        <w:rPr>
          <w:rFonts w:ascii="Times New Roman" w:eastAsia="Trebuchet MS" w:hAnsi="Times New Roman" w:cs="Times New Roman"/>
          <w:sz w:val="24"/>
          <w:szCs w:val="24"/>
          <w:lang w:val="ro-MD" w:eastAsia="en-US"/>
        </w:rPr>
        <w:t>solicitantul</w:t>
      </w:r>
      <w:r w:rsidRPr="0077761D">
        <w:rPr>
          <w:rFonts w:ascii="Times New Roman" w:eastAsia="Trebuchet MS" w:hAnsi="Times New Roman" w:cs="Times New Roman"/>
          <w:sz w:val="24"/>
          <w:szCs w:val="24"/>
          <w:lang w:val="ro-MD" w:eastAsia="en-US"/>
        </w:rPr>
        <w:t xml:space="preserve"> este obligat să prezinte operatorului următoarele acte pentru încheierea contractului:</w:t>
      </w:r>
    </w:p>
    <w:p w14:paraId="6A796AFB" w14:textId="77777777" w:rsidR="001074F8" w:rsidRPr="0077761D" w:rsidRDefault="001074F8" w:rsidP="006262A9">
      <w:pPr>
        <w:pStyle w:val="ListParagraph"/>
        <w:widowControl w:val="0"/>
        <w:numPr>
          <w:ilvl w:val="0"/>
          <w:numId w:val="11"/>
        </w:numPr>
        <w:tabs>
          <w:tab w:val="left" w:pos="142"/>
          <w:tab w:val="left" w:pos="360"/>
          <w:tab w:val="left" w:pos="1170"/>
          <w:tab w:val="left" w:pos="1253"/>
        </w:tabs>
        <w:ind w:left="0" w:right="9" w:firstLine="720"/>
        <w:jc w:val="both"/>
        <w:rPr>
          <w:rFonts w:eastAsia="Trebuchet MS"/>
          <w:lang w:val="ro-MD" w:eastAsia="en-US"/>
        </w:rPr>
      </w:pPr>
      <w:r w:rsidRPr="0077761D">
        <w:rPr>
          <w:rFonts w:eastAsia="Trebuchet MS"/>
          <w:lang w:val="ro-MD" w:eastAsia="en-US"/>
        </w:rPr>
        <w:t>cererea</w:t>
      </w:r>
      <w:r w:rsidR="003349B4" w:rsidRPr="0077761D">
        <w:rPr>
          <w:rFonts w:eastAsia="Trebuchet MS"/>
          <w:lang w:val="ro-MD" w:eastAsia="en-US"/>
        </w:rPr>
        <w:t xml:space="preserve">, indicând numele </w:t>
      </w:r>
      <w:r w:rsidR="00D57D32" w:rsidRPr="0077761D">
        <w:rPr>
          <w:rFonts w:eastAsia="Trebuchet MS"/>
          <w:lang w:val="ro-MD" w:eastAsia="en-US"/>
        </w:rPr>
        <w:t>ș</w:t>
      </w:r>
      <w:r w:rsidR="003349B4" w:rsidRPr="0077761D">
        <w:rPr>
          <w:rFonts w:eastAsia="Trebuchet MS"/>
          <w:lang w:val="ro-MD" w:eastAsia="en-US"/>
        </w:rPr>
        <w:t xml:space="preserve">i prenumele în cazul persoanei fizice sau </w:t>
      </w:r>
      <w:r w:rsidR="00634F48" w:rsidRPr="0077761D">
        <w:rPr>
          <w:rFonts w:eastAsia="Trebuchet MS"/>
          <w:lang w:val="ro-MD" w:eastAsia="en-US"/>
        </w:rPr>
        <w:t xml:space="preserve">denumirea </w:t>
      </w:r>
      <w:r w:rsidR="003349B4" w:rsidRPr="0077761D">
        <w:rPr>
          <w:rFonts w:eastAsia="Trebuchet MS"/>
          <w:lang w:val="ro-MD" w:eastAsia="en-US"/>
        </w:rPr>
        <w:t>în cazul persoanei juridice</w:t>
      </w:r>
      <w:r w:rsidR="00BF144F" w:rsidRPr="0077761D">
        <w:rPr>
          <w:rFonts w:eastAsia="Trebuchet MS"/>
          <w:lang w:val="ro-MD" w:eastAsia="en-US"/>
        </w:rPr>
        <w:t xml:space="preserve">, </w:t>
      </w:r>
      <w:r w:rsidR="003349B4" w:rsidRPr="0077761D">
        <w:rPr>
          <w:rFonts w:eastAsia="Trebuchet MS"/>
          <w:lang w:val="ro-MD" w:eastAsia="en-US"/>
        </w:rPr>
        <w:t xml:space="preserve">adresa (sediul), </w:t>
      </w:r>
      <w:r w:rsidRPr="0077761D">
        <w:rPr>
          <w:rFonts w:eastAsia="Trebuchet MS"/>
          <w:lang w:val="ro-MD" w:eastAsia="en-US"/>
        </w:rPr>
        <w:t xml:space="preserve">formularul cererii este pus </w:t>
      </w:r>
      <w:r w:rsidR="003349B4" w:rsidRPr="0077761D">
        <w:rPr>
          <w:rFonts w:eastAsia="Trebuchet MS"/>
          <w:lang w:val="ro-MD" w:eastAsia="en-US"/>
        </w:rPr>
        <w:t>la dispozi</w:t>
      </w:r>
      <w:r w:rsidR="00D57D32" w:rsidRPr="0077761D">
        <w:rPr>
          <w:rFonts w:eastAsia="Trebuchet MS"/>
          <w:lang w:val="ro-MD" w:eastAsia="en-US"/>
        </w:rPr>
        <w:t>ț</w:t>
      </w:r>
      <w:r w:rsidR="003349B4" w:rsidRPr="0077761D">
        <w:rPr>
          <w:rFonts w:eastAsia="Trebuchet MS"/>
          <w:lang w:val="ro-MD" w:eastAsia="en-US"/>
        </w:rPr>
        <w:t>ie de către operator</w:t>
      </w:r>
      <w:r w:rsidRPr="0077761D">
        <w:rPr>
          <w:rFonts w:eastAsia="Trebuchet MS"/>
          <w:lang w:val="ro-MD" w:eastAsia="en-US"/>
        </w:rPr>
        <w:t>;</w:t>
      </w:r>
    </w:p>
    <w:p w14:paraId="4F0A1BB7" w14:textId="77777777" w:rsidR="001074F8" w:rsidRPr="0077761D" w:rsidRDefault="001074F8" w:rsidP="00C01177">
      <w:pPr>
        <w:widowControl w:val="0"/>
        <w:numPr>
          <w:ilvl w:val="0"/>
          <w:numId w:val="11"/>
        </w:numPr>
        <w:tabs>
          <w:tab w:val="left" w:pos="0"/>
          <w:tab w:val="left" w:pos="360"/>
          <w:tab w:val="left" w:pos="1170"/>
          <w:tab w:val="left" w:pos="1253"/>
        </w:tabs>
        <w:spacing w:after="6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numerele telefoanelor/faxurilor, </w:t>
      </w:r>
      <w:r w:rsidR="003349B4" w:rsidRPr="0077761D">
        <w:rPr>
          <w:rFonts w:ascii="Times New Roman" w:eastAsia="Trebuchet MS" w:hAnsi="Times New Roman" w:cs="Times New Roman"/>
          <w:sz w:val="24"/>
          <w:szCs w:val="24"/>
          <w:lang w:val="ro-MD" w:eastAsia="en-US"/>
        </w:rPr>
        <w:t xml:space="preserve">adresa electronică, </w:t>
      </w:r>
      <w:r w:rsidRPr="0077761D">
        <w:rPr>
          <w:rFonts w:ascii="Times New Roman" w:eastAsia="Trebuchet MS" w:hAnsi="Times New Roman" w:cs="Times New Roman"/>
          <w:sz w:val="24"/>
          <w:szCs w:val="24"/>
          <w:lang w:val="ro-MD" w:eastAsia="en-US"/>
        </w:rPr>
        <w:t>altă informa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ie de contact;</w:t>
      </w:r>
    </w:p>
    <w:p w14:paraId="51D610F9" w14:textId="0F418E08" w:rsidR="001074F8" w:rsidRPr="0077761D" w:rsidRDefault="001074F8" w:rsidP="00C01177">
      <w:pPr>
        <w:widowControl w:val="0"/>
        <w:numPr>
          <w:ilvl w:val="0"/>
          <w:numId w:val="11"/>
        </w:numPr>
        <w:tabs>
          <w:tab w:val="left" w:pos="0"/>
          <w:tab w:val="left" w:pos="360"/>
          <w:tab w:val="left" w:pos="540"/>
          <w:tab w:val="left" w:pos="990"/>
          <w:tab w:val="left" w:pos="1170"/>
          <w:tab w:val="left" w:pos="1242"/>
        </w:tabs>
        <w:spacing w:after="6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copia </w:t>
      </w:r>
      <w:r w:rsidR="002B74CA" w:rsidRPr="0077761D">
        <w:rPr>
          <w:rFonts w:ascii="Times New Roman" w:eastAsia="Trebuchet MS" w:hAnsi="Times New Roman" w:cs="Times New Roman"/>
          <w:sz w:val="24"/>
          <w:szCs w:val="24"/>
          <w:lang w:val="ro-MD" w:eastAsia="en-US"/>
        </w:rPr>
        <w:t>actului care atestă dreptul de proprietate asupra imobilului sau copia</w:t>
      </w:r>
      <w:r w:rsidR="002B74CA" w:rsidRPr="0077761D">
        <w:rPr>
          <w:rFonts w:ascii="Times New Roman" w:eastAsia="Trebuchet MS" w:hAnsi="Times New Roman" w:cs="Times New Roman"/>
          <w:w w:val="101"/>
          <w:sz w:val="24"/>
          <w:szCs w:val="24"/>
          <w:lang w:val="ro-MD" w:eastAsia="en-US"/>
        </w:rPr>
        <w:t xml:space="preserve"> </w:t>
      </w:r>
      <w:r w:rsidR="002B74CA" w:rsidRPr="0077761D">
        <w:rPr>
          <w:rFonts w:ascii="Times New Roman" w:eastAsia="Trebuchet MS" w:hAnsi="Times New Roman" w:cs="Times New Roman"/>
          <w:sz w:val="24"/>
          <w:szCs w:val="24"/>
          <w:lang w:val="ro-MD" w:eastAsia="en-US"/>
        </w:rPr>
        <w:t xml:space="preserve">documentului care atestă </w:t>
      </w:r>
      <w:r w:rsidR="002B74CA" w:rsidRPr="0077761D">
        <w:rPr>
          <w:rFonts w:ascii="Times New Roman" w:hAnsi="Times New Roman" w:cs="Times New Roman"/>
          <w:sz w:val="24"/>
          <w:szCs w:val="24"/>
        </w:rPr>
        <w:t xml:space="preserve">dreptul de </w:t>
      </w:r>
      <w:r w:rsidR="002B74CA" w:rsidRPr="0077761D">
        <w:rPr>
          <w:rFonts w:ascii="Times New Roman" w:hAnsi="Times New Roman" w:cs="Times New Roman"/>
          <w:sz w:val="24"/>
          <w:szCs w:val="24"/>
          <w:shd w:val="clear" w:color="auto" w:fill="FFFFFF"/>
        </w:rPr>
        <w:t xml:space="preserve">folosinţă temporară sau folosinţă şi posesiune temporară a </w:t>
      </w:r>
      <w:r w:rsidRPr="0077761D">
        <w:rPr>
          <w:rFonts w:ascii="Times New Roman" w:eastAsia="Trebuchet MS" w:hAnsi="Times New Roman" w:cs="Times New Roman"/>
          <w:sz w:val="24"/>
          <w:szCs w:val="24"/>
          <w:lang w:val="ro-MD" w:eastAsia="en-US"/>
        </w:rPr>
        <w:t>imobilului</w:t>
      </w:r>
      <w:r w:rsidRPr="0077761D">
        <w:rPr>
          <w:rFonts w:ascii="Times New Roman" w:eastAsia="Trebuchet MS" w:hAnsi="Times New Roman" w:cs="Times New Roman"/>
          <w:w w:val="102"/>
          <w:sz w:val="24"/>
          <w:szCs w:val="24"/>
          <w:lang w:val="ro-MD" w:eastAsia="en-US"/>
        </w:rPr>
        <w:t xml:space="preserve"> </w:t>
      </w:r>
      <w:r w:rsidRPr="0077761D">
        <w:rPr>
          <w:rFonts w:ascii="Times New Roman" w:eastAsia="Trebuchet MS" w:hAnsi="Times New Roman" w:cs="Times New Roman"/>
          <w:sz w:val="24"/>
          <w:szCs w:val="24"/>
          <w:lang w:val="ro-MD" w:eastAsia="en-US"/>
        </w:rPr>
        <w:t>care face obiectul locului de consum respectiv;</w:t>
      </w:r>
    </w:p>
    <w:p w14:paraId="1C5603F7" w14:textId="77777777" w:rsidR="00BF144F" w:rsidRPr="0077761D" w:rsidRDefault="00BF144F" w:rsidP="00C01177">
      <w:pPr>
        <w:widowControl w:val="0"/>
        <w:numPr>
          <w:ilvl w:val="0"/>
          <w:numId w:val="11"/>
        </w:numPr>
        <w:tabs>
          <w:tab w:val="left" w:pos="0"/>
          <w:tab w:val="left" w:pos="360"/>
          <w:tab w:val="left" w:pos="1170"/>
          <w:tab w:val="left" w:pos="1257"/>
        </w:tabs>
        <w:spacing w:after="6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scopul pentru care solicită furnizarea/prestarea serviciului public;</w:t>
      </w:r>
    </w:p>
    <w:p w14:paraId="2AE2D69A" w14:textId="77777777" w:rsidR="001074F8" w:rsidRPr="0077761D" w:rsidRDefault="001074F8" w:rsidP="00C01177">
      <w:pPr>
        <w:widowControl w:val="0"/>
        <w:numPr>
          <w:ilvl w:val="0"/>
          <w:numId w:val="11"/>
        </w:numPr>
        <w:tabs>
          <w:tab w:val="left" w:pos="0"/>
          <w:tab w:val="left" w:pos="360"/>
          <w:tab w:val="left" w:pos="1170"/>
          <w:tab w:val="left" w:pos="1257"/>
        </w:tabs>
        <w:spacing w:after="6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debitul de apă, cu excep</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ia consumatorilor casnici, caracteristicile apei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regimul</w:t>
      </w:r>
      <w:r w:rsidRPr="0077761D">
        <w:rPr>
          <w:rFonts w:ascii="Times New Roman" w:eastAsia="Trebuchet MS" w:hAnsi="Times New Roman" w:cs="Times New Roman"/>
          <w:w w:val="104"/>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de furnizare solicitat, debitul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caracterul apelor uzate ce urmează a fi deversate în re</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eaua</w:t>
      </w:r>
      <w:r w:rsidRPr="0077761D">
        <w:rPr>
          <w:rFonts w:ascii="Times New Roman" w:eastAsia="Trebuchet MS" w:hAnsi="Times New Roman" w:cs="Times New Roman"/>
          <w:w w:val="101"/>
          <w:sz w:val="24"/>
          <w:szCs w:val="24"/>
          <w:lang w:val="ro-MD" w:eastAsia="en-US"/>
        </w:rPr>
        <w:t xml:space="preserve"> </w:t>
      </w:r>
      <w:r w:rsidRPr="0077761D">
        <w:rPr>
          <w:rFonts w:ascii="Times New Roman" w:eastAsia="Trebuchet MS" w:hAnsi="Times New Roman" w:cs="Times New Roman"/>
          <w:sz w:val="24"/>
          <w:szCs w:val="24"/>
          <w:lang w:val="ro-MD" w:eastAsia="en-US"/>
        </w:rPr>
        <w:t>publică de canalizare, regimul deversării;</w:t>
      </w:r>
    </w:p>
    <w:p w14:paraId="5B4F8A71" w14:textId="77777777" w:rsidR="001074F8" w:rsidRPr="0077761D" w:rsidRDefault="001074F8" w:rsidP="00C01177">
      <w:pPr>
        <w:widowControl w:val="0"/>
        <w:numPr>
          <w:ilvl w:val="0"/>
          <w:numId w:val="11"/>
        </w:numPr>
        <w:tabs>
          <w:tab w:val="left" w:pos="0"/>
          <w:tab w:val="left" w:pos="360"/>
          <w:tab w:val="left" w:pos="1170"/>
          <w:tab w:val="left" w:pos="1242"/>
        </w:tabs>
        <w:spacing w:after="6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copia actului de identitate, în cazul persoanei fizice;</w:t>
      </w:r>
    </w:p>
    <w:p w14:paraId="157EE93F" w14:textId="27020AC0" w:rsidR="001074F8" w:rsidRPr="0077761D" w:rsidRDefault="001074F8" w:rsidP="00C01177">
      <w:pPr>
        <w:widowControl w:val="0"/>
        <w:numPr>
          <w:ilvl w:val="0"/>
          <w:numId w:val="11"/>
        </w:numPr>
        <w:tabs>
          <w:tab w:val="left" w:pos="0"/>
          <w:tab w:val="left" w:pos="360"/>
          <w:tab w:val="left" w:pos="1170"/>
          <w:tab w:val="left" w:pos="1217"/>
        </w:tabs>
        <w:spacing w:after="6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codurile po</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tale, codul de identificare al proprietarului/locatarului, codul fiscal,</w:t>
      </w:r>
      <w:r w:rsidRPr="0077761D">
        <w:rPr>
          <w:rFonts w:ascii="Times New Roman" w:eastAsia="Trebuchet MS" w:hAnsi="Times New Roman" w:cs="Times New Roman"/>
          <w:w w:val="98"/>
          <w:sz w:val="24"/>
          <w:szCs w:val="24"/>
          <w:lang w:val="ro-MD" w:eastAsia="en-US"/>
        </w:rPr>
        <w:t xml:space="preserve"> </w:t>
      </w:r>
      <w:r w:rsidRPr="0077761D">
        <w:rPr>
          <w:rFonts w:ascii="Times New Roman" w:eastAsia="Trebuchet MS" w:hAnsi="Times New Roman" w:cs="Times New Roman"/>
          <w:sz w:val="24"/>
          <w:szCs w:val="24"/>
          <w:lang w:val="ro-MD" w:eastAsia="en-US"/>
        </w:rPr>
        <w:t>rechizitele bancare, func</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iile, numele, prenumele persoanelor autorizate să semneze</w:t>
      </w:r>
      <w:r w:rsidRPr="0077761D">
        <w:rPr>
          <w:rFonts w:ascii="Times New Roman" w:eastAsia="Trebuchet MS" w:hAnsi="Times New Roman" w:cs="Times New Roman"/>
          <w:w w:val="101"/>
          <w:sz w:val="24"/>
          <w:szCs w:val="24"/>
          <w:lang w:val="ro-MD" w:eastAsia="en-US"/>
        </w:rPr>
        <w:t xml:space="preserve"> </w:t>
      </w:r>
      <w:r w:rsidRPr="0077761D">
        <w:rPr>
          <w:rFonts w:ascii="Times New Roman" w:eastAsia="Trebuchet MS" w:hAnsi="Times New Roman" w:cs="Times New Roman"/>
          <w:sz w:val="24"/>
          <w:szCs w:val="24"/>
          <w:lang w:val="ro-MD" w:eastAsia="en-US"/>
        </w:rPr>
        <w:t>contractul</w:t>
      </w:r>
      <w:r w:rsidR="00740186" w:rsidRPr="0077761D">
        <w:rPr>
          <w:rFonts w:ascii="Times New Roman" w:eastAsia="Trebuchet MS" w:hAnsi="Times New Roman" w:cs="Times New Roman"/>
          <w:sz w:val="24"/>
          <w:szCs w:val="24"/>
          <w:lang w:val="ro-MD" w:eastAsia="en-US"/>
        </w:rPr>
        <w:t>;</w:t>
      </w:r>
    </w:p>
    <w:p w14:paraId="14633B26" w14:textId="2D35C978" w:rsidR="001B0BA4" w:rsidRPr="0077761D" w:rsidRDefault="001B0BA4" w:rsidP="00C01177">
      <w:pPr>
        <w:widowControl w:val="0"/>
        <w:numPr>
          <w:ilvl w:val="0"/>
          <w:numId w:val="11"/>
        </w:numPr>
        <w:tabs>
          <w:tab w:val="left" w:pos="0"/>
          <w:tab w:val="left" w:pos="360"/>
          <w:tab w:val="left" w:pos="1170"/>
          <w:tab w:val="left" w:pos="1217"/>
        </w:tabs>
        <w:spacing w:after="6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dovada privind lipsa datorii pentru serviciul de alimentare cu apă și de canalizate furnizat/prestat prin intermediul asociație (gestionarul condominiului);</w:t>
      </w:r>
    </w:p>
    <w:p w14:paraId="40C6C158" w14:textId="77777777" w:rsidR="00740186" w:rsidRPr="0077761D" w:rsidRDefault="0073355D" w:rsidP="00C01177">
      <w:pPr>
        <w:widowControl w:val="0"/>
        <w:numPr>
          <w:ilvl w:val="0"/>
          <w:numId w:val="11"/>
        </w:numPr>
        <w:tabs>
          <w:tab w:val="left" w:pos="0"/>
          <w:tab w:val="left" w:pos="360"/>
          <w:tab w:val="left" w:pos="1170"/>
          <w:tab w:val="left" w:pos="1253"/>
        </w:tabs>
        <w:spacing w:after="6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la solicitarea operatorului, </w:t>
      </w:r>
      <w:r w:rsidR="00740186" w:rsidRPr="0077761D">
        <w:rPr>
          <w:rFonts w:ascii="Times New Roman" w:eastAsia="Trebuchet MS" w:hAnsi="Times New Roman" w:cs="Times New Roman"/>
          <w:sz w:val="24"/>
          <w:szCs w:val="24"/>
          <w:lang w:val="ro-MD" w:eastAsia="en-US"/>
        </w:rPr>
        <w:t>declara</w:t>
      </w:r>
      <w:r w:rsidR="00D57D32" w:rsidRPr="0077761D">
        <w:rPr>
          <w:rFonts w:ascii="Times New Roman" w:eastAsia="Trebuchet MS" w:hAnsi="Times New Roman" w:cs="Times New Roman"/>
          <w:sz w:val="24"/>
          <w:szCs w:val="24"/>
          <w:lang w:val="ro-MD" w:eastAsia="en-US"/>
        </w:rPr>
        <w:t>ț</w:t>
      </w:r>
      <w:r w:rsidR="00740186" w:rsidRPr="0077761D">
        <w:rPr>
          <w:rFonts w:ascii="Times New Roman" w:eastAsia="Trebuchet MS" w:hAnsi="Times New Roman" w:cs="Times New Roman"/>
          <w:sz w:val="24"/>
          <w:szCs w:val="24"/>
          <w:lang w:val="ro-MD" w:eastAsia="en-US"/>
        </w:rPr>
        <w:t xml:space="preserve">ia pe propria răspundere privind utilizarea apei </w:t>
      </w:r>
      <w:r w:rsidR="00D57D32" w:rsidRPr="0077761D">
        <w:rPr>
          <w:rFonts w:ascii="Times New Roman" w:eastAsia="Trebuchet MS" w:hAnsi="Times New Roman" w:cs="Times New Roman"/>
          <w:sz w:val="24"/>
          <w:szCs w:val="24"/>
          <w:lang w:val="ro-MD" w:eastAsia="en-US"/>
        </w:rPr>
        <w:t>ș</w:t>
      </w:r>
      <w:r w:rsidR="00740186" w:rsidRPr="0077761D">
        <w:rPr>
          <w:rFonts w:ascii="Times New Roman" w:eastAsia="Trebuchet MS" w:hAnsi="Times New Roman" w:cs="Times New Roman"/>
          <w:sz w:val="24"/>
          <w:szCs w:val="24"/>
          <w:lang w:val="ro-MD" w:eastAsia="en-US"/>
        </w:rPr>
        <w:t>i gestionarea apelor uzate (consumatorul altul decât cel casnic);</w:t>
      </w:r>
    </w:p>
    <w:p w14:paraId="23F4344C" w14:textId="77777777" w:rsidR="00740186" w:rsidRPr="0077761D" w:rsidRDefault="0073355D" w:rsidP="00C01177">
      <w:pPr>
        <w:widowControl w:val="0"/>
        <w:numPr>
          <w:ilvl w:val="0"/>
          <w:numId w:val="11"/>
        </w:numPr>
        <w:tabs>
          <w:tab w:val="left" w:pos="0"/>
          <w:tab w:val="left" w:pos="360"/>
          <w:tab w:val="left" w:pos="1170"/>
          <w:tab w:val="left" w:pos="1253"/>
        </w:tabs>
        <w:spacing w:after="12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la solicitarea operatorului, </w:t>
      </w:r>
      <w:r w:rsidR="00740186" w:rsidRPr="0077761D">
        <w:rPr>
          <w:rFonts w:ascii="Times New Roman" w:eastAsia="Trebuchet MS" w:hAnsi="Times New Roman" w:cs="Times New Roman"/>
          <w:sz w:val="24"/>
          <w:szCs w:val="24"/>
          <w:lang w:val="ro-MD" w:eastAsia="en-US"/>
        </w:rPr>
        <w:t>informa</w:t>
      </w:r>
      <w:r w:rsidR="00D57D32" w:rsidRPr="0077761D">
        <w:rPr>
          <w:rFonts w:ascii="Times New Roman" w:eastAsia="Trebuchet MS" w:hAnsi="Times New Roman" w:cs="Times New Roman"/>
          <w:sz w:val="24"/>
          <w:szCs w:val="24"/>
          <w:lang w:val="ro-MD" w:eastAsia="en-US"/>
        </w:rPr>
        <w:t>ț</w:t>
      </w:r>
      <w:r w:rsidR="00740186" w:rsidRPr="0077761D">
        <w:rPr>
          <w:rFonts w:ascii="Times New Roman" w:eastAsia="Trebuchet MS" w:hAnsi="Times New Roman" w:cs="Times New Roman"/>
          <w:sz w:val="24"/>
          <w:szCs w:val="24"/>
          <w:lang w:val="ro-MD" w:eastAsia="en-US"/>
        </w:rPr>
        <w:t xml:space="preserve">ii privind sistemul de alimentare cu apă </w:t>
      </w:r>
      <w:r w:rsidR="00D57D32" w:rsidRPr="0077761D">
        <w:rPr>
          <w:rFonts w:ascii="Times New Roman" w:eastAsia="Trebuchet MS" w:hAnsi="Times New Roman" w:cs="Times New Roman"/>
          <w:sz w:val="24"/>
          <w:szCs w:val="24"/>
          <w:lang w:val="ro-MD" w:eastAsia="en-US"/>
        </w:rPr>
        <w:t>ș</w:t>
      </w:r>
      <w:r w:rsidR="00740186" w:rsidRPr="0077761D">
        <w:rPr>
          <w:rFonts w:ascii="Times New Roman" w:eastAsia="Trebuchet MS" w:hAnsi="Times New Roman" w:cs="Times New Roman"/>
          <w:sz w:val="24"/>
          <w:szCs w:val="24"/>
          <w:lang w:val="ro-MD" w:eastAsia="en-US"/>
        </w:rPr>
        <w:t>i de canalizare (consumatorul altul decât cel casnic).</w:t>
      </w:r>
    </w:p>
    <w:p w14:paraId="6A870D97" w14:textId="114C790D" w:rsidR="002C7C62" w:rsidRPr="0077761D" w:rsidRDefault="001074F8" w:rsidP="00C01177">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Operatorul este obligat să încheie, fără discriminare, contractul solicitat de persoana fizică sau juridică care a îndeplinit toate condi</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iile prevăzute de lege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prezentul Regulament. Operatorul este obligat să încheie contractul de furnizare/prestare a</w:t>
      </w:r>
      <w:r w:rsidRPr="0077761D">
        <w:rPr>
          <w:rFonts w:ascii="Times New Roman" w:eastAsia="Trebuchet MS" w:hAnsi="Times New Roman" w:cs="Times New Roman"/>
          <w:w w:val="102"/>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serviciului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 cu solicitantul care de</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ine imobilul în baza altui drept decât cel de proprietate, cu dreptul de a consemna în contractul de furnizare/prestare a serviciului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 condi</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ia de plată preventivă a consumului lunar, efectuând ulterior </w:t>
      </w:r>
      <w:r w:rsidR="002B74CA" w:rsidRPr="0077761D">
        <w:rPr>
          <w:rFonts w:ascii="Times New Roman" w:eastAsia="Trebuchet MS" w:hAnsi="Times New Roman" w:cs="Times New Roman"/>
          <w:sz w:val="24"/>
          <w:szCs w:val="24"/>
          <w:lang w:val="ro-MD" w:eastAsia="en-US"/>
        </w:rPr>
        <w:t xml:space="preserve">recalcularea </w:t>
      </w:r>
      <w:r w:rsidRPr="0077761D">
        <w:rPr>
          <w:rFonts w:ascii="Times New Roman" w:eastAsia="Trebuchet MS" w:hAnsi="Times New Roman" w:cs="Times New Roman"/>
          <w:sz w:val="24"/>
          <w:szCs w:val="24"/>
          <w:lang w:val="ro-MD" w:eastAsia="en-US"/>
        </w:rPr>
        <w:t>conform indica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iilor</w:t>
      </w:r>
      <w:r w:rsidRPr="0077761D">
        <w:rPr>
          <w:rFonts w:ascii="Times New Roman" w:eastAsia="Trebuchet MS" w:hAnsi="Times New Roman" w:cs="Times New Roman"/>
          <w:w w:val="101"/>
          <w:sz w:val="24"/>
          <w:szCs w:val="24"/>
          <w:lang w:val="ro-MD" w:eastAsia="en-US"/>
        </w:rPr>
        <w:t xml:space="preserve"> </w:t>
      </w:r>
      <w:r w:rsidRPr="0077761D">
        <w:rPr>
          <w:rFonts w:ascii="Times New Roman" w:eastAsia="Trebuchet MS" w:hAnsi="Times New Roman" w:cs="Times New Roman"/>
          <w:sz w:val="24"/>
          <w:szCs w:val="24"/>
          <w:lang w:val="ro-MD" w:eastAsia="en-US"/>
        </w:rPr>
        <w:t>contorului.</w:t>
      </w:r>
    </w:p>
    <w:p w14:paraId="5A214CB8" w14:textId="6B5B3661" w:rsidR="001074F8" w:rsidRPr="0077761D" w:rsidRDefault="001074F8" w:rsidP="00C01177">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Contractul de furnizare/prestare a serviciului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 se întocme</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te în două exemplare, câte unul pentru fiecare parte contractantă. În</w:t>
      </w:r>
      <w:r w:rsidRPr="0077761D">
        <w:rPr>
          <w:rFonts w:ascii="Times New Roman" w:eastAsia="Trebuchet MS" w:hAnsi="Times New Roman" w:cs="Times New Roman"/>
          <w:w w:val="113"/>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contractul de furnizare/prestare a serviciului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w:t>
      </w:r>
      <w:r w:rsidRPr="0077761D">
        <w:rPr>
          <w:rFonts w:ascii="Times New Roman" w:eastAsia="Trebuchet MS" w:hAnsi="Times New Roman" w:cs="Times New Roman"/>
          <w:w w:val="102"/>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încheiat între operator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consumatorul casnic se indică în mod obligatoriu punctul de delimitare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responsabilitatea păr</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ilor. La contractul de furnizare/prestare a serviciului</w:t>
      </w:r>
      <w:r w:rsidRPr="0077761D">
        <w:rPr>
          <w:rFonts w:ascii="Times New Roman" w:eastAsia="Trebuchet MS" w:hAnsi="Times New Roman" w:cs="Times New Roman"/>
          <w:w w:val="103"/>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de canalizare încheiat între operator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consumator, altul</w:t>
      </w:r>
      <w:r w:rsidRPr="0077761D">
        <w:rPr>
          <w:rFonts w:ascii="Times New Roman" w:eastAsia="Trebuchet MS" w:hAnsi="Times New Roman" w:cs="Times New Roman"/>
          <w:w w:val="99"/>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decât cel casnic, obligatoriu, ca parte componentă, se anexează </w:t>
      </w:r>
      <w:r w:rsidRPr="0077761D">
        <w:rPr>
          <w:rFonts w:ascii="Times New Roman" w:eastAsia="Trebuchet MS" w:hAnsi="Times New Roman" w:cs="Times New Roman"/>
          <w:sz w:val="24"/>
          <w:szCs w:val="24"/>
          <w:lang w:val="ro-MD" w:eastAsia="en-US"/>
        </w:rPr>
        <w:lastRenderedPageBreak/>
        <w:t>actul de delimitare</w:t>
      </w:r>
      <w:r w:rsidR="00C8029F" w:rsidRPr="0077761D">
        <w:rPr>
          <w:rFonts w:ascii="Times New Roman" w:eastAsia="Trebuchet MS" w:hAnsi="Times New Roman" w:cs="Times New Roman"/>
          <w:sz w:val="24"/>
          <w:szCs w:val="24"/>
          <w:lang w:val="ro-MD" w:eastAsia="en-US"/>
        </w:rPr>
        <w:t xml:space="preserve"> a instalațiilor de alimentare cu apă și de canalizare</w:t>
      </w:r>
      <w:r w:rsidRPr="0077761D">
        <w:rPr>
          <w:rFonts w:ascii="Times New Roman" w:eastAsia="Trebuchet MS" w:hAnsi="Times New Roman" w:cs="Times New Roman"/>
          <w:sz w:val="24"/>
          <w:szCs w:val="24"/>
          <w:lang w:val="ro-MD" w:eastAsia="en-US"/>
        </w:rPr>
        <w:t>.</w:t>
      </w:r>
    </w:p>
    <w:p w14:paraId="4A891A24" w14:textId="77777777" w:rsidR="001074F8" w:rsidRPr="0077761D" w:rsidRDefault="001074F8" w:rsidP="00C01177">
      <w:pPr>
        <w:widowControl w:val="0"/>
        <w:numPr>
          <w:ilvl w:val="0"/>
          <w:numId w:val="15"/>
        </w:numPr>
        <w:tabs>
          <w:tab w:val="left" w:pos="0"/>
          <w:tab w:val="left" w:pos="360"/>
          <w:tab w:val="left" w:pos="450"/>
        </w:tabs>
        <w:spacing w:after="6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În contractul de furnizare/prestare a serviciului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w:t>
      </w:r>
      <w:r w:rsidRPr="0077761D">
        <w:rPr>
          <w:rFonts w:ascii="Times New Roman" w:eastAsia="Trebuchet MS" w:hAnsi="Times New Roman" w:cs="Times New Roman"/>
          <w:w w:val="108"/>
          <w:sz w:val="24"/>
          <w:szCs w:val="24"/>
          <w:lang w:val="ro-MD" w:eastAsia="en-US"/>
        </w:rPr>
        <w:t xml:space="preserve"> </w:t>
      </w:r>
      <w:r w:rsidRPr="0077761D">
        <w:rPr>
          <w:rFonts w:ascii="Times New Roman" w:eastAsia="Trebuchet MS" w:hAnsi="Times New Roman" w:cs="Times New Roman"/>
          <w:sz w:val="24"/>
          <w:szCs w:val="24"/>
          <w:lang w:val="ro-MD" w:eastAsia="en-US"/>
        </w:rPr>
        <w:t>de canalizare în mod obligatoriu se va indica:</w:t>
      </w:r>
    </w:p>
    <w:p w14:paraId="08BCB51E" w14:textId="77777777" w:rsidR="001074F8" w:rsidRPr="0077761D" w:rsidRDefault="00C85211" w:rsidP="00C01177">
      <w:pPr>
        <w:pStyle w:val="ListParagraph"/>
        <w:widowControl w:val="0"/>
        <w:numPr>
          <w:ilvl w:val="0"/>
          <w:numId w:val="10"/>
        </w:numPr>
        <w:tabs>
          <w:tab w:val="left" w:pos="0"/>
          <w:tab w:val="left" w:pos="360"/>
          <w:tab w:val="left" w:pos="900"/>
          <w:tab w:val="left" w:pos="1080"/>
        </w:tabs>
        <w:spacing w:after="60"/>
        <w:ind w:left="0" w:right="9" w:firstLine="720"/>
        <w:jc w:val="both"/>
        <w:rPr>
          <w:rFonts w:eastAsia="Trebuchet MS"/>
          <w:lang w:val="ro-MD" w:eastAsia="en-US"/>
        </w:rPr>
      </w:pPr>
      <w:r w:rsidRPr="0077761D">
        <w:rPr>
          <w:rFonts w:eastAsia="Trebuchet MS"/>
          <w:lang w:val="ro-MD" w:eastAsia="en-US"/>
        </w:rPr>
        <w:t xml:space="preserve">denumirea operatorului </w:t>
      </w:r>
      <w:r w:rsidR="00D57D32" w:rsidRPr="0077761D">
        <w:rPr>
          <w:rFonts w:eastAsia="Trebuchet MS"/>
          <w:lang w:val="ro-MD" w:eastAsia="en-US"/>
        </w:rPr>
        <w:t>ș</w:t>
      </w:r>
      <w:r w:rsidRPr="0077761D">
        <w:rPr>
          <w:rFonts w:eastAsia="Trebuchet MS"/>
          <w:lang w:val="ro-MD" w:eastAsia="en-US"/>
        </w:rPr>
        <w:t xml:space="preserve">i numele/denumirea </w:t>
      </w:r>
      <w:r w:rsidR="001074F8" w:rsidRPr="0077761D">
        <w:rPr>
          <w:rFonts w:eastAsia="Trebuchet MS"/>
          <w:lang w:val="ro-MD" w:eastAsia="en-US"/>
        </w:rPr>
        <w:t>consumatorului, adresa locului de consum unde se</w:t>
      </w:r>
      <w:r w:rsidR="001074F8" w:rsidRPr="0077761D">
        <w:rPr>
          <w:rFonts w:eastAsia="Trebuchet MS"/>
          <w:w w:val="104"/>
          <w:lang w:val="ro-MD" w:eastAsia="en-US"/>
        </w:rPr>
        <w:t xml:space="preserve"> </w:t>
      </w:r>
      <w:r w:rsidR="001074F8" w:rsidRPr="0077761D">
        <w:rPr>
          <w:rFonts w:eastAsia="Trebuchet MS"/>
          <w:lang w:val="ro-MD" w:eastAsia="en-US"/>
        </w:rPr>
        <w:t>furnizează</w:t>
      </w:r>
      <w:r w:rsidRPr="0077761D">
        <w:rPr>
          <w:rFonts w:eastAsia="Trebuchet MS"/>
          <w:lang w:val="ro-MD" w:eastAsia="en-US"/>
        </w:rPr>
        <w:t>/prestează</w:t>
      </w:r>
      <w:r w:rsidR="001074F8" w:rsidRPr="0077761D">
        <w:rPr>
          <w:rFonts w:eastAsia="Trebuchet MS"/>
          <w:lang w:val="ro-MD" w:eastAsia="en-US"/>
        </w:rPr>
        <w:t xml:space="preserve"> serviciul, adresa operatorului </w:t>
      </w:r>
      <w:r w:rsidR="00D57D32" w:rsidRPr="0077761D">
        <w:rPr>
          <w:rFonts w:eastAsia="Trebuchet MS"/>
          <w:lang w:val="ro-MD" w:eastAsia="en-US"/>
        </w:rPr>
        <w:t>ș</w:t>
      </w:r>
      <w:r w:rsidR="001074F8" w:rsidRPr="0077761D">
        <w:rPr>
          <w:rFonts w:eastAsia="Trebuchet MS"/>
          <w:lang w:val="ro-MD" w:eastAsia="en-US"/>
        </w:rPr>
        <w:t>i a consumatorului, codul po</w:t>
      </w:r>
      <w:r w:rsidR="00D57D32" w:rsidRPr="0077761D">
        <w:rPr>
          <w:rFonts w:eastAsia="Trebuchet MS"/>
          <w:lang w:val="ro-MD" w:eastAsia="en-US"/>
        </w:rPr>
        <w:t>ș</w:t>
      </w:r>
      <w:r w:rsidR="001074F8" w:rsidRPr="0077761D">
        <w:rPr>
          <w:rFonts w:eastAsia="Trebuchet MS"/>
          <w:lang w:val="ro-MD" w:eastAsia="en-US"/>
        </w:rPr>
        <w:t>tal, po</w:t>
      </w:r>
      <w:r w:rsidR="00D57D32" w:rsidRPr="0077761D">
        <w:rPr>
          <w:rFonts w:eastAsia="Trebuchet MS"/>
          <w:lang w:val="ro-MD" w:eastAsia="en-US"/>
        </w:rPr>
        <w:t>ș</w:t>
      </w:r>
      <w:r w:rsidR="001074F8" w:rsidRPr="0077761D">
        <w:rPr>
          <w:rFonts w:eastAsia="Trebuchet MS"/>
          <w:lang w:val="ro-MD" w:eastAsia="en-US"/>
        </w:rPr>
        <w:t>ta</w:t>
      </w:r>
      <w:r w:rsidR="001074F8" w:rsidRPr="0077761D">
        <w:rPr>
          <w:rFonts w:eastAsia="Trebuchet MS"/>
          <w:w w:val="102"/>
          <w:lang w:val="ro-MD" w:eastAsia="en-US"/>
        </w:rPr>
        <w:t xml:space="preserve"> </w:t>
      </w:r>
      <w:r w:rsidRPr="0077761D">
        <w:rPr>
          <w:rFonts w:eastAsia="Trebuchet MS"/>
          <w:lang w:val="ro-MD" w:eastAsia="en-US"/>
        </w:rPr>
        <w:t>electronică, numărul</w:t>
      </w:r>
      <w:r w:rsidR="00486203" w:rsidRPr="0077761D">
        <w:rPr>
          <w:rFonts w:eastAsia="Trebuchet MS"/>
          <w:lang w:val="ro-MD" w:eastAsia="en-US"/>
        </w:rPr>
        <w:t xml:space="preserve"> de</w:t>
      </w:r>
      <w:r w:rsidRPr="0077761D">
        <w:rPr>
          <w:rFonts w:eastAsia="Trebuchet MS"/>
          <w:lang w:val="ro-MD" w:eastAsia="en-US"/>
        </w:rPr>
        <w:t xml:space="preserve"> telefon/fax</w:t>
      </w:r>
      <w:r w:rsidR="001074F8" w:rsidRPr="0077761D">
        <w:rPr>
          <w:rFonts w:eastAsia="Trebuchet MS"/>
          <w:lang w:val="ro-MD" w:eastAsia="en-US"/>
        </w:rPr>
        <w:t>, codurile fiscale, conturile bancare, func</w:t>
      </w:r>
      <w:r w:rsidR="00D57D32" w:rsidRPr="0077761D">
        <w:rPr>
          <w:rFonts w:eastAsia="Trebuchet MS"/>
          <w:lang w:val="ro-MD" w:eastAsia="en-US"/>
        </w:rPr>
        <w:t>ț</w:t>
      </w:r>
      <w:r w:rsidR="001074F8" w:rsidRPr="0077761D">
        <w:rPr>
          <w:rFonts w:eastAsia="Trebuchet MS"/>
          <w:lang w:val="ro-MD" w:eastAsia="en-US"/>
        </w:rPr>
        <w:t>ia, numele, prenumele persoanei care semnează contractul, codul de identificare al consumatorului;</w:t>
      </w:r>
    </w:p>
    <w:p w14:paraId="4A7CF1CD" w14:textId="0D69F6FC" w:rsidR="001074F8" w:rsidRPr="0077761D" w:rsidRDefault="001074F8" w:rsidP="00C01177">
      <w:pPr>
        <w:widowControl w:val="0"/>
        <w:numPr>
          <w:ilvl w:val="0"/>
          <w:numId w:val="10"/>
        </w:numPr>
        <w:tabs>
          <w:tab w:val="left" w:pos="0"/>
          <w:tab w:val="left" w:pos="360"/>
          <w:tab w:val="left" w:pos="990"/>
          <w:tab w:val="left" w:pos="1080"/>
        </w:tabs>
        <w:spacing w:after="6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obiectul contractului</w:t>
      </w:r>
      <w:r w:rsidR="008351FE" w:rsidRPr="0077761D">
        <w:rPr>
          <w:rFonts w:ascii="Times New Roman" w:eastAsia="Trebuchet MS" w:hAnsi="Times New Roman" w:cs="Times New Roman"/>
          <w:sz w:val="24"/>
          <w:szCs w:val="24"/>
          <w:lang w:val="ro-MD" w:eastAsia="en-US"/>
        </w:rPr>
        <w:t>,</w:t>
      </w:r>
      <w:r w:rsidR="00F027D9" w:rsidRPr="0077761D">
        <w:rPr>
          <w:rFonts w:ascii="Times New Roman" w:eastAsia="Trebuchet MS" w:hAnsi="Times New Roman" w:cs="Times New Roman"/>
          <w:sz w:val="24"/>
          <w:szCs w:val="24"/>
          <w:lang w:val="ro-MD" w:eastAsia="en-US"/>
        </w:rPr>
        <w:t xml:space="preserve"> informația</w:t>
      </w:r>
      <w:r w:rsidR="00C85211" w:rsidRPr="0077761D">
        <w:rPr>
          <w:rFonts w:ascii="Times New Roman" w:eastAsia="Trebuchet MS" w:hAnsi="Times New Roman" w:cs="Times New Roman"/>
          <w:sz w:val="24"/>
          <w:szCs w:val="24"/>
          <w:lang w:val="ro-MD" w:eastAsia="en-US"/>
        </w:rPr>
        <w:t xml:space="preserve"> </w:t>
      </w:r>
      <w:r w:rsidR="00F027D9" w:rsidRPr="0077761D">
        <w:rPr>
          <w:rFonts w:ascii="Times New Roman" w:eastAsia="Trebuchet MS" w:hAnsi="Times New Roman" w:cs="Times New Roman"/>
          <w:sz w:val="24"/>
          <w:szCs w:val="24"/>
          <w:lang w:val="ro-MD" w:eastAsia="en-US"/>
        </w:rPr>
        <w:t xml:space="preserve">privind </w:t>
      </w:r>
      <w:r w:rsidR="00C85211" w:rsidRPr="0077761D">
        <w:rPr>
          <w:rFonts w:ascii="Times New Roman" w:eastAsia="Trebuchet MS" w:hAnsi="Times New Roman" w:cs="Times New Roman"/>
          <w:sz w:val="24"/>
          <w:szCs w:val="24"/>
          <w:lang w:val="ro-MD" w:eastAsia="en-US"/>
        </w:rPr>
        <w:t>calitate</w:t>
      </w:r>
      <w:r w:rsidR="00486203" w:rsidRPr="0077761D">
        <w:rPr>
          <w:rFonts w:ascii="Times New Roman" w:eastAsia="Trebuchet MS" w:hAnsi="Times New Roman" w:cs="Times New Roman"/>
          <w:sz w:val="24"/>
          <w:szCs w:val="24"/>
          <w:lang w:val="ro-MD" w:eastAsia="en-US"/>
        </w:rPr>
        <w:t xml:space="preserve">a apei </w:t>
      </w:r>
      <w:r w:rsidR="00F027D9" w:rsidRPr="0077761D">
        <w:rPr>
          <w:rFonts w:ascii="Times New Roman" w:eastAsia="Trebuchet MS" w:hAnsi="Times New Roman" w:cs="Times New Roman"/>
          <w:sz w:val="24"/>
          <w:szCs w:val="24"/>
          <w:lang w:val="ro-MD" w:eastAsia="en-US"/>
        </w:rPr>
        <w:t>(</w:t>
      </w:r>
      <w:r w:rsidR="00486203" w:rsidRPr="0077761D">
        <w:rPr>
          <w:rFonts w:ascii="Times New Roman" w:eastAsia="Trebuchet MS" w:hAnsi="Times New Roman" w:cs="Times New Roman"/>
          <w:sz w:val="24"/>
          <w:szCs w:val="24"/>
          <w:lang w:val="ro-MD" w:eastAsia="en-US"/>
        </w:rPr>
        <w:t>potabile/tehnologice</w:t>
      </w:r>
      <w:r w:rsidR="00F027D9" w:rsidRPr="0077761D">
        <w:rPr>
          <w:rFonts w:ascii="Times New Roman" w:eastAsia="Trebuchet MS" w:hAnsi="Times New Roman" w:cs="Times New Roman"/>
          <w:sz w:val="24"/>
          <w:szCs w:val="24"/>
          <w:lang w:val="ro-MD" w:eastAsia="en-US"/>
        </w:rPr>
        <w:t>, uzate managere/industriale</w:t>
      </w:r>
      <w:r w:rsidR="00486203" w:rsidRPr="0077761D">
        <w:rPr>
          <w:rFonts w:ascii="Times New Roman" w:eastAsia="Trebuchet MS" w:hAnsi="Times New Roman" w:cs="Times New Roman"/>
          <w:sz w:val="24"/>
          <w:szCs w:val="24"/>
          <w:lang w:val="ro-MD" w:eastAsia="en-US"/>
        </w:rPr>
        <w:t xml:space="preserve">), </w:t>
      </w:r>
      <w:r w:rsidR="00F027D9" w:rsidRPr="0077761D">
        <w:rPr>
          <w:rFonts w:ascii="Times New Roman" w:eastAsia="Trebuchet MS" w:hAnsi="Times New Roman" w:cs="Times New Roman"/>
          <w:sz w:val="24"/>
          <w:szCs w:val="24"/>
          <w:lang w:val="ro-MD" w:eastAsia="en-US"/>
        </w:rPr>
        <w:t>nivelurile de calitate (</w:t>
      </w:r>
      <w:r w:rsidRPr="0077761D">
        <w:rPr>
          <w:rFonts w:ascii="Times New Roman" w:eastAsia="Trebuchet MS" w:hAnsi="Times New Roman" w:cs="Times New Roman"/>
          <w:sz w:val="24"/>
          <w:szCs w:val="24"/>
          <w:lang w:val="ro-MD" w:eastAsia="en-US"/>
        </w:rPr>
        <w:t>parametrii tehnici privind debitul, presiu</w:t>
      </w:r>
      <w:r w:rsidR="00C85211" w:rsidRPr="0077761D">
        <w:rPr>
          <w:rFonts w:ascii="Times New Roman" w:eastAsia="Trebuchet MS" w:hAnsi="Times New Roman" w:cs="Times New Roman"/>
          <w:sz w:val="24"/>
          <w:szCs w:val="24"/>
          <w:lang w:val="ro-MD" w:eastAsia="en-US"/>
        </w:rPr>
        <w:t xml:space="preserve">nea </w:t>
      </w:r>
      <w:r w:rsidR="00D57D32" w:rsidRPr="0077761D">
        <w:rPr>
          <w:rFonts w:ascii="Times New Roman" w:eastAsia="Trebuchet MS" w:hAnsi="Times New Roman" w:cs="Times New Roman"/>
          <w:sz w:val="24"/>
          <w:szCs w:val="24"/>
          <w:lang w:val="ro-MD" w:eastAsia="en-US"/>
        </w:rPr>
        <w:t>ș</w:t>
      </w:r>
      <w:r w:rsidR="00C85211" w:rsidRPr="0077761D">
        <w:rPr>
          <w:rFonts w:ascii="Times New Roman" w:eastAsia="Trebuchet MS" w:hAnsi="Times New Roman" w:cs="Times New Roman"/>
          <w:sz w:val="24"/>
          <w:szCs w:val="24"/>
          <w:lang w:val="ro-MD" w:eastAsia="en-US"/>
        </w:rPr>
        <w:t>i diametru bran</w:t>
      </w:r>
      <w:r w:rsidR="00D57D32" w:rsidRPr="0077761D">
        <w:rPr>
          <w:rFonts w:ascii="Times New Roman" w:eastAsia="Trebuchet MS" w:hAnsi="Times New Roman" w:cs="Times New Roman"/>
          <w:sz w:val="24"/>
          <w:szCs w:val="24"/>
          <w:lang w:val="ro-MD" w:eastAsia="en-US"/>
        </w:rPr>
        <w:t>ș</w:t>
      </w:r>
      <w:r w:rsidR="00C85211" w:rsidRPr="0077761D">
        <w:rPr>
          <w:rFonts w:ascii="Times New Roman" w:eastAsia="Trebuchet MS" w:hAnsi="Times New Roman" w:cs="Times New Roman"/>
          <w:sz w:val="24"/>
          <w:szCs w:val="24"/>
          <w:lang w:val="ro-MD" w:eastAsia="en-US"/>
        </w:rPr>
        <w:t>amentului</w:t>
      </w:r>
      <w:r w:rsidR="00F027D9" w:rsidRPr="0077761D">
        <w:rPr>
          <w:rFonts w:ascii="Times New Roman" w:eastAsia="Trebuchet MS" w:hAnsi="Times New Roman" w:cs="Times New Roman"/>
          <w:sz w:val="24"/>
          <w:szCs w:val="24"/>
          <w:lang w:val="ro-MD" w:eastAsia="en-US"/>
        </w:rPr>
        <w:t>)</w:t>
      </w:r>
      <w:r w:rsidR="00C85211" w:rsidRPr="0077761D">
        <w:rPr>
          <w:rFonts w:ascii="Times New Roman" w:eastAsia="Trebuchet MS" w:hAnsi="Times New Roman" w:cs="Times New Roman"/>
          <w:sz w:val="24"/>
          <w:szCs w:val="24"/>
          <w:lang w:val="ro-MD" w:eastAsia="en-US"/>
        </w:rPr>
        <w:t>;</w:t>
      </w:r>
    </w:p>
    <w:p w14:paraId="36551E43" w14:textId="77777777" w:rsidR="001074F8" w:rsidRPr="0077761D" w:rsidRDefault="001074F8" w:rsidP="00C01177">
      <w:pPr>
        <w:widowControl w:val="0"/>
        <w:numPr>
          <w:ilvl w:val="0"/>
          <w:numId w:val="10"/>
        </w:numPr>
        <w:tabs>
          <w:tab w:val="left" w:pos="0"/>
          <w:tab w:val="left" w:pos="360"/>
          <w:tab w:val="left" w:pos="1080"/>
          <w:tab w:val="left" w:pos="1240"/>
        </w:tabs>
        <w:spacing w:after="6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volumul de apă preconizat a fi furnizat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i/sau volumul de ape uzate preconizat a fi</w:t>
      </w:r>
      <w:r w:rsidRPr="0077761D">
        <w:rPr>
          <w:rFonts w:ascii="Times New Roman" w:eastAsia="Trebuchet MS" w:hAnsi="Times New Roman" w:cs="Times New Roman"/>
          <w:w w:val="94"/>
          <w:sz w:val="24"/>
          <w:szCs w:val="24"/>
          <w:lang w:val="ro-MD" w:eastAsia="en-US"/>
        </w:rPr>
        <w:t xml:space="preserve"> </w:t>
      </w:r>
      <w:r w:rsidRPr="0077761D">
        <w:rPr>
          <w:rFonts w:ascii="Times New Roman" w:eastAsia="Trebuchet MS" w:hAnsi="Times New Roman" w:cs="Times New Roman"/>
          <w:sz w:val="24"/>
          <w:szCs w:val="24"/>
          <w:lang w:val="ro-MD" w:eastAsia="en-US"/>
        </w:rPr>
        <w:t>recep</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ionat (cu excep</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ia consumatorilor casnici);</w:t>
      </w:r>
    </w:p>
    <w:p w14:paraId="7A76D38B" w14:textId="77777777" w:rsidR="001074F8" w:rsidRPr="0077761D" w:rsidRDefault="001074F8" w:rsidP="00C01177">
      <w:pPr>
        <w:widowControl w:val="0"/>
        <w:numPr>
          <w:ilvl w:val="0"/>
          <w:numId w:val="10"/>
        </w:numPr>
        <w:tabs>
          <w:tab w:val="left" w:pos="0"/>
          <w:tab w:val="left" w:pos="360"/>
          <w:tab w:val="left" w:pos="1080"/>
          <w:tab w:val="left" w:pos="1253"/>
        </w:tabs>
        <w:spacing w:after="60" w:line="240" w:lineRule="auto"/>
        <w:ind w:left="0" w:right="9" w:firstLine="720"/>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modalitatea de eviden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ă a consumului de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a apelor uzate evacuate;</w:t>
      </w:r>
    </w:p>
    <w:p w14:paraId="3B9E6838" w14:textId="77777777" w:rsidR="001074F8" w:rsidRPr="0077761D" w:rsidRDefault="001074F8" w:rsidP="00C01177">
      <w:pPr>
        <w:widowControl w:val="0"/>
        <w:numPr>
          <w:ilvl w:val="0"/>
          <w:numId w:val="10"/>
        </w:numPr>
        <w:tabs>
          <w:tab w:val="left" w:pos="0"/>
          <w:tab w:val="left" w:pos="360"/>
          <w:tab w:val="left" w:pos="1080"/>
          <w:tab w:val="left" w:pos="1242"/>
        </w:tabs>
        <w:spacing w:after="60" w:line="240" w:lineRule="auto"/>
        <w:ind w:left="0" w:right="9" w:firstLine="720"/>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punctul de delimitare, reprezentat în schema re</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elelor ca anexă</w:t>
      </w:r>
      <w:r w:rsidR="00C85211" w:rsidRPr="0077761D">
        <w:rPr>
          <w:rFonts w:ascii="Times New Roman" w:eastAsia="Trebuchet MS" w:hAnsi="Times New Roman" w:cs="Times New Roman"/>
          <w:sz w:val="24"/>
          <w:szCs w:val="24"/>
          <w:lang w:val="ro-MD" w:eastAsia="en-US"/>
        </w:rPr>
        <w:t xml:space="preserve"> </w:t>
      </w:r>
      <w:r w:rsidRPr="0077761D">
        <w:rPr>
          <w:rFonts w:ascii="Times New Roman" w:eastAsia="Trebuchet MS" w:hAnsi="Times New Roman" w:cs="Times New Roman"/>
          <w:sz w:val="24"/>
          <w:szCs w:val="24"/>
          <w:lang w:val="ro-MD" w:eastAsia="en-US"/>
        </w:rPr>
        <w:t>la contract;</w:t>
      </w:r>
    </w:p>
    <w:p w14:paraId="4710F566" w14:textId="77777777" w:rsidR="001074F8" w:rsidRPr="0077761D" w:rsidRDefault="001074F8" w:rsidP="00C01177">
      <w:pPr>
        <w:widowControl w:val="0"/>
        <w:numPr>
          <w:ilvl w:val="0"/>
          <w:numId w:val="10"/>
        </w:numPr>
        <w:tabs>
          <w:tab w:val="left" w:pos="0"/>
          <w:tab w:val="left" w:pos="360"/>
          <w:tab w:val="left" w:pos="1080"/>
          <w:tab w:val="left" w:pos="1195"/>
        </w:tabs>
        <w:spacing w:after="60" w:line="240" w:lineRule="auto"/>
        <w:ind w:left="0" w:right="9" w:firstLine="720"/>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w w:val="105"/>
          <w:sz w:val="24"/>
          <w:szCs w:val="24"/>
          <w:lang w:val="ro-MD" w:eastAsia="en-US"/>
        </w:rPr>
        <w:t xml:space="preserve">drepturile </w:t>
      </w:r>
      <w:r w:rsidR="00D57D32" w:rsidRPr="0077761D">
        <w:rPr>
          <w:rFonts w:ascii="Times New Roman" w:eastAsia="Trebuchet MS" w:hAnsi="Times New Roman" w:cs="Times New Roman"/>
          <w:w w:val="105"/>
          <w:sz w:val="24"/>
          <w:szCs w:val="24"/>
          <w:lang w:val="ro-MD" w:eastAsia="en-US"/>
        </w:rPr>
        <w:t>ș</w:t>
      </w:r>
      <w:r w:rsidRPr="0077761D">
        <w:rPr>
          <w:rFonts w:ascii="Times New Roman" w:eastAsia="Trebuchet MS" w:hAnsi="Times New Roman" w:cs="Times New Roman"/>
          <w:w w:val="105"/>
          <w:sz w:val="24"/>
          <w:szCs w:val="24"/>
          <w:lang w:val="ro-MD" w:eastAsia="en-US"/>
        </w:rPr>
        <w:t>i obliga</w:t>
      </w:r>
      <w:r w:rsidR="00D57D32" w:rsidRPr="0077761D">
        <w:rPr>
          <w:rFonts w:ascii="Times New Roman" w:eastAsia="Trebuchet MS" w:hAnsi="Times New Roman" w:cs="Times New Roman"/>
          <w:w w:val="105"/>
          <w:sz w:val="24"/>
          <w:szCs w:val="24"/>
          <w:lang w:val="ro-MD" w:eastAsia="en-US"/>
        </w:rPr>
        <w:t>ț</w:t>
      </w:r>
      <w:r w:rsidRPr="0077761D">
        <w:rPr>
          <w:rFonts w:ascii="Times New Roman" w:eastAsia="Trebuchet MS" w:hAnsi="Times New Roman" w:cs="Times New Roman"/>
          <w:w w:val="105"/>
          <w:sz w:val="24"/>
          <w:szCs w:val="24"/>
          <w:lang w:val="ro-MD" w:eastAsia="en-US"/>
        </w:rPr>
        <w:t xml:space="preserve">iile </w:t>
      </w:r>
      <w:r w:rsidR="00C85211" w:rsidRPr="0077761D">
        <w:rPr>
          <w:rFonts w:ascii="Times New Roman" w:eastAsia="Trebuchet MS" w:hAnsi="Times New Roman" w:cs="Times New Roman"/>
          <w:w w:val="105"/>
          <w:sz w:val="24"/>
          <w:szCs w:val="24"/>
          <w:lang w:val="ro-MD" w:eastAsia="en-US"/>
        </w:rPr>
        <w:t>păr</w:t>
      </w:r>
      <w:r w:rsidR="00D57D32" w:rsidRPr="0077761D">
        <w:rPr>
          <w:rFonts w:ascii="Times New Roman" w:eastAsia="Trebuchet MS" w:hAnsi="Times New Roman" w:cs="Times New Roman"/>
          <w:w w:val="105"/>
          <w:sz w:val="24"/>
          <w:szCs w:val="24"/>
          <w:lang w:val="ro-MD" w:eastAsia="en-US"/>
        </w:rPr>
        <w:t>ț</w:t>
      </w:r>
      <w:r w:rsidR="00C85211" w:rsidRPr="0077761D">
        <w:rPr>
          <w:rFonts w:ascii="Times New Roman" w:eastAsia="Trebuchet MS" w:hAnsi="Times New Roman" w:cs="Times New Roman"/>
          <w:w w:val="105"/>
          <w:sz w:val="24"/>
          <w:szCs w:val="24"/>
          <w:lang w:val="ro-MD" w:eastAsia="en-US"/>
        </w:rPr>
        <w:t>ilor</w:t>
      </w:r>
      <w:r w:rsidRPr="0077761D">
        <w:rPr>
          <w:rFonts w:ascii="Times New Roman" w:eastAsia="Trebuchet MS" w:hAnsi="Times New Roman" w:cs="Times New Roman"/>
          <w:w w:val="105"/>
          <w:sz w:val="24"/>
          <w:szCs w:val="24"/>
          <w:lang w:val="ro-MD" w:eastAsia="en-US"/>
        </w:rPr>
        <w:t>;</w:t>
      </w:r>
    </w:p>
    <w:p w14:paraId="70A327B6" w14:textId="77777777" w:rsidR="001074F8" w:rsidRPr="0077761D" w:rsidRDefault="001074F8" w:rsidP="00C01177">
      <w:pPr>
        <w:widowControl w:val="0"/>
        <w:numPr>
          <w:ilvl w:val="0"/>
          <w:numId w:val="10"/>
        </w:numPr>
        <w:tabs>
          <w:tab w:val="left" w:pos="0"/>
          <w:tab w:val="left" w:pos="360"/>
          <w:tab w:val="left" w:pos="1080"/>
          <w:tab w:val="left" w:pos="1253"/>
        </w:tabs>
        <w:spacing w:after="60" w:line="240" w:lineRule="auto"/>
        <w:ind w:left="0" w:right="9" w:firstLine="720"/>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mijloacele prin care se pot ob</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ine informa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ii despre tarife;</w:t>
      </w:r>
    </w:p>
    <w:p w14:paraId="3E377345" w14:textId="77777777" w:rsidR="001074F8" w:rsidRPr="0077761D" w:rsidRDefault="001074F8" w:rsidP="00C01177">
      <w:pPr>
        <w:widowControl w:val="0"/>
        <w:numPr>
          <w:ilvl w:val="0"/>
          <w:numId w:val="10"/>
        </w:numPr>
        <w:tabs>
          <w:tab w:val="left" w:pos="0"/>
          <w:tab w:val="left" w:pos="360"/>
          <w:tab w:val="left" w:pos="1080"/>
          <w:tab w:val="left" w:pos="1289"/>
        </w:tabs>
        <w:spacing w:after="6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condi</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iile de întrerupere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limitare a furnizării/prestării serviciului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 condi</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iile de deconectare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reconectare a instala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iilor</w:t>
      </w:r>
      <w:r w:rsidRPr="0077761D">
        <w:rPr>
          <w:rFonts w:ascii="Times New Roman" w:eastAsia="Trebuchet MS" w:hAnsi="Times New Roman" w:cs="Times New Roman"/>
          <w:w w:val="101"/>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interne de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 la re</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eaua publică de alimentare cu apă/de canalizare;</w:t>
      </w:r>
    </w:p>
    <w:p w14:paraId="704DE52C" w14:textId="77777777" w:rsidR="001074F8" w:rsidRPr="0077761D" w:rsidRDefault="001074F8" w:rsidP="00C01177">
      <w:pPr>
        <w:widowControl w:val="0"/>
        <w:numPr>
          <w:ilvl w:val="0"/>
          <w:numId w:val="10"/>
        </w:numPr>
        <w:tabs>
          <w:tab w:val="left" w:pos="0"/>
          <w:tab w:val="left" w:pos="360"/>
          <w:tab w:val="left" w:pos="1080"/>
          <w:tab w:val="left" w:pos="1205"/>
        </w:tabs>
        <w:spacing w:after="6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durata contractului, precum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modalitatea de modificare, de suspendare ori de rezolu</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iune a contractului;</w:t>
      </w:r>
    </w:p>
    <w:p w14:paraId="775DB148" w14:textId="0AF53001" w:rsidR="001074F8" w:rsidRPr="0077761D" w:rsidRDefault="001074F8" w:rsidP="00C01177">
      <w:pPr>
        <w:widowControl w:val="0"/>
        <w:numPr>
          <w:ilvl w:val="0"/>
          <w:numId w:val="10"/>
        </w:numPr>
        <w:tabs>
          <w:tab w:val="left" w:pos="0"/>
          <w:tab w:val="left" w:pos="360"/>
          <w:tab w:val="left" w:pos="1080"/>
          <w:tab w:val="left" w:pos="1187"/>
        </w:tabs>
        <w:spacing w:after="6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ac</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iunile care trebuie întreprinse în caz de nerespectare a nivelurilor</w:t>
      </w:r>
      <w:r w:rsidRPr="0077761D">
        <w:rPr>
          <w:rFonts w:ascii="Times New Roman" w:eastAsia="Trebuchet MS" w:hAnsi="Times New Roman" w:cs="Times New Roman"/>
          <w:spacing w:val="9"/>
          <w:sz w:val="24"/>
          <w:szCs w:val="24"/>
          <w:lang w:val="ro-MD" w:eastAsia="en-US"/>
        </w:rPr>
        <w:t xml:space="preserve"> </w:t>
      </w:r>
      <w:r w:rsidRPr="0077761D">
        <w:rPr>
          <w:rFonts w:ascii="Times New Roman" w:eastAsia="Trebuchet MS" w:hAnsi="Times New Roman" w:cs="Times New Roman"/>
          <w:sz w:val="24"/>
          <w:szCs w:val="24"/>
          <w:lang w:val="ro-MD" w:eastAsia="en-US"/>
        </w:rPr>
        <w:t>de</w:t>
      </w:r>
      <w:r w:rsidRPr="0077761D">
        <w:rPr>
          <w:rFonts w:ascii="Times New Roman" w:eastAsia="Trebuchet MS" w:hAnsi="Times New Roman" w:cs="Times New Roman"/>
          <w:spacing w:val="9"/>
          <w:sz w:val="24"/>
          <w:szCs w:val="24"/>
          <w:lang w:val="ro-MD" w:eastAsia="en-US"/>
        </w:rPr>
        <w:t xml:space="preserve"> </w:t>
      </w:r>
      <w:r w:rsidRPr="0077761D">
        <w:rPr>
          <w:rFonts w:ascii="Times New Roman" w:eastAsia="Trebuchet MS" w:hAnsi="Times New Roman" w:cs="Times New Roman"/>
          <w:sz w:val="24"/>
          <w:szCs w:val="24"/>
          <w:lang w:val="ro-MD" w:eastAsia="en-US"/>
        </w:rPr>
        <w:t>calitate a</w:t>
      </w:r>
      <w:r w:rsidR="00C85211" w:rsidRPr="0077761D">
        <w:rPr>
          <w:rFonts w:ascii="Times New Roman" w:eastAsia="Trebuchet MS" w:hAnsi="Times New Roman" w:cs="Times New Roman"/>
          <w:sz w:val="24"/>
          <w:szCs w:val="24"/>
          <w:lang w:val="ro-MD" w:eastAsia="en-US"/>
        </w:rPr>
        <w:t xml:space="preserve"> apei </w:t>
      </w:r>
      <w:r w:rsidRPr="0077761D">
        <w:rPr>
          <w:rFonts w:ascii="Times New Roman" w:eastAsia="Trebuchet MS" w:hAnsi="Times New Roman" w:cs="Times New Roman"/>
          <w:sz w:val="24"/>
          <w:szCs w:val="24"/>
          <w:lang w:val="ro-MD" w:eastAsia="en-US"/>
        </w:rPr>
        <w:t>prevăzute în contract;</w:t>
      </w:r>
    </w:p>
    <w:p w14:paraId="6067115D" w14:textId="77777777" w:rsidR="001074F8" w:rsidRPr="0077761D" w:rsidRDefault="001074F8" w:rsidP="00C01177">
      <w:pPr>
        <w:widowControl w:val="0"/>
        <w:numPr>
          <w:ilvl w:val="0"/>
          <w:numId w:val="10"/>
        </w:numPr>
        <w:tabs>
          <w:tab w:val="left" w:pos="0"/>
          <w:tab w:val="left" w:pos="360"/>
          <w:tab w:val="left" w:pos="1080"/>
          <w:tab w:val="left" w:pos="1305"/>
        </w:tabs>
        <w:spacing w:after="6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modalită</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ile de solu</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ionare a litigiilor aferente neexecutării sau executării</w:t>
      </w:r>
      <w:r w:rsidRPr="0077761D">
        <w:rPr>
          <w:rFonts w:ascii="Times New Roman" w:eastAsia="Trebuchet MS" w:hAnsi="Times New Roman" w:cs="Times New Roman"/>
          <w:w w:val="101"/>
          <w:sz w:val="24"/>
          <w:szCs w:val="24"/>
          <w:lang w:val="ro-MD" w:eastAsia="en-US"/>
        </w:rPr>
        <w:t xml:space="preserve"> </w:t>
      </w:r>
      <w:r w:rsidRPr="0077761D">
        <w:rPr>
          <w:rFonts w:ascii="Times New Roman" w:eastAsia="Trebuchet MS" w:hAnsi="Times New Roman" w:cs="Times New Roman"/>
          <w:sz w:val="24"/>
          <w:szCs w:val="24"/>
          <w:lang w:val="ro-MD" w:eastAsia="en-US"/>
        </w:rPr>
        <w:t>defectuoase a clauzelor contractuale, alte clauze negociate de păr</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care nu contravin</w:t>
      </w:r>
      <w:r w:rsidRPr="0077761D">
        <w:rPr>
          <w:rFonts w:ascii="Times New Roman" w:eastAsia="Trebuchet MS" w:hAnsi="Times New Roman" w:cs="Times New Roman"/>
          <w:w w:val="102"/>
          <w:sz w:val="24"/>
          <w:szCs w:val="24"/>
          <w:lang w:val="ro-MD" w:eastAsia="en-US"/>
        </w:rPr>
        <w:t xml:space="preserve"> </w:t>
      </w:r>
      <w:r w:rsidRPr="0077761D">
        <w:rPr>
          <w:rFonts w:ascii="Times New Roman" w:eastAsia="Trebuchet MS" w:hAnsi="Times New Roman" w:cs="Times New Roman"/>
          <w:sz w:val="24"/>
          <w:szCs w:val="24"/>
          <w:lang w:val="ro-MD" w:eastAsia="en-US"/>
        </w:rPr>
        <w:t>legisla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iei.</w:t>
      </w:r>
    </w:p>
    <w:p w14:paraId="6D120083" w14:textId="25420B32" w:rsidR="001074F8" w:rsidRPr="0077761D" w:rsidRDefault="001074F8" w:rsidP="00C01177">
      <w:pPr>
        <w:widowControl w:val="0"/>
        <w:tabs>
          <w:tab w:val="left" w:pos="0"/>
          <w:tab w:val="left" w:pos="360"/>
          <w:tab w:val="left" w:pos="1080"/>
        </w:tabs>
        <w:spacing w:after="120" w:line="240" w:lineRule="auto"/>
        <w:ind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Clauzele contractuale pot fi detaliate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completate în anexe sau în alte acte</w:t>
      </w:r>
      <w:r w:rsidRPr="0077761D">
        <w:rPr>
          <w:rFonts w:ascii="Times New Roman" w:eastAsia="Trebuchet MS" w:hAnsi="Times New Roman" w:cs="Times New Roman"/>
          <w:w w:val="98"/>
          <w:sz w:val="24"/>
          <w:szCs w:val="24"/>
          <w:lang w:val="ro-MD" w:eastAsia="en-US"/>
        </w:rPr>
        <w:t xml:space="preserve"> </w:t>
      </w:r>
      <w:r w:rsidRPr="0077761D">
        <w:rPr>
          <w:rFonts w:ascii="Times New Roman" w:eastAsia="Trebuchet MS" w:hAnsi="Times New Roman" w:cs="Times New Roman"/>
          <w:sz w:val="24"/>
          <w:szCs w:val="24"/>
          <w:lang w:val="ro-MD" w:eastAsia="en-US"/>
        </w:rPr>
        <w:t>adi</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ionale. Totodată, contractul de furnizare/prestare a serviciului public de alimentare cu</w:t>
      </w:r>
      <w:r w:rsidRPr="0077761D">
        <w:rPr>
          <w:rFonts w:ascii="Times New Roman" w:eastAsia="Trebuchet MS" w:hAnsi="Times New Roman" w:cs="Times New Roman"/>
          <w:w w:val="104"/>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 în mod imperativ, va con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ine clauzele obligatorii</w:t>
      </w:r>
      <w:r w:rsidR="002B74CA" w:rsidRPr="0077761D">
        <w:rPr>
          <w:rFonts w:ascii="Times New Roman" w:eastAsia="Trebuchet MS" w:hAnsi="Times New Roman" w:cs="Times New Roman"/>
          <w:sz w:val="24"/>
          <w:szCs w:val="24"/>
          <w:lang w:val="ro-MD" w:eastAsia="en-US"/>
        </w:rPr>
        <w:t xml:space="preserve"> </w:t>
      </w:r>
      <w:r w:rsidRPr="0077761D">
        <w:rPr>
          <w:rFonts w:ascii="Times New Roman" w:eastAsia="Trebuchet MS" w:hAnsi="Times New Roman" w:cs="Times New Roman"/>
          <w:sz w:val="24"/>
          <w:szCs w:val="24"/>
          <w:lang w:val="ro-MD" w:eastAsia="en-US"/>
        </w:rPr>
        <w:t>specificate în</w:t>
      </w:r>
      <w:r w:rsidRPr="0077761D">
        <w:rPr>
          <w:rFonts w:ascii="Times New Roman" w:eastAsia="Trebuchet MS" w:hAnsi="Times New Roman" w:cs="Times New Roman"/>
          <w:w w:val="104"/>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Contractul–cadru de furnizare/prestare a serviciului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 aprobat de către Agen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ie.</w:t>
      </w:r>
    </w:p>
    <w:p w14:paraId="66AA98B9" w14:textId="5858C3F3" w:rsidR="001074F8" w:rsidRPr="0077761D" w:rsidRDefault="001074F8" w:rsidP="00C01177">
      <w:pPr>
        <w:widowControl w:val="0"/>
        <w:numPr>
          <w:ilvl w:val="0"/>
          <w:numId w:val="15"/>
        </w:numPr>
        <w:tabs>
          <w:tab w:val="left" w:pos="0"/>
          <w:tab w:val="left" w:pos="360"/>
          <w:tab w:val="left" w:pos="450"/>
        </w:tabs>
        <w:spacing w:after="6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La încheierea contractului de furnizare/prestare a serviciului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 cu consumator</w:t>
      </w:r>
      <w:r w:rsidR="00422D17" w:rsidRPr="0077761D">
        <w:rPr>
          <w:rFonts w:ascii="Times New Roman" w:eastAsia="Trebuchet MS" w:hAnsi="Times New Roman" w:cs="Times New Roman"/>
          <w:sz w:val="24"/>
          <w:szCs w:val="24"/>
          <w:lang w:val="ro-MD" w:eastAsia="en-US"/>
        </w:rPr>
        <w:t>ul</w:t>
      </w:r>
      <w:r w:rsidR="00901F25" w:rsidRPr="0077761D">
        <w:rPr>
          <w:rFonts w:ascii="Times New Roman" w:eastAsia="Trebuchet MS" w:hAnsi="Times New Roman" w:cs="Times New Roman"/>
          <w:sz w:val="24"/>
          <w:szCs w:val="24"/>
          <w:lang w:val="ro-MD" w:eastAsia="en-US"/>
        </w:rPr>
        <w:t xml:space="preserve"> existen</w:t>
      </w:r>
      <w:r w:rsidR="00422D17" w:rsidRPr="0077761D">
        <w:rPr>
          <w:rFonts w:ascii="Times New Roman" w:eastAsia="Trebuchet MS" w:hAnsi="Times New Roman" w:cs="Times New Roman"/>
          <w:sz w:val="24"/>
          <w:szCs w:val="24"/>
          <w:lang w:val="ro-MD" w:eastAsia="en-US"/>
        </w:rPr>
        <w:t>t</w:t>
      </w:r>
      <w:r w:rsidR="00901F25" w:rsidRPr="0077761D">
        <w:rPr>
          <w:rFonts w:ascii="Times New Roman" w:eastAsia="Trebuchet MS" w:hAnsi="Times New Roman" w:cs="Times New Roman"/>
          <w:sz w:val="24"/>
          <w:szCs w:val="24"/>
          <w:lang w:val="ro-MD" w:eastAsia="en-US"/>
        </w:rPr>
        <w:t xml:space="preserve"> sau cu solicitan</w:t>
      </w:r>
      <w:r w:rsidR="00422D17" w:rsidRPr="0077761D">
        <w:rPr>
          <w:rFonts w:ascii="Times New Roman" w:eastAsia="Trebuchet MS" w:hAnsi="Times New Roman" w:cs="Times New Roman"/>
          <w:sz w:val="24"/>
          <w:szCs w:val="24"/>
          <w:lang w:val="ro-MD" w:eastAsia="en-US"/>
        </w:rPr>
        <w:t>tul</w:t>
      </w:r>
      <w:r w:rsidR="00901F25" w:rsidRPr="0077761D">
        <w:rPr>
          <w:rFonts w:ascii="Times New Roman" w:eastAsia="Trebuchet MS" w:hAnsi="Times New Roman" w:cs="Times New Roman"/>
          <w:sz w:val="24"/>
          <w:szCs w:val="24"/>
          <w:lang w:val="ro-MD" w:eastAsia="en-US"/>
        </w:rPr>
        <w:t xml:space="preserve"> </w:t>
      </w:r>
      <w:r w:rsidRPr="0077761D">
        <w:rPr>
          <w:rFonts w:ascii="Times New Roman" w:eastAsia="Trebuchet MS" w:hAnsi="Times New Roman" w:cs="Times New Roman"/>
          <w:sz w:val="24"/>
          <w:szCs w:val="24"/>
          <w:lang w:val="ro-MD" w:eastAsia="en-US"/>
        </w:rPr>
        <w:t>poten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ial</w:t>
      </w:r>
      <w:r w:rsidRPr="0077761D">
        <w:rPr>
          <w:rFonts w:ascii="Times New Roman" w:eastAsia="Trebuchet MS" w:hAnsi="Times New Roman" w:cs="Times New Roman"/>
          <w:w w:val="99"/>
          <w:sz w:val="24"/>
          <w:szCs w:val="24"/>
          <w:lang w:val="ro-MD" w:eastAsia="en-US"/>
        </w:rPr>
        <w:t xml:space="preserve"> </w:t>
      </w:r>
      <w:r w:rsidRPr="0077761D">
        <w:rPr>
          <w:rFonts w:ascii="Times New Roman" w:eastAsia="Trebuchet MS" w:hAnsi="Times New Roman" w:cs="Times New Roman"/>
          <w:sz w:val="24"/>
          <w:szCs w:val="24"/>
          <w:lang w:val="ro-MD" w:eastAsia="en-US"/>
        </w:rPr>
        <w:t>consumator, pentru locu</w:t>
      </w:r>
      <w:r w:rsidR="00937FF0" w:rsidRPr="0077761D">
        <w:rPr>
          <w:rFonts w:ascii="Times New Roman" w:eastAsia="Trebuchet MS" w:hAnsi="Times New Roman" w:cs="Times New Roman"/>
          <w:sz w:val="24"/>
          <w:szCs w:val="24"/>
          <w:lang w:val="ro-MD" w:eastAsia="en-US"/>
        </w:rPr>
        <w:t>l</w:t>
      </w:r>
      <w:r w:rsidRPr="0077761D">
        <w:rPr>
          <w:rFonts w:ascii="Times New Roman" w:eastAsia="Trebuchet MS" w:hAnsi="Times New Roman" w:cs="Times New Roman"/>
          <w:sz w:val="24"/>
          <w:szCs w:val="24"/>
          <w:lang w:val="ro-MD" w:eastAsia="en-US"/>
        </w:rPr>
        <w:t xml:space="preserve"> de consum conectat la sistemul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 operatorul este obligat să efectueze</w:t>
      </w:r>
      <w:r w:rsidR="00BF031F" w:rsidRPr="0077761D">
        <w:rPr>
          <w:rFonts w:ascii="Times New Roman" w:eastAsia="Trebuchet MS" w:hAnsi="Times New Roman" w:cs="Times New Roman"/>
          <w:sz w:val="24"/>
          <w:szCs w:val="24"/>
          <w:lang w:val="ro-MD" w:eastAsia="en-US"/>
        </w:rPr>
        <w:t>, în prezența consumatorului sau a reprezentatului acestuia,</w:t>
      </w:r>
      <w:r w:rsidRPr="0077761D">
        <w:rPr>
          <w:rFonts w:ascii="Times New Roman" w:eastAsia="Trebuchet MS" w:hAnsi="Times New Roman" w:cs="Times New Roman"/>
          <w:sz w:val="24"/>
          <w:szCs w:val="24"/>
          <w:lang w:val="ro-MD" w:eastAsia="en-US"/>
        </w:rPr>
        <w:t xml:space="preserve"> </w:t>
      </w:r>
      <w:r w:rsidR="00E570A2" w:rsidRPr="0077761D">
        <w:rPr>
          <w:rFonts w:ascii="Times New Roman" w:eastAsia="Trebuchet MS" w:hAnsi="Times New Roman" w:cs="Times New Roman"/>
          <w:sz w:val="24"/>
          <w:szCs w:val="24"/>
          <w:lang w:val="ro-MD" w:eastAsia="en-US"/>
        </w:rPr>
        <w:t>verificarea</w:t>
      </w:r>
      <w:r w:rsidRPr="0077761D">
        <w:rPr>
          <w:rFonts w:ascii="Times New Roman" w:eastAsia="Trebuchet MS" w:hAnsi="Times New Roman" w:cs="Times New Roman"/>
          <w:w w:val="102"/>
          <w:sz w:val="24"/>
          <w:szCs w:val="24"/>
          <w:lang w:val="ro-MD" w:eastAsia="en-US"/>
        </w:rPr>
        <w:t xml:space="preserve"> </w:t>
      </w:r>
      <w:r w:rsidR="00901F25" w:rsidRPr="0077761D">
        <w:rPr>
          <w:rFonts w:ascii="Times New Roman" w:eastAsia="Trebuchet MS" w:hAnsi="Times New Roman" w:cs="Times New Roman"/>
          <w:sz w:val="24"/>
          <w:szCs w:val="24"/>
          <w:lang w:val="ro-MD" w:eastAsia="en-US"/>
        </w:rPr>
        <w:t>contorului de apă,</w:t>
      </w:r>
      <w:r w:rsidR="009B1BFB" w:rsidRPr="0077761D">
        <w:rPr>
          <w:rFonts w:ascii="Times New Roman" w:eastAsia="Trebuchet MS" w:hAnsi="Times New Roman" w:cs="Times New Roman"/>
          <w:sz w:val="24"/>
          <w:szCs w:val="24"/>
          <w:lang w:val="ro-MD" w:eastAsia="en-US"/>
        </w:rPr>
        <w:t xml:space="preserve"> </w:t>
      </w:r>
      <w:r w:rsidRPr="0077761D">
        <w:rPr>
          <w:rFonts w:ascii="Times New Roman" w:eastAsia="Trebuchet MS" w:hAnsi="Times New Roman" w:cs="Times New Roman"/>
          <w:sz w:val="24"/>
          <w:szCs w:val="24"/>
          <w:lang w:val="ro-MD" w:eastAsia="en-US"/>
        </w:rPr>
        <w:t>a cont</w:t>
      </w:r>
      <w:r w:rsidR="00901F25" w:rsidRPr="0077761D">
        <w:rPr>
          <w:rFonts w:ascii="Times New Roman" w:eastAsia="Trebuchet MS" w:hAnsi="Times New Roman" w:cs="Times New Roman"/>
          <w:sz w:val="24"/>
          <w:szCs w:val="24"/>
          <w:lang w:val="ro-MD" w:eastAsia="en-US"/>
        </w:rPr>
        <w:t>orului de ape uzate</w:t>
      </w:r>
      <w:r w:rsidR="0023110C" w:rsidRPr="0077761D">
        <w:rPr>
          <w:rFonts w:ascii="Times New Roman" w:eastAsia="Trebuchet MS" w:hAnsi="Times New Roman" w:cs="Times New Roman"/>
          <w:sz w:val="24"/>
          <w:szCs w:val="24"/>
          <w:lang w:val="ro-MD" w:eastAsia="en-US"/>
        </w:rPr>
        <w:t>,</w:t>
      </w:r>
      <w:r w:rsidR="00901F25" w:rsidRPr="0077761D">
        <w:rPr>
          <w:rFonts w:ascii="Times New Roman" w:eastAsia="Trebuchet MS" w:hAnsi="Times New Roman" w:cs="Times New Roman"/>
          <w:sz w:val="24"/>
          <w:szCs w:val="24"/>
          <w:lang w:val="ro-MD" w:eastAsia="en-US"/>
        </w:rPr>
        <w:t xml:space="preserve"> </w:t>
      </w:r>
      <w:r w:rsidR="00611F52" w:rsidRPr="0077761D">
        <w:rPr>
          <w:rFonts w:ascii="Times New Roman" w:eastAsia="Trebuchet MS" w:hAnsi="Times New Roman" w:cs="Times New Roman"/>
          <w:sz w:val="24"/>
          <w:szCs w:val="24"/>
          <w:lang w:val="ro-MD" w:eastAsia="en-US"/>
        </w:rPr>
        <w:t>dup</w:t>
      </w:r>
      <w:r w:rsidR="00611F52" w:rsidRPr="0077761D">
        <w:rPr>
          <w:rFonts w:ascii="Times New Roman" w:eastAsia="Trebuchet MS" w:hAnsi="Times New Roman" w:cs="Times New Roman"/>
          <w:sz w:val="24"/>
          <w:szCs w:val="24"/>
          <w:lang w:eastAsia="en-US"/>
        </w:rPr>
        <w:t>ă caz</w:t>
      </w:r>
      <w:r w:rsidR="0023110C" w:rsidRPr="0077761D">
        <w:rPr>
          <w:rFonts w:ascii="Times New Roman" w:eastAsia="Trebuchet MS" w:hAnsi="Times New Roman" w:cs="Times New Roman"/>
          <w:sz w:val="24"/>
          <w:szCs w:val="24"/>
          <w:lang w:val="ro-MD" w:eastAsia="en-US"/>
        </w:rPr>
        <w:t>,</w:t>
      </w:r>
      <w:r w:rsidR="00BF031F" w:rsidRPr="0077761D">
        <w:rPr>
          <w:rFonts w:ascii="Times New Roman" w:eastAsia="Trebuchet MS" w:hAnsi="Times New Roman" w:cs="Times New Roman"/>
          <w:sz w:val="24"/>
          <w:szCs w:val="24"/>
          <w:lang w:val="ro-MD" w:eastAsia="en-US"/>
        </w:rPr>
        <w:t xml:space="preserve"> precum</w:t>
      </w:r>
      <w:r w:rsidRPr="0077761D">
        <w:rPr>
          <w:rFonts w:ascii="Times New Roman" w:eastAsia="Trebuchet MS" w:hAnsi="Times New Roman" w:cs="Times New Roman"/>
          <w:sz w:val="24"/>
          <w:szCs w:val="24"/>
          <w:lang w:val="ro-MD" w:eastAsia="en-US"/>
        </w:rPr>
        <w:t xml:space="preserve">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a sigiliilor aplicate.</w:t>
      </w:r>
    </w:p>
    <w:p w14:paraId="39B1EA38" w14:textId="03903A79" w:rsidR="001074F8" w:rsidRPr="0077761D" w:rsidRDefault="001074F8" w:rsidP="00C01177">
      <w:pPr>
        <w:widowControl w:val="0"/>
        <w:tabs>
          <w:tab w:val="left" w:pos="0"/>
          <w:tab w:val="left" w:pos="360"/>
        </w:tabs>
        <w:spacing w:after="120" w:line="240" w:lineRule="auto"/>
        <w:ind w:right="9" w:firstLine="720"/>
        <w:jc w:val="both"/>
        <w:rPr>
          <w:rFonts w:ascii="Times New Roman" w:eastAsia="Trebuchet MS" w:hAnsi="Times New Roman" w:cs="Times New Roman"/>
          <w:sz w:val="24"/>
          <w:szCs w:val="24"/>
          <w:lang w:eastAsia="en-US"/>
        </w:rPr>
      </w:pPr>
      <w:r w:rsidRPr="0077761D">
        <w:rPr>
          <w:rFonts w:ascii="Times New Roman" w:eastAsia="Trebuchet MS" w:hAnsi="Times New Roman" w:cs="Times New Roman"/>
          <w:sz w:val="24"/>
          <w:szCs w:val="24"/>
          <w:lang w:val="ro-MD" w:eastAsia="en-US"/>
        </w:rPr>
        <w:t xml:space="preserve">În urma </w:t>
      </w:r>
      <w:r w:rsidR="00E570A2" w:rsidRPr="0077761D">
        <w:rPr>
          <w:rFonts w:ascii="Times New Roman" w:eastAsia="Trebuchet MS" w:hAnsi="Times New Roman" w:cs="Times New Roman"/>
          <w:sz w:val="24"/>
          <w:szCs w:val="24"/>
          <w:lang w:val="ro-MD" w:eastAsia="en-US"/>
        </w:rPr>
        <w:t>verificării</w:t>
      </w:r>
      <w:r w:rsidRPr="0077761D">
        <w:rPr>
          <w:rFonts w:ascii="Times New Roman" w:eastAsia="Trebuchet MS" w:hAnsi="Times New Roman" w:cs="Times New Roman"/>
          <w:sz w:val="24"/>
          <w:szCs w:val="24"/>
          <w:lang w:val="ro-MD" w:eastAsia="en-US"/>
        </w:rPr>
        <w:t>, operatorul întocme</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te actul de control al contorului în două</w:t>
      </w:r>
      <w:r w:rsidRPr="0077761D">
        <w:rPr>
          <w:rFonts w:ascii="Times New Roman" w:eastAsia="Trebuchet MS" w:hAnsi="Times New Roman" w:cs="Times New Roman"/>
          <w:w w:val="103"/>
          <w:sz w:val="24"/>
          <w:szCs w:val="24"/>
          <w:lang w:val="ro-MD" w:eastAsia="en-US"/>
        </w:rPr>
        <w:t xml:space="preserve"> </w:t>
      </w:r>
      <w:r w:rsidR="009B1BFB" w:rsidRPr="0077761D">
        <w:rPr>
          <w:rFonts w:ascii="Times New Roman" w:eastAsia="Trebuchet MS" w:hAnsi="Times New Roman" w:cs="Times New Roman"/>
          <w:sz w:val="24"/>
          <w:szCs w:val="24"/>
          <w:lang w:val="ro-MD" w:eastAsia="en-US"/>
        </w:rPr>
        <w:t xml:space="preserve">exemplare, </w:t>
      </w:r>
      <w:r w:rsidRPr="0077761D">
        <w:rPr>
          <w:rFonts w:ascii="Times New Roman" w:eastAsia="Trebuchet MS" w:hAnsi="Times New Roman" w:cs="Times New Roman"/>
          <w:sz w:val="24"/>
          <w:szCs w:val="24"/>
          <w:lang w:val="ro-MD" w:eastAsia="en-US"/>
        </w:rPr>
        <w:t>câte u</w:t>
      </w:r>
      <w:r w:rsidR="009B1BFB" w:rsidRPr="0077761D">
        <w:rPr>
          <w:rFonts w:ascii="Times New Roman" w:eastAsia="Trebuchet MS" w:hAnsi="Times New Roman" w:cs="Times New Roman"/>
          <w:sz w:val="24"/>
          <w:szCs w:val="24"/>
          <w:lang w:val="ro-MD" w:eastAsia="en-US"/>
        </w:rPr>
        <w:t>n exemplar pentru fiecare parte</w:t>
      </w:r>
      <w:r w:rsidRPr="0077761D">
        <w:rPr>
          <w:rFonts w:ascii="Times New Roman" w:eastAsia="Trebuchet MS" w:hAnsi="Times New Roman" w:cs="Times New Roman"/>
          <w:sz w:val="24"/>
          <w:szCs w:val="24"/>
          <w:lang w:val="ro-MD" w:eastAsia="en-US"/>
        </w:rPr>
        <w:t>. Actul de control al contorului se</w:t>
      </w:r>
      <w:r w:rsidRPr="0077761D">
        <w:rPr>
          <w:rFonts w:ascii="Times New Roman" w:eastAsia="Trebuchet MS" w:hAnsi="Times New Roman" w:cs="Times New Roman"/>
          <w:w w:val="104"/>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semnează de către operator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către consumator.</w:t>
      </w:r>
      <w:r w:rsidR="00FE6773" w:rsidRPr="0077761D">
        <w:rPr>
          <w:rFonts w:ascii="Times New Roman" w:eastAsia="Trebuchet MS" w:hAnsi="Times New Roman" w:cs="Times New Roman"/>
          <w:sz w:val="24"/>
          <w:szCs w:val="24"/>
          <w:lang w:val="ro-MD" w:eastAsia="en-US"/>
        </w:rPr>
        <w:t xml:space="preserve"> Modelul Actului de control al contorului este prevă</w:t>
      </w:r>
      <w:r w:rsidR="003258FA" w:rsidRPr="0077761D">
        <w:rPr>
          <w:rFonts w:ascii="Times New Roman" w:eastAsia="Trebuchet MS" w:hAnsi="Times New Roman" w:cs="Times New Roman"/>
          <w:sz w:val="24"/>
          <w:szCs w:val="24"/>
          <w:lang w:val="ro-MD" w:eastAsia="en-US"/>
        </w:rPr>
        <w:t>zut la Anexa nr.</w:t>
      </w:r>
      <w:r w:rsidR="0023110C" w:rsidRPr="0077761D">
        <w:rPr>
          <w:rFonts w:ascii="Times New Roman" w:eastAsia="Trebuchet MS" w:hAnsi="Times New Roman" w:cs="Times New Roman"/>
          <w:sz w:val="24"/>
          <w:szCs w:val="24"/>
          <w:lang w:val="ro-MD" w:eastAsia="en-US"/>
        </w:rPr>
        <w:t> </w:t>
      </w:r>
      <w:r w:rsidR="00C32327">
        <w:rPr>
          <w:rFonts w:ascii="Times New Roman" w:eastAsia="Trebuchet MS" w:hAnsi="Times New Roman" w:cs="Times New Roman"/>
          <w:sz w:val="24"/>
          <w:szCs w:val="24"/>
          <w:lang w:val="ro-MD" w:eastAsia="en-US"/>
        </w:rPr>
        <w:t>2</w:t>
      </w:r>
      <w:r w:rsidR="00FE6773" w:rsidRPr="0077761D">
        <w:rPr>
          <w:rFonts w:ascii="Times New Roman" w:eastAsia="Trebuchet MS" w:hAnsi="Times New Roman" w:cs="Times New Roman"/>
          <w:sz w:val="24"/>
          <w:szCs w:val="24"/>
          <w:lang w:val="ro-MD" w:eastAsia="en-US"/>
        </w:rPr>
        <w:t xml:space="preserve"> la prezentul Regulament.</w:t>
      </w:r>
    </w:p>
    <w:p w14:paraId="7973273A" w14:textId="77777777" w:rsidR="001074F8" w:rsidRPr="0077761D" w:rsidRDefault="001074F8" w:rsidP="00C01177">
      <w:pPr>
        <w:widowControl w:val="0"/>
        <w:numPr>
          <w:ilvl w:val="0"/>
          <w:numId w:val="15"/>
        </w:numPr>
        <w:tabs>
          <w:tab w:val="left" w:pos="0"/>
          <w:tab w:val="left" w:pos="360"/>
          <w:tab w:val="left" w:pos="450"/>
        </w:tabs>
        <w:spacing w:after="12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Operatorul încheie cu consumatorul contract de furnizare/prestare a</w:t>
      </w:r>
      <w:r w:rsidRPr="0077761D">
        <w:rPr>
          <w:rFonts w:ascii="Times New Roman" w:eastAsia="Trebuchet MS" w:hAnsi="Times New Roman" w:cs="Times New Roman"/>
          <w:w w:val="102"/>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serviciului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 pentru fiecare loc de consum luat aparte sau</w:t>
      </w:r>
      <w:r w:rsidR="0023110C" w:rsidRPr="0077761D">
        <w:rPr>
          <w:rFonts w:ascii="Times New Roman" w:eastAsia="Trebuchet MS" w:hAnsi="Times New Roman" w:cs="Times New Roman"/>
          <w:sz w:val="24"/>
          <w:szCs w:val="24"/>
          <w:lang w:val="ro-MD" w:eastAsia="en-US"/>
        </w:rPr>
        <w:t>,</w:t>
      </w:r>
      <w:r w:rsidRPr="0077761D">
        <w:rPr>
          <w:rFonts w:ascii="Times New Roman" w:eastAsia="Trebuchet MS" w:hAnsi="Times New Roman" w:cs="Times New Roman"/>
          <w:sz w:val="24"/>
          <w:szCs w:val="24"/>
          <w:lang w:val="ro-MD" w:eastAsia="en-US"/>
        </w:rPr>
        <w:t xml:space="preserve"> cu acordul în scris al consumatorului, un contract pentru mai multe locuri</w:t>
      </w:r>
      <w:r w:rsidRPr="0077761D">
        <w:rPr>
          <w:rFonts w:ascii="Times New Roman" w:eastAsia="Trebuchet MS" w:hAnsi="Times New Roman" w:cs="Times New Roman"/>
          <w:w w:val="103"/>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de consum </w:t>
      </w:r>
      <w:r w:rsidR="000F24DF" w:rsidRPr="0077761D">
        <w:rPr>
          <w:rFonts w:ascii="Times New Roman" w:eastAsia="Trebuchet MS" w:hAnsi="Times New Roman" w:cs="Times New Roman"/>
          <w:sz w:val="24"/>
          <w:szCs w:val="24"/>
          <w:lang w:val="ro-MD" w:eastAsia="en-US"/>
        </w:rPr>
        <w:t>cu condi</w:t>
      </w:r>
      <w:r w:rsidR="00D57D32" w:rsidRPr="0077761D">
        <w:rPr>
          <w:rFonts w:ascii="Times New Roman" w:eastAsia="Trebuchet MS" w:hAnsi="Times New Roman" w:cs="Times New Roman"/>
          <w:sz w:val="24"/>
          <w:szCs w:val="24"/>
          <w:lang w:val="ro-MD" w:eastAsia="en-US"/>
        </w:rPr>
        <w:t>ț</w:t>
      </w:r>
      <w:r w:rsidR="000F24DF" w:rsidRPr="0077761D">
        <w:rPr>
          <w:rFonts w:ascii="Times New Roman" w:eastAsia="Trebuchet MS" w:hAnsi="Times New Roman" w:cs="Times New Roman"/>
          <w:sz w:val="24"/>
          <w:szCs w:val="24"/>
          <w:lang w:val="ro-MD" w:eastAsia="en-US"/>
        </w:rPr>
        <w:t xml:space="preserve">ia indicării specificului </w:t>
      </w:r>
      <w:r w:rsidR="00D57D32" w:rsidRPr="0077761D">
        <w:rPr>
          <w:rFonts w:ascii="Times New Roman" w:eastAsia="Trebuchet MS" w:hAnsi="Times New Roman" w:cs="Times New Roman"/>
          <w:sz w:val="24"/>
          <w:szCs w:val="24"/>
          <w:lang w:val="ro-MD" w:eastAsia="en-US"/>
        </w:rPr>
        <w:t>ș</w:t>
      </w:r>
      <w:r w:rsidR="000F24DF" w:rsidRPr="0077761D">
        <w:rPr>
          <w:rFonts w:ascii="Times New Roman" w:eastAsia="Trebuchet MS" w:hAnsi="Times New Roman" w:cs="Times New Roman"/>
          <w:sz w:val="24"/>
          <w:szCs w:val="24"/>
          <w:lang w:val="ro-MD" w:eastAsia="en-US"/>
        </w:rPr>
        <w:t xml:space="preserve">i a datelor fiecărui loc de consum </w:t>
      </w:r>
      <w:r w:rsidRPr="0077761D">
        <w:rPr>
          <w:rFonts w:ascii="Times New Roman" w:eastAsia="Trebuchet MS" w:hAnsi="Times New Roman" w:cs="Times New Roman"/>
          <w:sz w:val="24"/>
          <w:szCs w:val="24"/>
          <w:lang w:val="ro-MD" w:eastAsia="en-US"/>
        </w:rPr>
        <w:t>într-o anexă la contract. În</w:t>
      </w:r>
      <w:r w:rsidRPr="0077761D">
        <w:rPr>
          <w:rFonts w:ascii="Times New Roman" w:eastAsia="Trebuchet MS" w:hAnsi="Times New Roman" w:cs="Times New Roman"/>
          <w:w w:val="113"/>
          <w:sz w:val="24"/>
          <w:szCs w:val="24"/>
          <w:lang w:val="ro-MD" w:eastAsia="en-US"/>
        </w:rPr>
        <w:t xml:space="preserve"> </w:t>
      </w:r>
      <w:r w:rsidRPr="0077761D">
        <w:rPr>
          <w:rFonts w:ascii="Times New Roman" w:eastAsia="Trebuchet MS" w:hAnsi="Times New Roman" w:cs="Times New Roman"/>
          <w:sz w:val="24"/>
          <w:szCs w:val="24"/>
          <w:lang w:val="ro-MD" w:eastAsia="en-US"/>
        </w:rPr>
        <w:t>cazul încheierii unui singur contract pentru mai multe locuri de consum, operatorul indică</w:t>
      </w:r>
      <w:r w:rsidRPr="0077761D">
        <w:rPr>
          <w:rFonts w:ascii="Times New Roman" w:eastAsia="Trebuchet MS" w:hAnsi="Times New Roman" w:cs="Times New Roman"/>
          <w:w w:val="102"/>
          <w:sz w:val="24"/>
          <w:szCs w:val="24"/>
          <w:lang w:val="ro-MD" w:eastAsia="en-US"/>
        </w:rPr>
        <w:t xml:space="preserve"> </w:t>
      </w:r>
      <w:r w:rsidRPr="0077761D">
        <w:rPr>
          <w:rFonts w:ascii="Times New Roman" w:eastAsia="Trebuchet MS" w:hAnsi="Times New Roman" w:cs="Times New Roman"/>
          <w:sz w:val="24"/>
          <w:szCs w:val="24"/>
          <w:lang w:val="ro-MD" w:eastAsia="en-US"/>
        </w:rPr>
        <w:t>separat în factura de plată, transmisă consumatorului, valoarea plă</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w:t>
      </w:r>
      <w:r w:rsidR="002E1FF4" w:rsidRPr="0077761D">
        <w:rPr>
          <w:rFonts w:ascii="Times New Roman" w:eastAsia="Trebuchet MS" w:hAnsi="Times New Roman" w:cs="Times New Roman"/>
          <w:sz w:val="24"/>
          <w:szCs w:val="24"/>
          <w:lang w:val="ro-MD" w:eastAsia="en-US"/>
        </w:rPr>
        <w:t>i pentru fiecare loc de consum.</w:t>
      </w:r>
    </w:p>
    <w:p w14:paraId="51B4E7D0" w14:textId="6D8E54C0" w:rsidR="00D57FC7" w:rsidRPr="0077761D" w:rsidRDefault="00D57FC7" w:rsidP="00C01177">
      <w:pPr>
        <w:widowControl w:val="0"/>
        <w:numPr>
          <w:ilvl w:val="0"/>
          <w:numId w:val="15"/>
        </w:numPr>
        <w:tabs>
          <w:tab w:val="left" w:pos="0"/>
          <w:tab w:val="left" w:pos="360"/>
          <w:tab w:val="left" w:pos="450"/>
        </w:tabs>
        <w:spacing w:after="12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În blocurile locative furnizarea/prestarea serviciului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de canalizare se efectuează în baza contractelor încheiate între operator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administratorul </w:t>
      </w:r>
      <w:r w:rsidR="00430A97" w:rsidRPr="0077761D">
        <w:rPr>
          <w:rFonts w:ascii="Times New Roman" w:eastAsia="Trebuchet MS" w:hAnsi="Times New Roman" w:cs="Times New Roman"/>
          <w:sz w:val="24"/>
          <w:szCs w:val="24"/>
          <w:lang w:val="ro-MD" w:eastAsia="en-US"/>
        </w:rPr>
        <w:t>asociației</w:t>
      </w:r>
      <w:r w:rsidR="00D41D59" w:rsidRPr="0077761D">
        <w:rPr>
          <w:rFonts w:ascii="Times New Roman" w:eastAsia="Trebuchet MS" w:hAnsi="Times New Roman" w:cs="Times New Roman"/>
          <w:sz w:val="24"/>
          <w:szCs w:val="24"/>
          <w:lang w:val="ro-MD" w:eastAsia="en-US"/>
        </w:rPr>
        <w:t xml:space="preserve"> (intermediar de servicii)</w:t>
      </w:r>
      <w:r w:rsidR="0023110C" w:rsidRPr="0077761D">
        <w:rPr>
          <w:rFonts w:ascii="Times New Roman" w:eastAsia="Trebuchet MS" w:hAnsi="Times New Roman" w:cs="Times New Roman"/>
          <w:sz w:val="24"/>
          <w:szCs w:val="24"/>
          <w:lang w:val="ro-MD" w:eastAsia="en-US"/>
        </w:rPr>
        <w:t>,</w:t>
      </w:r>
      <w:r w:rsidRPr="0077761D">
        <w:rPr>
          <w:rFonts w:ascii="Times New Roman" w:eastAsia="Trebuchet MS" w:hAnsi="Times New Roman" w:cs="Times New Roman"/>
          <w:sz w:val="24"/>
          <w:szCs w:val="24"/>
          <w:lang w:val="ro-MD" w:eastAsia="en-US"/>
        </w:rPr>
        <w:t xml:space="preserve"> sau între operator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fiecare proprietar/locatar de apartament în parte.</w:t>
      </w:r>
    </w:p>
    <w:p w14:paraId="242DE743" w14:textId="77777777" w:rsidR="00D57FC7" w:rsidRPr="0077761D" w:rsidRDefault="001074F8" w:rsidP="00C01177">
      <w:pPr>
        <w:widowControl w:val="0"/>
        <w:numPr>
          <w:ilvl w:val="0"/>
          <w:numId w:val="15"/>
        </w:numPr>
        <w:tabs>
          <w:tab w:val="left" w:pos="0"/>
          <w:tab w:val="left" w:pos="360"/>
          <w:tab w:val="left" w:pos="450"/>
        </w:tabs>
        <w:spacing w:after="12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Încheierea contractelor individuale între operator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fiecare proprietar/locatar de apartament se efectuează obligatoriu cu respectarea</w:t>
      </w:r>
      <w:r w:rsidRPr="0077761D">
        <w:rPr>
          <w:rFonts w:ascii="Times New Roman" w:eastAsia="Trebuchet MS" w:hAnsi="Times New Roman" w:cs="Times New Roman"/>
          <w:w w:val="102"/>
          <w:sz w:val="24"/>
          <w:szCs w:val="24"/>
          <w:lang w:val="ro-MD" w:eastAsia="en-US"/>
        </w:rPr>
        <w:t xml:space="preserve"> </w:t>
      </w:r>
      <w:r w:rsidRPr="0077761D">
        <w:rPr>
          <w:rFonts w:ascii="Times New Roman" w:eastAsia="Trebuchet MS" w:hAnsi="Times New Roman" w:cs="Times New Roman"/>
          <w:sz w:val="24"/>
          <w:szCs w:val="24"/>
          <w:lang w:val="ro-MD" w:eastAsia="en-US"/>
        </w:rPr>
        <w:t>condi</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iilor prevăzute la alin.</w:t>
      </w:r>
      <w:r w:rsidR="0023110C" w:rsidRPr="0077761D">
        <w:rPr>
          <w:rFonts w:ascii="Times New Roman" w:eastAsia="Trebuchet MS" w:hAnsi="Times New Roman" w:cs="Times New Roman"/>
          <w:sz w:val="24"/>
          <w:szCs w:val="24"/>
          <w:lang w:val="ro-MD" w:eastAsia="en-US"/>
        </w:rPr>
        <w:t> </w:t>
      </w:r>
      <w:r w:rsidRPr="0077761D">
        <w:rPr>
          <w:rFonts w:ascii="Times New Roman" w:eastAsia="Trebuchet MS" w:hAnsi="Times New Roman" w:cs="Times New Roman"/>
          <w:sz w:val="24"/>
          <w:szCs w:val="24"/>
          <w:lang w:val="ro-MD" w:eastAsia="en-US"/>
        </w:rPr>
        <w:t>(4) art.</w:t>
      </w:r>
      <w:r w:rsidR="0023110C" w:rsidRPr="0077761D">
        <w:rPr>
          <w:rFonts w:ascii="Times New Roman" w:eastAsia="Trebuchet MS" w:hAnsi="Times New Roman" w:cs="Times New Roman"/>
          <w:sz w:val="24"/>
          <w:szCs w:val="24"/>
          <w:lang w:val="ro-MD" w:eastAsia="en-US"/>
        </w:rPr>
        <w:t> </w:t>
      </w:r>
      <w:r w:rsidRPr="0077761D">
        <w:rPr>
          <w:rFonts w:ascii="Times New Roman" w:eastAsia="Trebuchet MS" w:hAnsi="Times New Roman" w:cs="Times New Roman"/>
          <w:sz w:val="24"/>
          <w:szCs w:val="24"/>
          <w:lang w:val="ro-MD" w:eastAsia="en-US"/>
        </w:rPr>
        <w:t>29 din Legea nr.</w:t>
      </w:r>
      <w:r w:rsidR="0023110C" w:rsidRPr="0077761D">
        <w:rPr>
          <w:rFonts w:ascii="Times New Roman" w:eastAsia="Trebuchet MS" w:hAnsi="Times New Roman" w:cs="Times New Roman"/>
          <w:sz w:val="24"/>
          <w:szCs w:val="24"/>
          <w:lang w:val="ro-MD" w:eastAsia="en-US"/>
        </w:rPr>
        <w:t> 303/2013.</w:t>
      </w:r>
    </w:p>
    <w:p w14:paraId="100DC0DF" w14:textId="55D787F1" w:rsidR="001074F8" w:rsidRPr="0077761D" w:rsidRDefault="003258FA" w:rsidP="00C01177">
      <w:pPr>
        <w:widowControl w:val="0"/>
        <w:numPr>
          <w:ilvl w:val="0"/>
          <w:numId w:val="15"/>
        </w:numPr>
        <w:tabs>
          <w:tab w:val="left" w:pos="0"/>
          <w:tab w:val="left" w:pos="360"/>
          <w:tab w:val="left" w:pos="450"/>
        </w:tabs>
        <w:spacing w:after="12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lastRenderedPageBreak/>
        <w:t>Administratorul asocia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iei </w:t>
      </w:r>
      <w:r w:rsidR="001074F8" w:rsidRPr="0077761D">
        <w:rPr>
          <w:rFonts w:ascii="Times New Roman" w:eastAsia="Trebuchet MS" w:hAnsi="Times New Roman" w:cs="Times New Roman"/>
          <w:sz w:val="24"/>
          <w:szCs w:val="24"/>
          <w:lang w:val="ro-MD" w:eastAsia="en-US"/>
        </w:rPr>
        <w:t xml:space="preserve">din blocurile de locuit </w:t>
      </w:r>
      <w:r w:rsidR="00D57D32" w:rsidRPr="0077761D">
        <w:rPr>
          <w:rFonts w:ascii="Times New Roman" w:eastAsia="Trebuchet MS" w:hAnsi="Times New Roman" w:cs="Times New Roman"/>
          <w:sz w:val="24"/>
          <w:szCs w:val="24"/>
          <w:lang w:val="ro-MD" w:eastAsia="en-US"/>
        </w:rPr>
        <w:t>ș</w:t>
      </w:r>
      <w:r w:rsidR="001074F8" w:rsidRPr="0077761D">
        <w:rPr>
          <w:rFonts w:ascii="Times New Roman" w:eastAsia="Trebuchet MS" w:hAnsi="Times New Roman" w:cs="Times New Roman"/>
          <w:sz w:val="24"/>
          <w:szCs w:val="24"/>
          <w:lang w:val="ro-MD" w:eastAsia="en-US"/>
        </w:rPr>
        <w:t>i cămine încheie cu operatorul contract de furnizare/pres</w:t>
      </w:r>
      <w:r w:rsidR="005A45FE" w:rsidRPr="0077761D">
        <w:rPr>
          <w:rFonts w:ascii="Times New Roman" w:eastAsia="Trebuchet MS" w:hAnsi="Times New Roman" w:cs="Times New Roman"/>
          <w:sz w:val="24"/>
          <w:szCs w:val="24"/>
          <w:lang w:val="ro-MD" w:eastAsia="en-US"/>
        </w:rPr>
        <w:t xml:space="preserve">tare a serviciilor intermediate </w:t>
      </w:r>
      <w:r w:rsidR="001074F8" w:rsidRPr="0077761D">
        <w:rPr>
          <w:rFonts w:ascii="Times New Roman" w:eastAsia="Trebuchet MS" w:hAnsi="Times New Roman" w:cs="Times New Roman"/>
          <w:sz w:val="24"/>
          <w:szCs w:val="24"/>
          <w:lang w:val="ro-MD" w:eastAsia="en-US"/>
        </w:rPr>
        <w:t xml:space="preserve">de alimentare cu apă </w:t>
      </w:r>
      <w:r w:rsidR="00D57D32" w:rsidRPr="0077761D">
        <w:rPr>
          <w:rFonts w:ascii="Times New Roman" w:eastAsia="Trebuchet MS" w:hAnsi="Times New Roman" w:cs="Times New Roman"/>
          <w:sz w:val="24"/>
          <w:szCs w:val="24"/>
          <w:lang w:val="ro-MD" w:eastAsia="en-US"/>
        </w:rPr>
        <w:t>ș</w:t>
      </w:r>
      <w:r w:rsidR="001074F8" w:rsidRPr="0077761D">
        <w:rPr>
          <w:rFonts w:ascii="Times New Roman" w:eastAsia="Trebuchet MS" w:hAnsi="Times New Roman" w:cs="Times New Roman"/>
          <w:sz w:val="24"/>
          <w:szCs w:val="24"/>
          <w:lang w:val="ro-MD" w:eastAsia="en-US"/>
        </w:rPr>
        <w:t xml:space="preserve">i de canalizare, </w:t>
      </w:r>
      <w:r w:rsidR="00672309" w:rsidRPr="0077761D">
        <w:rPr>
          <w:rFonts w:ascii="Times New Roman" w:eastAsia="Trebuchet MS" w:hAnsi="Times New Roman" w:cs="Times New Roman"/>
          <w:sz w:val="24"/>
          <w:szCs w:val="24"/>
          <w:lang w:val="ro-MD" w:eastAsia="en-US"/>
        </w:rPr>
        <w:t>în condi</w:t>
      </w:r>
      <w:r w:rsidR="00D57D32" w:rsidRPr="0077761D">
        <w:rPr>
          <w:rFonts w:ascii="Times New Roman" w:eastAsia="Trebuchet MS" w:hAnsi="Times New Roman" w:cs="Times New Roman"/>
          <w:sz w:val="24"/>
          <w:szCs w:val="24"/>
          <w:lang w:val="ro-MD" w:eastAsia="en-US"/>
        </w:rPr>
        <w:t>ț</w:t>
      </w:r>
      <w:r w:rsidR="00672309" w:rsidRPr="0077761D">
        <w:rPr>
          <w:rFonts w:ascii="Times New Roman" w:eastAsia="Trebuchet MS" w:hAnsi="Times New Roman" w:cs="Times New Roman"/>
          <w:sz w:val="24"/>
          <w:szCs w:val="24"/>
          <w:lang w:val="ro-MD" w:eastAsia="en-US"/>
        </w:rPr>
        <w:t>iile prevăzute de art.</w:t>
      </w:r>
      <w:r w:rsidR="0023110C" w:rsidRPr="0077761D">
        <w:rPr>
          <w:rFonts w:ascii="Times New Roman" w:eastAsia="Trebuchet MS" w:hAnsi="Times New Roman" w:cs="Times New Roman"/>
          <w:sz w:val="24"/>
          <w:szCs w:val="24"/>
          <w:lang w:val="ro-MD" w:eastAsia="en-US"/>
        </w:rPr>
        <w:t> </w:t>
      </w:r>
      <w:r w:rsidR="00672309" w:rsidRPr="0077761D">
        <w:rPr>
          <w:rFonts w:ascii="Times New Roman" w:eastAsia="Trebuchet MS" w:hAnsi="Times New Roman" w:cs="Times New Roman"/>
          <w:sz w:val="24"/>
          <w:szCs w:val="24"/>
          <w:lang w:val="ro-MD" w:eastAsia="en-US"/>
        </w:rPr>
        <w:t>49</w:t>
      </w:r>
      <w:r w:rsidR="001074F8" w:rsidRPr="0077761D">
        <w:rPr>
          <w:rFonts w:ascii="Times New Roman" w:eastAsia="Trebuchet MS" w:hAnsi="Times New Roman" w:cs="Times New Roman"/>
          <w:sz w:val="24"/>
          <w:szCs w:val="24"/>
          <w:lang w:val="ro-MD" w:eastAsia="en-US"/>
        </w:rPr>
        <w:t xml:space="preserve"> </w:t>
      </w:r>
      <w:r w:rsidR="00663009" w:rsidRPr="0077761D">
        <w:rPr>
          <w:rFonts w:ascii="Times New Roman" w:eastAsia="Trebuchet MS" w:hAnsi="Times New Roman" w:cs="Times New Roman"/>
          <w:sz w:val="24"/>
          <w:szCs w:val="24"/>
          <w:lang w:val="ro-MD" w:eastAsia="en-US"/>
        </w:rPr>
        <w:t>din</w:t>
      </w:r>
      <w:r w:rsidR="00672309" w:rsidRPr="0077761D">
        <w:rPr>
          <w:rFonts w:ascii="Times New Roman" w:eastAsia="Trebuchet MS" w:hAnsi="Times New Roman" w:cs="Times New Roman"/>
          <w:sz w:val="24"/>
          <w:szCs w:val="24"/>
          <w:lang w:val="ro-MD" w:eastAsia="en-US"/>
        </w:rPr>
        <w:t xml:space="preserve"> </w:t>
      </w:r>
      <w:r w:rsidR="001074F8" w:rsidRPr="0077761D">
        <w:rPr>
          <w:rFonts w:ascii="Times New Roman" w:eastAsia="Trebuchet MS" w:hAnsi="Times New Roman" w:cs="Times New Roman"/>
          <w:sz w:val="24"/>
          <w:szCs w:val="24"/>
          <w:lang w:val="ro-MD" w:eastAsia="en-US"/>
        </w:rPr>
        <w:t>Leg</w:t>
      </w:r>
      <w:r w:rsidR="00663009" w:rsidRPr="0077761D">
        <w:rPr>
          <w:rFonts w:ascii="Times New Roman" w:eastAsia="Trebuchet MS" w:hAnsi="Times New Roman" w:cs="Times New Roman"/>
          <w:sz w:val="24"/>
          <w:szCs w:val="24"/>
          <w:lang w:val="ro-MD" w:eastAsia="en-US"/>
        </w:rPr>
        <w:t>ea</w:t>
      </w:r>
      <w:r w:rsidR="001074F8" w:rsidRPr="0077761D">
        <w:rPr>
          <w:rFonts w:ascii="Times New Roman" w:eastAsia="Trebuchet MS" w:hAnsi="Times New Roman" w:cs="Times New Roman"/>
          <w:sz w:val="24"/>
          <w:szCs w:val="24"/>
          <w:lang w:val="ro-MD" w:eastAsia="en-US"/>
        </w:rPr>
        <w:t xml:space="preserve"> nr.</w:t>
      </w:r>
      <w:r w:rsidR="0023110C" w:rsidRPr="0077761D">
        <w:rPr>
          <w:rFonts w:ascii="Times New Roman" w:eastAsia="Trebuchet MS" w:hAnsi="Times New Roman" w:cs="Times New Roman"/>
          <w:sz w:val="24"/>
          <w:szCs w:val="24"/>
          <w:lang w:val="ro-MD" w:eastAsia="en-US"/>
        </w:rPr>
        <w:t> </w:t>
      </w:r>
      <w:r w:rsidR="001074F8" w:rsidRPr="0077761D">
        <w:rPr>
          <w:rFonts w:ascii="Times New Roman" w:eastAsia="Trebuchet MS" w:hAnsi="Times New Roman" w:cs="Times New Roman"/>
          <w:sz w:val="24"/>
          <w:szCs w:val="24"/>
          <w:lang w:val="ro-MD" w:eastAsia="en-US"/>
        </w:rPr>
        <w:t>187/2022. Dacă în cadrul blocului de locuit sunt amplasate spa</w:t>
      </w:r>
      <w:r w:rsidR="00D57D32" w:rsidRPr="0077761D">
        <w:rPr>
          <w:rFonts w:ascii="Times New Roman" w:eastAsia="Trebuchet MS" w:hAnsi="Times New Roman" w:cs="Times New Roman"/>
          <w:sz w:val="24"/>
          <w:szCs w:val="24"/>
          <w:lang w:val="ro-MD" w:eastAsia="en-US"/>
        </w:rPr>
        <w:t>ț</w:t>
      </w:r>
      <w:r w:rsidR="001074F8" w:rsidRPr="0077761D">
        <w:rPr>
          <w:rFonts w:ascii="Times New Roman" w:eastAsia="Trebuchet MS" w:hAnsi="Times New Roman" w:cs="Times New Roman"/>
          <w:sz w:val="24"/>
          <w:szCs w:val="24"/>
          <w:lang w:val="ro-MD" w:eastAsia="en-US"/>
        </w:rPr>
        <w:t>ii nelocuibile în proprietatea/folosin</w:t>
      </w:r>
      <w:r w:rsidR="00D57D32" w:rsidRPr="0077761D">
        <w:rPr>
          <w:rFonts w:ascii="Times New Roman" w:eastAsia="Trebuchet MS" w:hAnsi="Times New Roman" w:cs="Times New Roman"/>
          <w:sz w:val="24"/>
          <w:szCs w:val="24"/>
          <w:lang w:val="ro-MD" w:eastAsia="en-US"/>
        </w:rPr>
        <w:t>ț</w:t>
      </w:r>
      <w:r w:rsidR="001074F8" w:rsidRPr="0077761D">
        <w:rPr>
          <w:rFonts w:ascii="Times New Roman" w:eastAsia="Trebuchet MS" w:hAnsi="Times New Roman" w:cs="Times New Roman"/>
          <w:sz w:val="24"/>
          <w:szCs w:val="24"/>
          <w:lang w:val="ro-MD" w:eastAsia="en-US"/>
        </w:rPr>
        <w:t>a/gestiunea ter</w:t>
      </w:r>
      <w:r w:rsidR="00D57D32" w:rsidRPr="0077761D">
        <w:rPr>
          <w:rFonts w:ascii="Times New Roman" w:eastAsia="Trebuchet MS" w:hAnsi="Times New Roman" w:cs="Times New Roman"/>
          <w:sz w:val="24"/>
          <w:szCs w:val="24"/>
          <w:lang w:val="ro-MD" w:eastAsia="en-US"/>
        </w:rPr>
        <w:t>ț</w:t>
      </w:r>
      <w:r w:rsidR="001074F8" w:rsidRPr="0077761D">
        <w:rPr>
          <w:rFonts w:ascii="Times New Roman" w:eastAsia="Trebuchet MS" w:hAnsi="Times New Roman" w:cs="Times New Roman"/>
          <w:sz w:val="24"/>
          <w:szCs w:val="24"/>
          <w:lang w:val="ro-MD" w:eastAsia="en-US"/>
        </w:rPr>
        <w:t xml:space="preserve">ilor, operatorul încheie contract de furnizare/prestare a serviciului public de alimentare cu apă </w:t>
      </w:r>
      <w:r w:rsidR="00D57D32" w:rsidRPr="0077761D">
        <w:rPr>
          <w:rFonts w:ascii="Times New Roman" w:eastAsia="Trebuchet MS" w:hAnsi="Times New Roman" w:cs="Times New Roman"/>
          <w:sz w:val="24"/>
          <w:szCs w:val="24"/>
          <w:lang w:val="ro-MD" w:eastAsia="en-US"/>
        </w:rPr>
        <w:t>ș</w:t>
      </w:r>
      <w:r w:rsidR="001074F8" w:rsidRPr="0077761D">
        <w:rPr>
          <w:rFonts w:ascii="Times New Roman" w:eastAsia="Trebuchet MS" w:hAnsi="Times New Roman" w:cs="Times New Roman"/>
          <w:sz w:val="24"/>
          <w:szCs w:val="24"/>
          <w:lang w:val="ro-MD" w:eastAsia="en-US"/>
        </w:rPr>
        <w:t>i de canalizare în mod separat cu fiecare proprietar/chiria</w:t>
      </w:r>
      <w:r w:rsidR="00D57D32" w:rsidRPr="0077761D">
        <w:rPr>
          <w:rFonts w:ascii="Times New Roman" w:eastAsia="Trebuchet MS" w:hAnsi="Times New Roman" w:cs="Times New Roman"/>
          <w:sz w:val="24"/>
          <w:szCs w:val="24"/>
          <w:lang w:val="ro-MD" w:eastAsia="en-US"/>
        </w:rPr>
        <w:t>ș</w:t>
      </w:r>
      <w:r w:rsidR="001074F8" w:rsidRPr="0077761D">
        <w:rPr>
          <w:rFonts w:ascii="Times New Roman" w:eastAsia="Trebuchet MS" w:hAnsi="Times New Roman" w:cs="Times New Roman"/>
          <w:sz w:val="24"/>
          <w:szCs w:val="24"/>
          <w:lang w:val="ro-MD" w:eastAsia="en-US"/>
        </w:rPr>
        <w:t>/gestionar al spa</w:t>
      </w:r>
      <w:r w:rsidR="00D57D32" w:rsidRPr="0077761D">
        <w:rPr>
          <w:rFonts w:ascii="Times New Roman" w:eastAsia="Trebuchet MS" w:hAnsi="Times New Roman" w:cs="Times New Roman"/>
          <w:sz w:val="24"/>
          <w:szCs w:val="24"/>
          <w:lang w:val="ro-MD" w:eastAsia="en-US"/>
        </w:rPr>
        <w:t>ț</w:t>
      </w:r>
      <w:r w:rsidR="001074F8" w:rsidRPr="0077761D">
        <w:rPr>
          <w:rFonts w:ascii="Times New Roman" w:eastAsia="Trebuchet MS" w:hAnsi="Times New Roman" w:cs="Times New Roman"/>
          <w:sz w:val="24"/>
          <w:szCs w:val="24"/>
          <w:lang w:val="ro-MD" w:eastAsia="en-US"/>
        </w:rPr>
        <w:t>iului nelocuit, cu condi</w:t>
      </w:r>
      <w:r w:rsidR="00D57D32" w:rsidRPr="0077761D">
        <w:rPr>
          <w:rFonts w:ascii="Times New Roman" w:eastAsia="Trebuchet MS" w:hAnsi="Times New Roman" w:cs="Times New Roman"/>
          <w:sz w:val="24"/>
          <w:szCs w:val="24"/>
          <w:lang w:val="ro-MD" w:eastAsia="en-US"/>
        </w:rPr>
        <w:t>ț</w:t>
      </w:r>
      <w:r w:rsidR="001074F8" w:rsidRPr="0077761D">
        <w:rPr>
          <w:rFonts w:ascii="Times New Roman" w:eastAsia="Trebuchet MS" w:hAnsi="Times New Roman" w:cs="Times New Roman"/>
          <w:sz w:val="24"/>
          <w:szCs w:val="24"/>
          <w:lang w:val="ro-MD" w:eastAsia="en-US"/>
        </w:rPr>
        <w:t xml:space="preserve">ia instalării obligatorii a </w:t>
      </w:r>
      <w:r w:rsidRPr="0077761D">
        <w:rPr>
          <w:rFonts w:ascii="Times New Roman" w:eastAsia="Trebuchet MS" w:hAnsi="Times New Roman" w:cs="Times New Roman"/>
          <w:sz w:val="24"/>
          <w:szCs w:val="24"/>
          <w:lang w:val="ro-MD" w:eastAsia="en-US"/>
        </w:rPr>
        <w:t>contorului de apă</w:t>
      </w:r>
      <w:r w:rsidR="0023110C" w:rsidRPr="0077761D">
        <w:rPr>
          <w:rFonts w:ascii="Times New Roman" w:eastAsia="Trebuchet MS" w:hAnsi="Times New Roman" w:cs="Times New Roman"/>
          <w:sz w:val="24"/>
          <w:szCs w:val="24"/>
          <w:lang w:val="ro-MD" w:eastAsia="en-US"/>
        </w:rPr>
        <w:t xml:space="preserve"> de către ultimii.</w:t>
      </w:r>
    </w:p>
    <w:p w14:paraId="28898B96" w14:textId="488700D1" w:rsidR="00742DA3" w:rsidRPr="0077761D" w:rsidRDefault="001074F8" w:rsidP="00C01177">
      <w:pPr>
        <w:widowControl w:val="0"/>
        <w:numPr>
          <w:ilvl w:val="0"/>
          <w:numId w:val="15"/>
        </w:numPr>
        <w:tabs>
          <w:tab w:val="left" w:pos="0"/>
          <w:tab w:val="left" w:pos="360"/>
          <w:tab w:val="left" w:pos="450"/>
        </w:tabs>
        <w:spacing w:after="12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Drepturile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obliga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iile operatorului, intermediarului de servicii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a consumatorilor </w:t>
      </w:r>
      <w:r w:rsidR="009B4336" w:rsidRPr="0077761D">
        <w:rPr>
          <w:rFonts w:ascii="Times New Roman" w:eastAsia="Trebuchet MS" w:hAnsi="Times New Roman" w:cs="Times New Roman"/>
          <w:sz w:val="24"/>
          <w:szCs w:val="24"/>
          <w:lang w:val="ro-MD" w:eastAsia="en-US"/>
        </w:rPr>
        <w:t xml:space="preserve">de servicii intermediate </w:t>
      </w:r>
      <w:r w:rsidRPr="0077761D">
        <w:rPr>
          <w:rFonts w:ascii="Times New Roman" w:eastAsia="Trebuchet MS" w:hAnsi="Times New Roman" w:cs="Times New Roman"/>
          <w:sz w:val="24"/>
          <w:szCs w:val="24"/>
          <w:lang w:val="ro-MD" w:eastAsia="en-US"/>
        </w:rPr>
        <w:t>sunt prevăzute în art.</w:t>
      </w:r>
      <w:r w:rsidR="0023110C" w:rsidRPr="0077761D">
        <w:rPr>
          <w:rFonts w:ascii="Times New Roman" w:eastAsia="Trebuchet MS" w:hAnsi="Times New Roman" w:cs="Times New Roman"/>
          <w:sz w:val="24"/>
          <w:szCs w:val="24"/>
          <w:lang w:val="ro-MD" w:eastAsia="en-US"/>
        </w:rPr>
        <w:t> </w:t>
      </w:r>
      <w:r w:rsidRPr="0077761D">
        <w:rPr>
          <w:rFonts w:ascii="Times New Roman" w:eastAsia="Trebuchet MS" w:hAnsi="Times New Roman" w:cs="Times New Roman"/>
          <w:sz w:val="24"/>
          <w:szCs w:val="24"/>
          <w:lang w:val="ro-MD" w:eastAsia="en-US"/>
        </w:rPr>
        <w:t>49 din Legea nr.</w:t>
      </w:r>
      <w:r w:rsidR="0023110C" w:rsidRPr="0077761D">
        <w:rPr>
          <w:rFonts w:ascii="Times New Roman" w:eastAsia="Trebuchet MS" w:hAnsi="Times New Roman" w:cs="Times New Roman"/>
          <w:sz w:val="24"/>
          <w:szCs w:val="24"/>
          <w:lang w:val="ro-MD" w:eastAsia="en-US"/>
        </w:rPr>
        <w:t> </w:t>
      </w:r>
      <w:r w:rsidRPr="0077761D">
        <w:rPr>
          <w:rFonts w:ascii="Times New Roman" w:eastAsia="Trebuchet MS" w:hAnsi="Times New Roman" w:cs="Times New Roman"/>
          <w:sz w:val="24"/>
          <w:szCs w:val="24"/>
          <w:lang w:val="ro-MD" w:eastAsia="en-US"/>
        </w:rPr>
        <w:t>187/2022, Legea nr.</w:t>
      </w:r>
      <w:r w:rsidR="0023110C" w:rsidRPr="0077761D">
        <w:rPr>
          <w:rFonts w:ascii="Times New Roman" w:eastAsia="Trebuchet MS" w:hAnsi="Times New Roman" w:cs="Times New Roman"/>
          <w:sz w:val="24"/>
          <w:szCs w:val="24"/>
          <w:lang w:val="ro-MD" w:eastAsia="en-US"/>
        </w:rPr>
        <w:t> </w:t>
      </w:r>
      <w:r w:rsidRPr="0077761D">
        <w:rPr>
          <w:rFonts w:ascii="Times New Roman" w:eastAsia="Trebuchet MS" w:hAnsi="Times New Roman" w:cs="Times New Roman"/>
          <w:sz w:val="24"/>
          <w:szCs w:val="24"/>
          <w:lang w:val="ro-MD" w:eastAsia="en-US"/>
        </w:rPr>
        <w:t>303/2013</w:t>
      </w:r>
      <w:r w:rsidR="00B312AE" w:rsidRPr="0077761D">
        <w:rPr>
          <w:rFonts w:ascii="Times New Roman" w:eastAsia="Trebuchet MS" w:hAnsi="Times New Roman" w:cs="Times New Roman"/>
          <w:sz w:val="24"/>
          <w:szCs w:val="24"/>
          <w:lang w:val="ro-MD" w:eastAsia="en-US"/>
        </w:rPr>
        <w:t xml:space="preserve">, </w:t>
      </w:r>
      <w:r w:rsidR="00B312AE" w:rsidRPr="0077761D">
        <w:rPr>
          <w:rFonts w:ascii="Times New Roman" w:eastAsia="Times New Roman" w:hAnsi="Times New Roman" w:cs="Times New Roman"/>
          <w:sz w:val="24"/>
          <w:szCs w:val="24"/>
          <w:lang w:eastAsia="en-US"/>
        </w:rPr>
        <w:t>Regulamentul cu privire la prestarea și achitarea serviciilor comunale și necomunale, aprobat prin  Hotărârea Guvernului nr. 281/2024</w:t>
      </w:r>
      <w:r w:rsidRPr="0077761D">
        <w:rPr>
          <w:rFonts w:ascii="Times New Roman" w:eastAsia="Trebuchet MS" w:hAnsi="Times New Roman" w:cs="Times New Roman"/>
          <w:sz w:val="24"/>
          <w:szCs w:val="24"/>
          <w:lang w:val="ro-MD" w:eastAsia="en-US"/>
        </w:rPr>
        <w:t xml:space="preserve">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prezentul Regulament.</w:t>
      </w:r>
    </w:p>
    <w:p w14:paraId="044E457F" w14:textId="17405084" w:rsidR="00F33FB1" w:rsidRPr="0077761D" w:rsidRDefault="00F33FB1" w:rsidP="00C01177">
      <w:pPr>
        <w:widowControl w:val="0"/>
        <w:numPr>
          <w:ilvl w:val="0"/>
          <w:numId w:val="15"/>
        </w:numPr>
        <w:tabs>
          <w:tab w:val="left" w:pos="0"/>
          <w:tab w:val="left" w:pos="360"/>
          <w:tab w:val="left" w:pos="450"/>
        </w:tabs>
        <w:spacing w:after="12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Pentru a încheia Contract de furnizare/prestare a serviciilor intermediate, </w:t>
      </w:r>
      <w:r w:rsidR="00994D88">
        <w:rPr>
          <w:rFonts w:ascii="Times New Roman" w:eastAsia="Trebuchet MS" w:hAnsi="Times New Roman" w:cs="Times New Roman"/>
          <w:sz w:val="24"/>
          <w:szCs w:val="24"/>
          <w:lang w:val="ro-MD" w:eastAsia="en-US"/>
        </w:rPr>
        <w:t>a</w:t>
      </w:r>
      <w:r w:rsidRPr="0077761D">
        <w:rPr>
          <w:rFonts w:ascii="Times New Roman" w:eastAsia="Trebuchet MS" w:hAnsi="Times New Roman" w:cs="Times New Roman"/>
          <w:sz w:val="24"/>
          <w:szCs w:val="24"/>
          <w:lang w:val="ro-MD" w:eastAsia="en-US"/>
        </w:rPr>
        <w:t xml:space="preserve">dministratorul </w:t>
      </w:r>
      <w:r w:rsidR="00994D88">
        <w:rPr>
          <w:rFonts w:ascii="Times New Roman" w:eastAsia="Trebuchet MS" w:hAnsi="Times New Roman" w:cs="Times New Roman"/>
          <w:sz w:val="24"/>
          <w:szCs w:val="24"/>
          <w:lang w:val="ro-MD" w:eastAsia="en-US"/>
        </w:rPr>
        <w:t>asociației</w:t>
      </w:r>
      <w:r w:rsidR="00994D88" w:rsidRPr="0077761D">
        <w:rPr>
          <w:rFonts w:ascii="Times New Roman" w:eastAsia="Trebuchet MS" w:hAnsi="Times New Roman" w:cs="Times New Roman"/>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depune o cerere, în forma prevăzută de operator (scrisă sau electronică), </w:t>
      </w:r>
      <w:r w:rsidR="00047142" w:rsidRPr="0077761D">
        <w:rPr>
          <w:rFonts w:ascii="Times New Roman" w:eastAsia="Trebuchet MS" w:hAnsi="Times New Roman" w:cs="Times New Roman"/>
          <w:sz w:val="24"/>
          <w:szCs w:val="24"/>
          <w:lang w:val="ro-MD" w:eastAsia="en-US"/>
        </w:rPr>
        <w:t>la care se anexează</w:t>
      </w:r>
      <w:r w:rsidRPr="0077761D">
        <w:rPr>
          <w:rFonts w:ascii="Times New Roman" w:eastAsia="Trebuchet MS" w:hAnsi="Times New Roman" w:cs="Times New Roman"/>
          <w:sz w:val="24"/>
          <w:szCs w:val="24"/>
          <w:lang w:val="ro-MD" w:eastAsia="en-US"/>
        </w:rPr>
        <w:t xml:space="preserve"> următoarele acte: </w:t>
      </w:r>
    </w:p>
    <w:p w14:paraId="49CCBCF4" w14:textId="7E372AB6" w:rsidR="00F33FB1" w:rsidRPr="0077761D" w:rsidRDefault="00F33FB1" w:rsidP="00C01177">
      <w:pPr>
        <w:widowControl w:val="0"/>
        <w:tabs>
          <w:tab w:val="left" w:pos="0"/>
          <w:tab w:val="left" w:pos="360"/>
          <w:tab w:val="left" w:pos="450"/>
          <w:tab w:val="left" w:pos="1080"/>
        </w:tabs>
        <w:spacing w:after="120" w:line="240" w:lineRule="auto"/>
        <w:ind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1)</w:t>
      </w:r>
      <w:r w:rsidRPr="0077761D">
        <w:rPr>
          <w:rFonts w:ascii="Times New Roman" w:eastAsia="Trebuchet MS" w:hAnsi="Times New Roman" w:cs="Times New Roman"/>
          <w:sz w:val="24"/>
          <w:szCs w:val="24"/>
          <w:lang w:val="ro-MD" w:eastAsia="en-US"/>
        </w:rPr>
        <w:tab/>
        <w:t xml:space="preserve">Actul de reprezentare a </w:t>
      </w:r>
      <w:r w:rsidR="008941F1" w:rsidRPr="0077761D">
        <w:rPr>
          <w:rFonts w:ascii="Times New Roman" w:eastAsia="Trebuchet MS" w:hAnsi="Times New Roman" w:cs="Times New Roman"/>
          <w:sz w:val="24"/>
          <w:szCs w:val="24"/>
          <w:lang w:val="ro-MD" w:eastAsia="en-US"/>
        </w:rPr>
        <w:t>a</w:t>
      </w:r>
      <w:r w:rsidRPr="0077761D">
        <w:rPr>
          <w:rFonts w:ascii="Times New Roman" w:eastAsia="Trebuchet MS" w:hAnsi="Times New Roman" w:cs="Times New Roman"/>
          <w:sz w:val="24"/>
          <w:szCs w:val="24"/>
          <w:lang w:val="ro-MD" w:eastAsia="en-US"/>
        </w:rPr>
        <w:t>dministratorului asociației (buletin de identitate și împuternicirile de reprezentare, extras din registrul persoanelor juridice);</w:t>
      </w:r>
    </w:p>
    <w:p w14:paraId="4E79AFBC" w14:textId="77777777" w:rsidR="00F33FB1" w:rsidRPr="0077761D" w:rsidRDefault="00F33FB1" w:rsidP="00C01177">
      <w:pPr>
        <w:widowControl w:val="0"/>
        <w:tabs>
          <w:tab w:val="left" w:pos="0"/>
          <w:tab w:val="left" w:pos="360"/>
          <w:tab w:val="left" w:pos="450"/>
          <w:tab w:val="left" w:pos="1080"/>
        </w:tabs>
        <w:spacing w:after="120" w:line="240" w:lineRule="auto"/>
        <w:ind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2)</w:t>
      </w:r>
      <w:r w:rsidRPr="0077761D">
        <w:rPr>
          <w:rFonts w:ascii="Times New Roman" w:eastAsia="Trebuchet MS" w:hAnsi="Times New Roman" w:cs="Times New Roman"/>
          <w:sz w:val="24"/>
          <w:szCs w:val="24"/>
          <w:lang w:val="ro-MD" w:eastAsia="en-US"/>
        </w:rPr>
        <w:tab/>
        <w:t>Adresa condominiului și copia actelor care atestă gestiunea condominiului (extras din registrul bunurilor imobile pe condominiu, statutul asociației);</w:t>
      </w:r>
    </w:p>
    <w:p w14:paraId="1721684B" w14:textId="41D80F56" w:rsidR="00F33FB1" w:rsidRPr="0077761D" w:rsidRDefault="00F33FB1" w:rsidP="00C01177">
      <w:pPr>
        <w:widowControl w:val="0"/>
        <w:tabs>
          <w:tab w:val="left" w:pos="0"/>
          <w:tab w:val="left" w:pos="360"/>
          <w:tab w:val="left" w:pos="450"/>
          <w:tab w:val="left" w:pos="1080"/>
        </w:tabs>
        <w:spacing w:after="120" w:line="240" w:lineRule="auto"/>
        <w:ind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3)</w:t>
      </w:r>
      <w:r w:rsidRPr="0077761D">
        <w:rPr>
          <w:rFonts w:ascii="Times New Roman" w:eastAsia="Trebuchet MS" w:hAnsi="Times New Roman" w:cs="Times New Roman"/>
          <w:sz w:val="24"/>
          <w:szCs w:val="24"/>
          <w:lang w:val="ro-MD" w:eastAsia="en-US"/>
        </w:rPr>
        <w:tab/>
        <w:t>Lista proprietarilor/posesorilor unităților din blocul locativ ale condominiului gestionat,  persoanelor ce domiciliază și informații în privința locurilor de consum (unităților) din cadrul condominiului, înregistrați în registrul bunurilor imobile</w:t>
      </w:r>
      <w:r w:rsidR="00742DA3" w:rsidRPr="0077761D">
        <w:rPr>
          <w:rFonts w:ascii="Times New Roman" w:eastAsia="Trebuchet MS" w:hAnsi="Times New Roman" w:cs="Times New Roman"/>
          <w:sz w:val="24"/>
          <w:szCs w:val="24"/>
          <w:lang w:eastAsia="en-US"/>
        </w:rPr>
        <w:t>;</w:t>
      </w:r>
    </w:p>
    <w:p w14:paraId="77AAB1C0" w14:textId="1CB29D9B" w:rsidR="00F33FB1" w:rsidRPr="0077761D" w:rsidRDefault="00F33FB1" w:rsidP="00C01177">
      <w:pPr>
        <w:widowControl w:val="0"/>
        <w:tabs>
          <w:tab w:val="left" w:pos="0"/>
          <w:tab w:val="left" w:pos="360"/>
          <w:tab w:val="left" w:pos="450"/>
          <w:tab w:val="left" w:pos="1080"/>
        </w:tabs>
        <w:spacing w:after="120" w:line="240" w:lineRule="auto"/>
        <w:ind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5)</w:t>
      </w:r>
      <w:r w:rsidRPr="0077761D">
        <w:rPr>
          <w:rFonts w:ascii="Times New Roman" w:eastAsia="Trebuchet MS" w:hAnsi="Times New Roman" w:cs="Times New Roman"/>
          <w:sz w:val="24"/>
          <w:szCs w:val="24"/>
          <w:lang w:val="ro-MD" w:eastAsia="en-US"/>
        </w:rPr>
        <w:tab/>
        <w:t>Informațiile în privința contoarelor care sunt instalate în condominiu și în unități;</w:t>
      </w:r>
    </w:p>
    <w:p w14:paraId="6A720EE7" w14:textId="6BD41535" w:rsidR="00F33FB1" w:rsidRPr="0077761D" w:rsidRDefault="00CB488F" w:rsidP="00C01177">
      <w:pPr>
        <w:widowControl w:val="0"/>
        <w:tabs>
          <w:tab w:val="left" w:pos="0"/>
          <w:tab w:val="left" w:pos="360"/>
          <w:tab w:val="left" w:pos="450"/>
          <w:tab w:val="left" w:pos="1080"/>
        </w:tabs>
        <w:spacing w:after="120" w:line="240" w:lineRule="auto"/>
        <w:ind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6) Modalitatea de repartizare a cheltuielilor pentru acoperirea diferențelor dintre indicațiile contorului de apă instalat la branșamentul blocului locativ și indicațiile contoarelor instalate în unități/normele de consum, </w:t>
      </w:r>
      <w:r w:rsidR="00742DA3" w:rsidRPr="0077761D">
        <w:rPr>
          <w:rFonts w:ascii="Times New Roman" w:eastAsia="Trebuchet MS" w:hAnsi="Times New Roman" w:cs="Times New Roman"/>
          <w:sz w:val="24"/>
          <w:szCs w:val="24"/>
          <w:lang w:val="ro-MD" w:eastAsia="en-US"/>
        </w:rPr>
        <w:t>aprobat</w:t>
      </w:r>
      <w:r w:rsidR="008941F1" w:rsidRPr="0077761D">
        <w:rPr>
          <w:rFonts w:ascii="Times New Roman" w:eastAsia="Trebuchet MS" w:hAnsi="Times New Roman" w:cs="Times New Roman"/>
          <w:sz w:val="24"/>
          <w:szCs w:val="24"/>
          <w:lang w:val="ro-MD" w:eastAsia="en-US"/>
        </w:rPr>
        <w:t>ă</w:t>
      </w:r>
      <w:r w:rsidR="00742DA3" w:rsidRPr="0077761D">
        <w:rPr>
          <w:rFonts w:ascii="Times New Roman" w:eastAsia="Trebuchet MS" w:hAnsi="Times New Roman" w:cs="Times New Roman"/>
          <w:sz w:val="24"/>
          <w:szCs w:val="24"/>
          <w:lang w:val="ro-MD" w:eastAsia="en-US"/>
        </w:rPr>
        <w:t xml:space="preserve"> </w:t>
      </w:r>
      <w:r w:rsidRPr="0077761D">
        <w:rPr>
          <w:rFonts w:ascii="Times New Roman" w:eastAsia="Trebuchet MS" w:hAnsi="Times New Roman" w:cs="Times New Roman"/>
          <w:sz w:val="24"/>
          <w:szCs w:val="24"/>
          <w:lang w:val="ro-MD" w:eastAsia="en-US"/>
        </w:rPr>
        <w:t>de adunarea generală a condominiului;</w:t>
      </w:r>
    </w:p>
    <w:p w14:paraId="26DDACE2" w14:textId="36789971" w:rsidR="00F33FB1" w:rsidRPr="0077761D" w:rsidRDefault="00F33FB1" w:rsidP="00C01177">
      <w:pPr>
        <w:widowControl w:val="0"/>
        <w:tabs>
          <w:tab w:val="left" w:pos="0"/>
          <w:tab w:val="left" w:pos="360"/>
          <w:tab w:val="left" w:pos="450"/>
          <w:tab w:val="left" w:pos="1080"/>
        </w:tabs>
        <w:spacing w:after="120" w:line="240" w:lineRule="auto"/>
        <w:ind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7)</w:t>
      </w:r>
      <w:r w:rsidRPr="0077761D">
        <w:rPr>
          <w:rFonts w:ascii="Times New Roman" w:eastAsia="Trebuchet MS" w:hAnsi="Times New Roman" w:cs="Times New Roman"/>
          <w:sz w:val="24"/>
          <w:szCs w:val="24"/>
          <w:lang w:val="ro-MD" w:eastAsia="en-US"/>
        </w:rPr>
        <w:tab/>
      </w:r>
      <w:r w:rsidR="00467C41" w:rsidRPr="0077761D">
        <w:rPr>
          <w:rFonts w:ascii="Times New Roman" w:eastAsia="Trebuchet MS" w:hAnsi="Times New Roman" w:cs="Times New Roman"/>
          <w:sz w:val="24"/>
          <w:szCs w:val="24"/>
          <w:lang w:val="ro-MD" w:eastAsia="en-US"/>
        </w:rPr>
        <w:t>După caz, i</w:t>
      </w:r>
      <w:r w:rsidRPr="0077761D">
        <w:rPr>
          <w:rFonts w:ascii="Times New Roman" w:eastAsia="Trebuchet MS" w:hAnsi="Times New Roman" w:cs="Times New Roman"/>
          <w:sz w:val="24"/>
          <w:szCs w:val="24"/>
          <w:lang w:val="ro-MD" w:eastAsia="en-US"/>
        </w:rPr>
        <w:t>nformația privind existenț</w:t>
      </w:r>
      <w:r w:rsidR="008C2EB4" w:rsidRPr="0077761D">
        <w:rPr>
          <w:rFonts w:ascii="Times New Roman" w:eastAsia="Trebuchet MS" w:hAnsi="Times New Roman" w:cs="Times New Roman"/>
          <w:sz w:val="24"/>
          <w:szCs w:val="24"/>
          <w:lang w:val="ro-MD" w:eastAsia="en-US"/>
        </w:rPr>
        <w:t>a</w:t>
      </w:r>
      <w:r w:rsidRPr="0077761D">
        <w:rPr>
          <w:rFonts w:ascii="Times New Roman" w:eastAsia="Trebuchet MS" w:hAnsi="Times New Roman" w:cs="Times New Roman"/>
          <w:sz w:val="24"/>
          <w:szCs w:val="24"/>
          <w:lang w:val="ro-MD" w:eastAsia="en-US"/>
        </w:rPr>
        <w:t xml:space="preserve"> unor datorii la plata serviciilor de alimentare cu apă și de canalizare la nivel de unități, acord de cesiune a datoriilor și declarația pe propria răspundere pr</w:t>
      </w:r>
      <w:r w:rsidR="00CB488F" w:rsidRPr="0077761D">
        <w:rPr>
          <w:rFonts w:ascii="Times New Roman" w:eastAsia="Trebuchet MS" w:hAnsi="Times New Roman" w:cs="Times New Roman"/>
          <w:sz w:val="24"/>
          <w:szCs w:val="24"/>
          <w:lang w:val="ro-MD" w:eastAsia="en-US"/>
        </w:rPr>
        <w:t>ivind veridicitatea informației</w:t>
      </w:r>
      <w:r w:rsidR="00742DA3" w:rsidRPr="0077761D">
        <w:rPr>
          <w:rFonts w:ascii="Times New Roman" w:eastAsia="Trebuchet MS" w:hAnsi="Times New Roman" w:cs="Times New Roman"/>
          <w:sz w:val="24"/>
          <w:szCs w:val="24"/>
          <w:lang w:eastAsia="en-US"/>
        </w:rPr>
        <w:t>.</w:t>
      </w:r>
    </w:p>
    <w:p w14:paraId="556A2CE0" w14:textId="77777777" w:rsidR="001074F8" w:rsidRPr="0077761D" w:rsidRDefault="001074F8" w:rsidP="00C01177">
      <w:pPr>
        <w:widowControl w:val="0"/>
        <w:numPr>
          <w:ilvl w:val="0"/>
          <w:numId w:val="15"/>
        </w:numPr>
        <w:tabs>
          <w:tab w:val="left" w:pos="0"/>
          <w:tab w:val="left" w:pos="360"/>
          <w:tab w:val="left" w:pos="540"/>
          <w:tab w:val="left" w:pos="990"/>
          <w:tab w:val="left" w:pos="1260"/>
        </w:tabs>
        <w:spacing w:after="6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Operatorul încheie contractul de furnizare/prestare a serviciului pub</w:t>
      </w:r>
      <w:r w:rsidR="000F24DF" w:rsidRPr="0077761D">
        <w:rPr>
          <w:rFonts w:ascii="Times New Roman" w:eastAsia="Trebuchet MS" w:hAnsi="Times New Roman" w:cs="Times New Roman"/>
          <w:sz w:val="24"/>
          <w:szCs w:val="24"/>
          <w:lang w:val="ro-MD" w:eastAsia="en-US"/>
        </w:rPr>
        <w:t xml:space="preserve">lic de alimentare cu apă </w:t>
      </w:r>
      <w:r w:rsidR="00D57D32" w:rsidRPr="0077761D">
        <w:rPr>
          <w:rFonts w:ascii="Times New Roman" w:eastAsia="Trebuchet MS" w:hAnsi="Times New Roman" w:cs="Times New Roman"/>
          <w:sz w:val="24"/>
          <w:szCs w:val="24"/>
          <w:lang w:val="ro-MD" w:eastAsia="en-US"/>
        </w:rPr>
        <w:t>ș</w:t>
      </w:r>
      <w:r w:rsidR="000F24DF" w:rsidRPr="0077761D">
        <w:rPr>
          <w:rFonts w:ascii="Times New Roman" w:eastAsia="Trebuchet MS" w:hAnsi="Times New Roman" w:cs="Times New Roman"/>
          <w:sz w:val="24"/>
          <w:szCs w:val="24"/>
          <w:lang w:val="ro-MD" w:eastAsia="en-US"/>
        </w:rPr>
        <w:t xml:space="preserve">i </w:t>
      </w:r>
      <w:r w:rsidRPr="0077761D">
        <w:rPr>
          <w:rFonts w:ascii="Times New Roman" w:eastAsia="Trebuchet MS" w:hAnsi="Times New Roman" w:cs="Times New Roman"/>
          <w:sz w:val="24"/>
          <w:szCs w:val="24"/>
          <w:lang w:val="ro-MD" w:eastAsia="en-US"/>
        </w:rPr>
        <w:t>de canalizare cu respectarea cerin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elor prezentului Regulament</w:t>
      </w:r>
      <w:r w:rsidRPr="0077761D">
        <w:rPr>
          <w:rFonts w:ascii="Times New Roman" w:eastAsia="Trebuchet MS" w:hAnsi="Times New Roman" w:cs="Times New Roman"/>
          <w:w w:val="103"/>
          <w:sz w:val="24"/>
          <w:szCs w:val="24"/>
          <w:lang w:val="ro-MD" w:eastAsia="en-US"/>
        </w:rPr>
        <w:t xml:space="preserve"> </w:t>
      </w:r>
      <w:r w:rsidRPr="0077761D">
        <w:rPr>
          <w:rFonts w:ascii="Times New Roman" w:eastAsia="Trebuchet MS" w:hAnsi="Times New Roman" w:cs="Times New Roman"/>
          <w:sz w:val="24"/>
          <w:szCs w:val="24"/>
          <w:lang w:val="ro-MD" w:eastAsia="en-US"/>
        </w:rPr>
        <w:t>după cum urmează:</w:t>
      </w:r>
    </w:p>
    <w:p w14:paraId="654860EB" w14:textId="256E91B0" w:rsidR="000F24DF" w:rsidRPr="0077761D" w:rsidRDefault="000F24DF" w:rsidP="00C01177">
      <w:pPr>
        <w:pStyle w:val="ListParagraph"/>
        <w:widowControl w:val="0"/>
        <w:numPr>
          <w:ilvl w:val="0"/>
          <w:numId w:val="9"/>
        </w:numPr>
        <w:tabs>
          <w:tab w:val="left" w:pos="0"/>
          <w:tab w:val="left" w:pos="360"/>
          <w:tab w:val="left" w:pos="990"/>
          <w:tab w:val="left" w:pos="1260"/>
          <w:tab w:val="left" w:pos="1315"/>
        </w:tabs>
        <w:spacing w:after="60"/>
        <w:ind w:left="0" w:right="9" w:firstLine="720"/>
        <w:jc w:val="both"/>
        <w:rPr>
          <w:rFonts w:eastAsia="Trebuchet MS"/>
          <w:lang w:val="ro-MD" w:eastAsia="en-US"/>
        </w:rPr>
      </w:pPr>
      <w:r w:rsidRPr="0077761D">
        <w:rPr>
          <w:rFonts w:eastAsia="Trebuchet MS"/>
          <w:lang w:val="ro-MD" w:eastAsia="en-US"/>
        </w:rPr>
        <w:t>în termen de cel mult 10 zile lucrătoare din data depunerii</w:t>
      </w:r>
      <w:r w:rsidRPr="0077761D">
        <w:rPr>
          <w:rFonts w:eastAsia="Trebuchet MS"/>
          <w:w w:val="102"/>
          <w:lang w:val="ro-MD" w:eastAsia="en-US"/>
        </w:rPr>
        <w:t xml:space="preserve"> </w:t>
      </w:r>
      <w:r w:rsidRPr="0077761D">
        <w:rPr>
          <w:rFonts w:eastAsia="Trebuchet MS"/>
          <w:lang w:val="ro-MD" w:eastAsia="en-US"/>
        </w:rPr>
        <w:t xml:space="preserve">cererii de încheiere a contractului </w:t>
      </w:r>
      <w:r w:rsidR="00D57D32" w:rsidRPr="0077761D">
        <w:rPr>
          <w:rFonts w:eastAsia="Trebuchet MS"/>
          <w:lang w:val="ro-MD" w:eastAsia="en-US"/>
        </w:rPr>
        <w:t>ș</w:t>
      </w:r>
      <w:r w:rsidRPr="0077761D">
        <w:rPr>
          <w:rFonts w:eastAsia="Trebuchet MS"/>
          <w:lang w:val="ro-MD" w:eastAsia="en-US"/>
        </w:rPr>
        <w:t>i prezentării documentelor necesare conform pct.</w:t>
      </w:r>
      <w:r w:rsidR="000219B4" w:rsidRPr="0077761D">
        <w:rPr>
          <w:rFonts w:eastAsia="Trebuchet MS"/>
          <w:lang w:val="ro-MD" w:eastAsia="en-US"/>
        </w:rPr>
        <w:t> </w:t>
      </w:r>
      <w:r w:rsidRPr="0077761D">
        <w:rPr>
          <w:rFonts w:eastAsia="Trebuchet MS"/>
          <w:lang w:val="ro-MD" w:eastAsia="en-US"/>
        </w:rPr>
        <w:t>4</w:t>
      </w:r>
      <w:r w:rsidR="00582484" w:rsidRPr="0077761D">
        <w:rPr>
          <w:rFonts w:eastAsia="Trebuchet MS"/>
          <w:lang w:val="ro-MD" w:eastAsia="en-US"/>
        </w:rPr>
        <w:t>3</w:t>
      </w:r>
      <w:r w:rsidRPr="0077761D">
        <w:rPr>
          <w:rFonts w:eastAsia="Trebuchet MS"/>
          <w:lang w:val="ro-MD" w:eastAsia="en-US"/>
        </w:rPr>
        <w:t>;</w:t>
      </w:r>
    </w:p>
    <w:p w14:paraId="24BB0585" w14:textId="77777777" w:rsidR="001074F8" w:rsidRPr="0077761D" w:rsidRDefault="001074F8" w:rsidP="00C01177">
      <w:pPr>
        <w:pStyle w:val="ListParagraph"/>
        <w:widowControl w:val="0"/>
        <w:numPr>
          <w:ilvl w:val="0"/>
          <w:numId w:val="9"/>
        </w:numPr>
        <w:tabs>
          <w:tab w:val="left" w:pos="0"/>
          <w:tab w:val="left" w:pos="360"/>
          <w:tab w:val="left" w:pos="990"/>
          <w:tab w:val="left" w:pos="1260"/>
          <w:tab w:val="left" w:pos="1315"/>
        </w:tabs>
        <w:spacing w:after="120"/>
        <w:ind w:left="0" w:right="9" w:firstLine="720"/>
        <w:jc w:val="both"/>
        <w:rPr>
          <w:rFonts w:eastAsia="Trebuchet MS"/>
          <w:lang w:val="ro-MD" w:eastAsia="en-US"/>
        </w:rPr>
      </w:pPr>
      <w:r w:rsidRPr="0077761D">
        <w:rPr>
          <w:rFonts w:eastAsia="Trebuchet MS"/>
          <w:lang w:val="ro-MD" w:eastAsia="en-US"/>
        </w:rPr>
        <w:t>în cazul bran</w:t>
      </w:r>
      <w:r w:rsidR="00D57D32" w:rsidRPr="0077761D">
        <w:rPr>
          <w:rFonts w:eastAsia="Trebuchet MS"/>
          <w:lang w:val="ro-MD" w:eastAsia="en-US"/>
        </w:rPr>
        <w:t>ș</w:t>
      </w:r>
      <w:r w:rsidRPr="0077761D">
        <w:rPr>
          <w:rFonts w:eastAsia="Trebuchet MS"/>
          <w:lang w:val="ro-MD" w:eastAsia="en-US"/>
        </w:rPr>
        <w:t xml:space="preserve">ării/racordării de către operator a </w:t>
      </w:r>
      <w:r w:rsidR="000F24DF" w:rsidRPr="0077761D">
        <w:rPr>
          <w:rFonts w:eastAsia="Trebuchet MS"/>
          <w:lang w:val="ro-MD" w:eastAsia="en-US"/>
        </w:rPr>
        <w:t>instala</w:t>
      </w:r>
      <w:r w:rsidR="00D57D32" w:rsidRPr="0077761D">
        <w:rPr>
          <w:rFonts w:eastAsia="Trebuchet MS"/>
          <w:lang w:val="ro-MD" w:eastAsia="en-US"/>
        </w:rPr>
        <w:t>ț</w:t>
      </w:r>
      <w:r w:rsidR="000F24DF" w:rsidRPr="0077761D">
        <w:rPr>
          <w:rFonts w:eastAsia="Trebuchet MS"/>
          <w:lang w:val="ro-MD" w:eastAsia="en-US"/>
        </w:rPr>
        <w:t>iilor</w:t>
      </w:r>
      <w:r w:rsidRPr="0077761D">
        <w:rPr>
          <w:rFonts w:eastAsia="Trebuchet MS"/>
          <w:lang w:val="ro-MD" w:eastAsia="en-US"/>
        </w:rPr>
        <w:t xml:space="preserve"> interne ale</w:t>
      </w:r>
      <w:r w:rsidRPr="0077761D">
        <w:rPr>
          <w:rFonts w:eastAsia="Trebuchet MS"/>
          <w:w w:val="99"/>
          <w:lang w:val="ro-MD" w:eastAsia="en-US"/>
        </w:rPr>
        <w:t xml:space="preserve"> </w:t>
      </w:r>
      <w:r w:rsidRPr="0077761D">
        <w:rPr>
          <w:rFonts w:eastAsia="Trebuchet MS"/>
          <w:lang w:val="ro-MD" w:eastAsia="en-US"/>
        </w:rPr>
        <w:t xml:space="preserve">solicitantului la sistemul public de alimentare cu apă </w:t>
      </w:r>
      <w:r w:rsidR="00D57D32" w:rsidRPr="0077761D">
        <w:rPr>
          <w:rFonts w:eastAsia="Trebuchet MS"/>
          <w:lang w:val="ro-MD" w:eastAsia="en-US"/>
        </w:rPr>
        <w:t>ș</w:t>
      </w:r>
      <w:r w:rsidRPr="0077761D">
        <w:rPr>
          <w:rFonts w:eastAsia="Trebuchet MS"/>
          <w:lang w:val="ro-MD" w:eastAsia="en-US"/>
        </w:rPr>
        <w:t>i de canalizare, contractul se încheie</w:t>
      </w:r>
      <w:r w:rsidRPr="0077761D">
        <w:rPr>
          <w:rFonts w:eastAsia="Trebuchet MS"/>
          <w:w w:val="101"/>
          <w:lang w:val="ro-MD" w:eastAsia="en-US"/>
        </w:rPr>
        <w:t xml:space="preserve"> </w:t>
      </w:r>
      <w:r w:rsidRPr="0077761D">
        <w:rPr>
          <w:rFonts w:eastAsia="Trebuchet MS"/>
          <w:lang w:val="ro-MD" w:eastAsia="en-US"/>
        </w:rPr>
        <w:t>în aceea</w:t>
      </w:r>
      <w:r w:rsidR="00D57D32" w:rsidRPr="0077761D">
        <w:rPr>
          <w:rFonts w:eastAsia="Trebuchet MS"/>
          <w:lang w:val="ro-MD" w:eastAsia="en-US"/>
        </w:rPr>
        <w:t>ș</w:t>
      </w:r>
      <w:r w:rsidR="000F24DF" w:rsidRPr="0077761D">
        <w:rPr>
          <w:rFonts w:eastAsia="Trebuchet MS"/>
          <w:lang w:val="ro-MD" w:eastAsia="en-US"/>
        </w:rPr>
        <w:t>i zi.</w:t>
      </w:r>
    </w:p>
    <w:p w14:paraId="35CF733E" w14:textId="0BCDF257" w:rsidR="001074F8" w:rsidRPr="0077761D" w:rsidRDefault="001074F8" w:rsidP="00C01177">
      <w:pPr>
        <w:widowControl w:val="0"/>
        <w:numPr>
          <w:ilvl w:val="0"/>
          <w:numId w:val="15"/>
        </w:numPr>
        <w:tabs>
          <w:tab w:val="left" w:pos="0"/>
          <w:tab w:val="left" w:pos="360"/>
          <w:tab w:val="left" w:pos="450"/>
        </w:tabs>
        <w:spacing w:after="12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Operatorul este în drept să refuze încheierea contractului de furnizare/prestare a serviciului pu</w:t>
      </w:r>
      <w:r w:rsidR="000F24DF" w:rsidRPr="0077761D">
        <w:rPr>
          <w:rFonts w:ascii="Times New Roman" w:eastAsia="Trebuchet MS" w:hAnsi="Times New Roman" w:cs="Times New Roman"/>
          <w:sz w:val="24"/>
          <w:szCs w:val="24"/>
          <w:lang w:val="ro-MD" w:eastAsia="en-US"/>
        </w:rPr>
        <w:t>blic de alimentare cu apă</w:t>
      </w:r>
      <w:r w:rsidRPr="0077761D">
        <w:rPr>
          <w:rFonts w:ascii="Times New Roman" w:eastAsia="Trebuchet MS" w:hAnsi="Times New Roman" w:cs="Times New Roman"/>
          <w:sz w:val="24"/>
          <w:szCs w:val="24"/>
          <w:lang w:val="ro-MD" w:eastAsia="en-US"/>
        </w:rPr>
        <w:t xml:space="preserve"> </w:t>
      </w:r>
      <w:r w:rsidR="00D57D32" w:rsidRPr="0077761D">
        <w:rPr>
          <w:rFonts w:ascii="Times New Roman" w:eastAsia="Trebuchet MS" w:hAnsi="Times New Roman" w:cs="Times New Roman"/>
          <w:sz w:val="24"/>
          <w:szCs w:val="24"/>
          <w:lang w:val="ro-MD" w:eastAsia="en-US"/>
        </w:rPr>
        <w:t>ș</w:t>
      </w:r>
      <w:r w:rsidR="004A169D" w:rsidRPr="0077761D">
        <w:rPr>
          <w:rFonts w:ascii="Times New Roman" w:eastAsia="Trebuchet MS" w:hAnsi="Times New Roman" w:cs="Times New Roman"/>
          <w:sz w:val="24"/>
          <w:szCs w:val="24"/>
          <w:lang w:val="ro-MD" w:eastAsia="en-US"/>
        </w:rPr>
        <w:t xml:space="preserve">i </w:t>
      </w:r>
      <w:r w:rsidRPr="0077761D">
        <w:rPr>
          <w:rFonts w:ascii="Times New Roman" w:eastAsia="Trebuchet MS" w:hAnsi="Times New Roman" w:cs="Times New Roman"/>
          <w:sz w:val="24"/>
          <w:szCs w:val="24"/>
          <w:lang w:val="ro-MD" w:eastAsia="en-US"/>
        </w:rPr>
        <w:t>de canalizare cu solicitantul în cazul în care</w:t>
      </w:r>
      <w:r w:rsidRPr="0077761D">
        <w:rPr>
          <w:rFonts w:ascii="Times New Roman" w:eastAsia="Trebuchet MS" w:hAnsi="Times New Roman" w:cs="Times New Roman"/>
          <w:w w:val="102"/>
          <w:sz w:val="24"/>
          <w:szCs w:val="24"/>
          <w:lang w:val="ro-MD" w:eastAsia="en-US"/>
        </w:rPr>
        <w:t xml:space="preserve"> </w:t>
      </w:r>
      <w:r w:rsidRPr="0077761D">
        <w:rPr>
          <w:rFonts w:ascii="Times New Roman" w:eastAsia="Trebuchet MS" w:hAnsi="Times New Roman" w:cs="Times New Roman"/>
          <w:sz w:val="24"/>
          <w:szCs w:val="24"/>
          <w:lang w:val="ro-MD" w:eastAsia="en-US"/>
        </w:rPr>
        <w:t>solicitantul nu îndepline</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te prevederile prezentului Regulament</w:t>
      </w:r>
      <w:r w:rsidR="000219B4" w:rsidRPr="0077761D">
        <w:rPr>
          <w:rFonts w:ascii="Times New Roman" w:eastAsia="Trebuchet MS" w:hAnsi="Times New Roman" w:cs="Times New Roman"/>
          <w:sz w:val="24"/>
          <w:szCs w:val="24"/>
          <w:lang w:val="ro-MD" w:eastAsia="en-US"/>
        </w:rPr>
        <w:t>,</w:t>
      </w:r>
      <w:r w:rsidRPr="0077761D">
        <w:rPr>
          <w:rFonts w:ascii="Times New Roman" w:eastAsia="Trebuchet MS" w:hAnsi="Times New Roman" w:cs="Times New Roman"/>
          <w:sz w:val="24"/>
          <w:szCs w:val="24"/>
          <w:lang w:val="ro-MD" w:eastAsia="en-US"/>
        </w:rPr>
        <w:t xml:space="preserve"> sau în cazul când</w:t>
      </w:r>
      <w:r w:rsidRPr="0077761D">
        <w:rPr>
          <w:rFonts w:ascii="Times New Roman" w:eastAsia="Trebuchet MS" w:hAnsi="Times New Roman" w:cs="Times New Roman"/>
          <w:w w:val="103"/>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solicitantul </w:t>
      </w:r>
      <w:r w:rsidR="00E5040D" w:rsidRPr="0077761D">
        <w:rPr>
          <w:rFonts w:ascii="Times New Roman" w:eastAsia="Trebuchet MS" w:hAnsi="Times New Roman" w:cs="Times New Roman"/>
          <w:sz w:val="24"/>
          <w:szCs w:val="24"/>
          <w:lang w:val="ro-MD" w:eastAsia="en-US"/>
        </w:rPr>
        <w:t>are datorii la locuri</w:t>
      </w:r>
      <w:r w:rsidR="009B4336" w:rsidRPr="0077761D">
        <w:rPr>
          <w:rFonts w:ascii="Times New Roman" w:eastAsia="Trebuchet MS" w:hAnsi="Times New Roman" w:cs="Times New Roman"/>
          <w:sz w:val="24"/>
          <w:szCs w:val="24"/>
          <w:lang w:val="ro-MD" w:eastAsia="en-US"/>
        </w:rPr>
        <w:t>le</w:t>
      </w:r>
      <w:r w:rsidR="00E5040D" w:rsidRPr="0077761D">
        <w:rPr>
          <w:rFonts w:ascii="Times New Roman" w:eastAsia="Trebuchet MS" w:hAnsi="Times New Roman" w:cs="Times New Roman"/>
          <w:sz w:val="24"/>
          <w:szCs w:val="24"/>
          <w:lang w:val="ro-MD" w:eastAsia="en-US"/>
        </w:rPr>
        <w:t xml:space="preserve"> </w:t>
      </w:r>
      <w:r w:rsidRPr="0077761D">
        <w:rPr>
          <w:rFonts w:ascii="Times New Roman" w:eastAsia="Trebuchet MS" w:hAnsi="Times New Roman" w:cs="Times New Roman"/>
          <w:sz w:val="24"/>
          <w:szCs w:val="24"/>
          <w:lang w:val="ro-MD" w:eastAsia="en-US"/>
        </w:rPr>
        <w:t>de consum</w:t>
      </w:r>
      <w:r w:rsidR="00E5040D" w:rsidRPr="0077761D">
        <w:rPr>
          <w:rFonts w:ascii="Times New Roman" w:eastAsia="Trebuchet MS" w:hAnsi="Times New Roman" w:cs="Times New Roman"/>
          <w:sz w:val="24"/>
          <w:szCs w:val="24"/>
          <w:lang w:val="ro-MD" w:eastAsia="en-US"/>
        </w:rPr>
        <w:t xml:space="preserve">, inclusiv datorii pentru serviciul de alimentare cu apă și de canalizate prestat prin intermediul </w:t>
      </w:r>
      <w:r w:rsidR="009B4336" w:rsidRPr="0077761D">
        <w:rPr>
          <w:rFonts w:ascii="Times New Roman" w:eastAsia="Trebuchet MS" w:hAnsi="Times New Roman" w:cs="Times New Roman"/>
          <w:sz w:val="24"/>
          <w:szCs w:val="24"/>
          <w:lang w:val="ro-MD" w:eastAsia="en-US"/>
        </w:rPr>
        <w:t>asociației</w:t>
      </w:r>
      <w:r w:rsidR="00742DA3" w:rsidRPr="0077761D">
        <w:rPr>
          <w:rFonts w:ascii="Times New Roman" w:eastAsia="Trebuchet MS" w:hAnsi="Times New Roman" w:cs="Times New Roman"/>
          <w:sz w:val="24"/>
          <w:szCs w:val="24"/>
          <w:lang w:val="ro-MD" w:eastAsia="en-US"/>
        </w:rPr>
        <w:t xml:space="preserve"> (gestionarului)</w:t>
      </w:r>
      <w:r w:rsidR="00E5040D" w:rsidRPr="0077761D">
        <w:rPr>
          <w:rFonts w:ascii="Times New Roman" w:eastAsia="Trebuchet MS" w:hAnsi="Times New Roman" w:cs="Times New Roman"/>
          <w:sz w:val="24"/>
          <w:szCs w:val="24"/>
          <w:lang w:val="ro-MD" w:eastAsia="en-US"/>
        </w:rPr>
        <w:t>,</w:t>
      </w:r>
      <w:r w:rsidRPr="0077761D">
        <w:rPr>
          <w:rFonts w:ascii="Times New Roman" w:eastAsia="Trebuchet MS" w:hAnsi="Times New Roman" w:cs="Times New Roman"/>
          <w:sz w:val="24"/>
          <w:szCs w:val="24"/>
          <w:lang w:val="ro-MD" w:eastAsia="en-US"/>
        </w:rPr>
        <w:t xml:space="preserve"> refuzul fiind argumentat în scris. </w:t>
      </w:r>
      <w:r w:rsidR="00BF031F" w:rsidRPr="0077761D">
        <w:rPr>
          <w:rFonts w:ascii="Times New Roman" w:eastAsia="Trebuchet MS" w:hAnsi="Times New Roman" w:cs="Times New Roman"/>
          <w:sz w:val="24"/>
          <w:szCs w:val="24"/>
          <w:lang w:val="ro-MD" w:eastAsia="en-US"/>
        </w:rPr>
        <w:t>În cazul în care</w:t>
      </w:r>
      <w:r w:rsidR="00BF031F" w:rsidRPr="0077761D">
        <w:rPr>
          <w:rFonts w:ascii="Times New Roman" w:eastAsia="Trebuchet MS" w:hAnsi="Times New Roman" w:cs="Times New Roman"/>
          <w:w w:val="102"/>
          <w:sz w:val="24"/>
          <w:szCs w:val="24"/>
          <w:lang w:val="ro-MD" w:eastAsia="en-US"/>
        </w:rPr>
        <w:t xml:space="preserve"> </w:t>
      </w:r>
      <w:r w:rsidR="00BF031F" w:rsidRPr="0077761D">
        <w:rPr>
          <w:rFonts w:ascii="Times New Roman" w:eastAsia="Trebuchet MS" w:hAnsi="Times New Roman" w:cs="Times New Roman"/>
          <w:sz w:val="24"/>
          <w:szCs w:val="24"/>
          <w:lang w:val="ro-MD" w:eastAsia="en-US"/>
        </w:rPr>
        <w:t>solicitantul a înlăturat cauzele ce au constituit motivul refuzului din partea operatorului, ultimul</w:t>
      </w:r>
      <w:r w:rsidR="00BF031F" w:rsidRPr="0077761D">
        <w:rPr>
          <w:rFonts w:ascii="Times New Roman" w:eastAsia="Trebuchet MS" w:hAnsi="Times New Roman" w:cs="Times New Roman"/>
          <w:w w:val="103"/>
          <w:sz w:val="24"/>
          <w:szCs w:val="24"/>
          <w:lang w:val="ro-MD" w:eastAsia="en-US"/>
        </w:rPr>
        <w:t xml:space="preserve"> </w:t>
      </w:r>
      <w:r w:rsidRPr="0077761D">
        <w:rPr>
          <w:rFonts w:ascii="Times New Roman" w:eastAsia="Trebuchet MS" w:hAnsi="Times New Roman" w:cs="Times New Roman"/>
          <w:sz w:val="24"/>
          <w:szCs w:val="24"/>
          <w:lang w:val="ro-MD" w:eastAsia="en-US"/>
        </w:rPr>
        <w:t>este obligat să încheie contractul de furnizare/prestare a serviciului public de alimentare cu</w:t>
      </w:r>
      <w:r w:rsidRPr="0077761D">
        <w:rPr>
          <w:rFonts w:ascii="Times New Roman" w:eastAsia="Trebuchet MS" w:hAnsi="Times New Roman" w:cs="Times New Roman"/>
          <w:w w:val="104"/>
          <w:sz w:val="24"/>
          <w:szCs w:val="24"/>
          <w:lang w:val="ro-MD" w:eastAsia="en-US"/>
        </w:rPr>
        <w:t xml:space="preserve"> </w:t>
      </w:r>
      <w:r w:rsidR="000F24DF" w:rsidRPr="0077761D">
        <w:rPr>
          <w:rFonts w:ascii="Times New Roman" w:eastAsia="Trebuchet MS" w:hAnsi="Times New Roman" w:cs="Times New Roman"/>
          <w:sz w:val="24"/>
          <w:szCs w:val="24"/>
          <w:lang w:val="ro-MD" w:eastAsia="en-US"/>
        </w:rPr>
        <w:t xml:space="preserve">apă </w:t>
      </w:r>
      <w:r w:rsidR="00D57D32" w:rsidRPr="0077761D">
        <w:rPr>
          <w:rFonts w:ascii="Times New Roman" w:eastAsia="Trebuchet MS" w:hAnsi="Times New Roman" w:cs="Times New Roman"/>
          <w:sz w:val="24"/>
          <w:szCs w:val="24"/>
          <w:lang w:val="ro-MD" w:eastAsia="en-US"/>
        </w:rPr>
        <w:t>ș</w:t>
      </w:r>
      <w:r w:rsidR="000F24DF" w:rsidRPr="0077761D">
        <w:rPr>
          <w:rFonts w:ascii="Times New Roman" w:eastAsia="Trebuchet MS" w:hAnsi="Times New Roman" w:cs="Times New Roman"/>
          <w:sz w:val="24"/>
          <w:szCs w:val="24"/>
          <w:lang w:val="ro-MD" w:eastAsia="en-US"/>
        </w:rPr>
        <w:t>i</w:t>
      </w:r>
      <w:r w:rsidRPr="0077761D">
        <w:rPr>
          <w:rFonts w:ascii="Times New Roman" w:eastAsia="Trebuchet MS" w:hAnsi="Times New Roman" w:cs="Times New Roman"/>
          <w:sz w:val="24"/>
          <w:szCs w:val="24"/>
          <w:lang w:val="ro-MD" w:eastAsia="en-US"/>
        </w:rPr>
        <w:t xml:space="preserve"> de canalizare în termenele prevăzute de prezentul Regulament.</w:t>
      </w:r>
    </w:p>
    <w:p w14:paraId="4F09F211" w14:textId="6A07F5F4" w:rsidR="00B65429" w:rsidRPr="0077761D" w:rsidRDefault="00B65429" w:rsidP="00C01177">
      <w:pPr>
        <w:pBdr>
          <w:top w:val="none" w:sz="4" w:space="0" w:color="000000"/>
          <w:left w:val="none" w:sz="4" w:space="0" w:color="000000"/>
          <w:bottom w:val="none" w:sz="4" w:space="0" w:color="000000"/>
          <w:right w:val="none" w:sz="4" w:space="0" w:color="000000"/>
        </w:pBdr>
        <w:tabs>
          <w:tab w:val="left" w:pos="884"/>
          <w:tab w:val="left" w:pos="1196"/>
        </w:tabs>
        <w:spacing w:line="240" w:lineRule="auto"/>
        <w:ind w:right="9" w:firstLine="720"/>
        <w:jc w:val="both"/>
        <w:rPr>
          <w:rFonts w:ascii="Times New Roman" w:hAnsi="Times New Roman"/>
          <w:sz w:val="24"/>
          <w:szCs w:val="24"/>
          <w:lang w:val="en-US"/>
        </w:rPr>
      </w:pPr>
      <w:r w:rsidRPr="0077761D">
        <w:rPr>
          <w:rFonts w:ascii="Times New Roman" w:eastAsia="Trebuchet MS" w:hAnsi="Times New Roman" w:cs="Times New Roman"/>
          <w:sz w:val="24"/>
          <w:szCs w:val="24"/>
          <w:lang w:val="ro-MD" w:eastAsia="en-US"/>
        </w:rPr>
        <w:t>Î</w:t>
      </w:r>
      <w:r w:rsidRPr="0077761D">
        <w:rPr>
          <w:rFonts w:ascii="Times New Roman" w:eastAsia="Trebuchet MS" w:hAnsi="Times New Roman" w:cs="Times New Roman"/>
          <w:sz w:val="24"/>
          <w:szCs w:val="24"/>
          <w:lang w:eastAsia="en-US"/>
        </w:rPr>
        <w:t>n cazul închierii contractului pentru servicii intermediate</w:t>
      </w:r>
      <w:r w:rsidR="00944B22" w:rsidRPr="0077761D">
        <w:rPr>
          <w:rFonts w:ascii="Times New Roman" w:eastAsia="Trebuchet MS" w:hAnsi="Times New Roman" w:cs="Times New Roman"/>
          <w:sz w:val="24"/>
          <w:szCs w:val="24"/>
          <w:lang w:eastAsia="en-US"/>
        </w:rPr>
        <w:t xml:space="preserve"> de alimentare cu apă și de canalizare</w:t>
      </w:r>
      <w:r w:rsidR="00EB0CEC" w:rsidRPr="0077761D">
        <w:rPr>
          <w:rFonts w:ascii="Times New Roman" w:eastAsia="Trebuchet MS" w:hAnsi="Times New Roman" w:cs="Times New Roman"/>
          <w:sz w:val="24"/>
          <w:szCs w:val="24"/>
          <w:lang w:eastAsia="en-US"/>
        </w:rPr>
        <w:t xml:space="preserve"> cu administratorul asociației</w:t>
      </w:r>
      <w:r w:rsidR="00337662" w:rsidRPr="0077761D">
        <w:rPr>
          <w:rFonts w:ascii="Times New Roman" w:eastAsia="Trebuchet MS" w:hAnsi="Times New Roman" w:cs="Times New Roman"/>
          <w:sz w:val="24"/>
          <w:szCs w:val="24"/>
          <w:lang w:eastAsia="en-US"/>
        </w:rPr>
        <w:t>/</w:t>
      </w:r>
      <w:r w:rsidR="00EB0CEC" w:rsidRPr="0077761D">
        <w:rPr>
          <w:rFonts w:ascii="Times New Roman" w:eastAsia="Trebuchet MS" w:hAnsi="Times New Roman" w:cs="Times New Roman"/>
          <w:sz w:val="24"/>
          <w:szCs w:val="24"/>
          <w:lang w:eastAsia="en-US"/>
        </w:rPr>
        <w:t>gestionarul</w:t>
      </w:r>
      <w:r w:rsidRPr="0077761D">
        <w:rPr>
          <w:rFonts w:ascii="Times New Roman" w:eastAsia="Trebuchet MS" w:hAnsi="Times New Roman" w:cs="Times New Roman"/>
          <w:sz w:val="24"/>
          <w:szCs w:val="24"/>
          <w:lang w:eastAsia="en-US"/>
        </w:rPr>
        <w:t>, d</w:t>
      </w:r>
      <w:r w:rsidRPr="0077761D">
        <w:rPr>
          <w:rFonts w:ascii="Times New Roman" w:hAnsi="Times New Roman"/>
          <w:sz w:val="24"/>
          <w:szCs w:val="24"/>
          <w:lang w:val="ro-MD"/>
        </w:rPr>
        <w:t>atoria acumulată până la data încheierii contractului, nu v-a servi drept impediment pentru încheierea contract</w:t>
      </w:r>
      <w:r w:rsidR="001926F8" w:rsidRPr="0077761D">
        <w:rPr>
          <w:rFonts w:ascii="Times New Roman" w:hAnsi="Times New Roman"/>
          <w:sz w:val="24"/>
          <w:szCs w:val="24"/>
          <w:lang w:val="ro-MD"/>
        </w:rPr>
        <w:t>ului</w:t>
      </w:r>
      <w:r w:rsidRPr="0077761D">
        <w:rPr>
          <w:rFonts w:ascii="Times New Roman" w:hAnsi="Times New Roman"/>
          <w:sz w:val="24"/>
          <w:szCs w:val="24"/>
          <w:lang w:val="ro-MD"/>
        </w:rPr>
        <w:t xml:space="preserve">. </w:t>
      </w:r>
      <w:r w:rsidR="00467C41" w:rsidRPr="0077761D">
        <w:rPr>
          <w:rFonts w:ascii="Times New Roman" w:hAnsi="Times New Roman"/>
          <w:sz w:val="24"/>
          <w:szCs w:val="24"/>
          <w:lang w:val="ro-MD"/>
        </w:rPr>
        <w:t>După caz, a</w:t>
      </w:r>
      <w:r w:rsidRPr="0077761D">
        <w:rPr>
          <w:rFonts w:ascii="Times New Roman" w:hAnsi="Times New Roman"/>
          <w:sz w:val="24"/>
          <w:szCs w:val="24"/>
          <w:lang w:val="ro-MD"/>
        </w:rPr>
        <w:t xml:space="preserve">dministratorul asociației </w:t>
      </w:r>
      <w:r w:rsidR="00467C41" w:rsidRPr="0077761D">
        <w:rPr>
          <w:rFonts w:ascii="Times New Roman" w:hAnsi="Times New Roman"/>
          <w:sz w:val="24"/>
          <w:szCs w:val="24"/>
          <w:lang w:val="ro-MD"/>
        </w:rPr>
        <w:t xml:space="preserve">poate </w:t>
      </w:r>
      <w:r w:rsidR="00C1472B" w:rsidRPr="0077761D">
        <w:rPr>
          <w:rFonts w:ascii="Times New Roman" w:hAnsi="Times New Roman"/>
          <w:sz w:val="24"/>
          <w:szCs w:val="24"/>
          <w:lang w:val="ro-MD"/>
        </w:rPr>
        <w:t>prezenta</w:t>
      </w:r>
      <w:r w:rsidR="00467C41" w:rsidRPr="0077761D">
        <w:rPr>
          <w:rFonts w:ascii="Times New Roman" w:hAnsi="Times New Roman"/>
          <w:sz w:val="24"/>
          <w:szCs w:val="24"/>
          <w:lang w:val="ro-MD"/>
        </w:rPr>
        <w:t xml:space="preserve"> </w:t>
      </w:r>
      <w:r w:rsidRPr="0077761D">
        <w:rPr>
          <w:rFonts w:ascii="Times New Roman" w:hAnsi="Times New Roman"/>
          <w:sz w:val="24"/>
          <w:szCs w:val="24"/>
          <w:lang w:val="ro-MD"/>
        </w:rPr>
        <w:t xml:space="preserve">informația privind existența datorii la plata serviciilor de alimentare cu apă și de canalizare la nivel de unități, </w:t>
      </w:r>
      <w:r w:rsidR="001926F8" w:rsidRPr="0077761D">
        <w:rPr>
          <w:rFonts w:ascii="Times New Roman" w:hAnsi="Times New Roman"/>
          <w:sz w:val="24"/>
          <w:szCs w:val="24"/>
          <w:lang w:val="ro-MD"/>
        </w:rPr>
        <w:t>conform pct. 53 subpct. 7)</w:t>
      </w:r>
      <w:r w:rsidRPr="0077761D">
        <w:rPr>
          <w:rFonts w:ascii="Times New Roman" w:hAnsi="Times New Roman"/>
          <w:sz w:val="24"/>
          <w:szCs w:val="24"/>
          <w:lang w:val="ro-MD"/>
        </w:rPr>
        <w:t>.</w:t>
      </w:r>
    </w:p>
    <w:p w14:paraId="7440A1AB" w14:textId="4E43A843" w:rsidR="00612A49" w:rsidRPr="0077761D" w:rsidRDefault="001074F8" w:rsidP="00C01177">
      <w:pPr>
        <w:pStyle w:val="ListParagraph"/>
        <w:numPr>
          <w:ilvl w:val="0"/>
          <w:numId w:val="15"/>
        </w:numPr>
        <w:shd w:val="clear" w:color="auto" w:fill="FFFFFF"/>
        <w:tabs>
          <w:tab w:val="left" w:pos="1170"/>
        </w:tabs>
        <w:spacing w:before="240" w:after="240"/>
        <w:ind w:left="0" w:firstLine="720"/>
        <w:jc w:val="both"/>
        <w:rPr>
          <w:rFonts w:eastAsia="Trebuchet MS"/>
          <w:lang w:val="ro-MD" w:eastAsia="en-US"/>
        </w:rPr>
      </w:pPr>
      <w:r w:rsidRPr="0077761D">
        <w:rPr>
          <w:rFonts w:eastAsia="Trebuchet MS"/>
          <w:lang w:val="ro-MD" w:eastAsia="en-US"/>
        </w:rPr>
        <w:t xml:space="preserve">Solicitantul are dreptul să conteste </w:t>
      </w:r>
      <w:r w:rsidR="008807C2" w:rsidRPr="0077761D">
        <w:rPr>
          <w:rFonts w:eastAsia="Trebuchet MS"/>
          <w:lang w:val="ro-MD" w:eastAsia="en-US"/>
        </w:rPr>
        <w:t>la Agen</w:t>
      </w:r>
      <w:r w:rsidR="008807C2" w:rsidRPr="0077761D">
        <w:rPr>
          <w:rFonts w:eastAsia="Trebuchet MS"/>
          <w:lang w:val="en-US" w:eastAsia="en-US"/>
        </w:rPr>
        <w:t xml:space="preserve">ție </w:t>
      </w:r>
      <w:r w:rsidRPr="0077761D">
        <w:rPr>
          <w:rFonts w:eastAsia="Trebuchet MS"/>
          <w:lang w:val="ro-MD" w:eastAsia="en-US"/>
        </w:rPr>
        <w:t>refuzul operatorului de a încheia contractul</w:t>
      </w:r>
      <w:r w:rsidRPr="0077761D">
        <w:rPr>
          <w:rFonts w:eastAsia="Trebuchet MS"/>
          <w:w w:val="101"/>
          <w:lang w:val="ro-MD" w:eastAsia="en-US"/>
        </w:rPr>
        <w:t xml:space="preserve"> </w:t>
      </w:r>
      <w:r w:rsidRPr="0077761D">
        <w:rPr>
          <w:rFonts w:eastAsia="Trebuchet MS"/>
          <w:lang w:val="ro-MD" w:eastAsia="en-US"/>
        </w:rPr>
        <w:t>de furnizare/prestare a serviciului</w:t>
      </w:r>
      <w:r w:rsidR="000F24DF" w:rsidRPr="0077761D">
        <w:rPr>
          <w:rFonts w:eastAsia="Trebuchet MS"/>
          <w:lang w:val="ro-MD" w:eastAsia="en-US"/>
        </w:rPr>
        <w:t xml:space="preserve"> public de alimentare cu apă </w:t>
      </w:r>
      <w:r w:rsidR="00D57D32" w:rsidRPr="0077761D">
        <w:rPr>
          <w:rFonts w:eastAsia="Trebuchet MS"/>
          <w:lang w:val="ro-MD" w:eastAsia="en-US"/>
        </w:rPr>
        <w:t>ș</w:t>
      </w:r>
      <w:r w:rsidR="000F24DF" w:rsidRPr="0077761D">
        <w:rPr>
          <w:rFonts w:eastAsia="Trebuchet MS"/>
          <w:lang w:val="ro-MD" w:eastAsia="en-US"/>
        </w:rPr>
        <w:t>i</w:t>
      </w:r>
      <w:r w:rsidRPr="0077761D">
        <w:rPr>
          <w:rFonts w:eastAsia="Trebuchet MS"/>
          <w:lang w:val="ro-MD" w:eastAsia="en-US"/>
        </w:rPr>
        <w:t xml:space="preserve"> de canalizare.</w:t>
      </w:r>
    </w:p>
    <w:p w14:paraId="7284E6A4" w14:textId="7BD1D396" w:rsidR="001074F8" w:rsidRPr="0077761D" w:rsidRDefault="008807C2" w:rsidP="00C01177">
      <w:pPr>
        <w:pStyle w:val="ListParagraph"/>
        <w:numPr>
          <w:ilvl w:val="0"/>
          <w:numId w:val="15"/>
        </w:numPr>
        <w:shd w:val="clear" w:color="auto" w:fill="FFFFFF"/>
        <w:tabs>
          <w:tab w:val="left" w:pos="1170"/>
        </w:tabs>
        <w:spacing w:before="240" w:after="240"/>
        <w:ind w:left="0" w:firstLine="720"/>
        <w:jc w:val="both"/>
        <w:rPr>
          <w:rFonts w:eastAsia="Trebuchet MS"/>
          <w:lang w:val="ro-MD" w:eastAsia="en-US"/>
        </w:rPr>
      </w:pPr>
      <w:r w:rsidRPr="0077761D">
        <w:rPr>
          <w:rFonts w:eastAsia="Trebuchet MS"/>
          <w:lang w:val="ro-MD" w:eastAsia="en-US"/>
        </w:rPr>
        <w:lastRenderedPageBreak/>
        <w:t>Agenţia examinează şi soluţionează, în procedură extrajudiciară, neînţelegerile referitoare la înche</w:t>
      </w:r>
      <w:r w:rsidR="004952BF" w:rsidRPr="0077761D">
        <w:rPr>
          <w:rFonts w:eastAsia="Trebuchet MS"/>
          <w:lang w:val="ro-MD" w:eastAsia="en-US"/>
        </w:rPr>
        <w:t>ierea contractelor de furnizare/</w:t>
      </w:r>
      <w:r w:rsidRPr="0077761D">
        <w:rPr>
          <w:rFonts w:eastAsia="Trebuchet MS"/>
          <w:lang w:val="ro-MD" w:eastAsia="en-US"/>
        </w:rPr>
        <w:t>prestare a serviciului public de alime</w:t>
      </w:r>
      <w:r w:rsidR="004952BF" w:rsidRPr="0077761D">
        <w:rPr>
          <w:rFonts w:eastAsia="Trebuchet MS"/>
          <w:lang w:val="ro-MD" w:eastAsia="en-US"/>
        </w:rPr>
        <w:t>n</w:t>
      </w:r>
      <w:r w:rsidRPr="0077761D">
        <w:rPr>
          <w:rFonts w:eastAsia="Trebuchet MS"/>
          <w:lang w:val="ro-MD" w:eastAsia="en-US"/>
        </w:rPr>
        <w:t>tare cu apă și de canalizare survenite între consumatori/solicitați și operator. La soluţionarea neînţelegerilor dintre solicitant şi operator cu privire la încheierea contractului de furnizare/prestare a serviciului public de alimentare cu apă și de canalizare, Agenţia emite decizii obligatorii, care pot fi contestate în instanţa de judecată, conform prevederilor Codului administrativ.</w:t>
      </w:r>
    </w:p>
    <w:p w14:paraId="6F91089A" w14:textId="3BAF1E8C" w:rsidR="001074F8" w:rsidRPr="0077761D" w:rsidRDefault="001074F8"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Consumatorul</w:t>
      </w:r>
      <w:r w:rsidR="00BF031F" w:rsidRPr="0077761D">
        <w:rPr>
          <w:rFonts w:ascii="Times New Roman" w:eastAsia="Trebuchet MS" w:hAnsi="Times New Roman" w:cs="Times New Roman"/>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care a înstrăinat </w:t>
      </w:r>
      <w:r w:rsidR="00BF031F" w:rsidRPr="0077761D">
        <w:rPr>
          <w:rFonts w:ascii="Times New Roman" w:eastAsia="Trebuchet MS" w:hAnsi="Times New Roman" w:cs="Times New Roman"/>
          <w:sz w:val="24"/>
          <w:szCs w:val="24"/>
          <w:lang w:val="ro-MD" w:eastAsia="en-US"/>
        </w:rPr>
        <w:t xml:space="preserve">bunul </w:t>
      </w:r>
      <w:r w:rsidRPr="0077761D">
        <w:rPr>
          <w:rFonts w:ascii="Times New Roman" w:eastAsia="Trebuchet MS" w:hAnsi="Times New Roman" w:cs="Times New Roman"/>
          <w:sz w:val="24"/>
          <w:szCs w:val="24"/>
          <w:lang w:val="ro-MD" w:eastAsia="en-US"/>
        </w:rPr>
        <w:t>imobil</w:t>
      </w:r>
      <w:r w:rsidR="003915A5" w:rsidRPr="0077761D">
        <w:rPr>
          <w:rFonts w:ascii="Times New Roman" w:eastAsia="Trebuchet MS" w:hAnsi="Times New Roman" w:cs="Times New Roman"/>
          <w:sz w:val="24"/>
          <w:szCs w:val="24"/>
          <w:lang w:val="ro-MD" w:eastAsia="en-US"/>
        </w:rPr>
        <w:t>,</w:t>
      </w:r>
      <w:r w:rsidRPr="0077761D">
        <w:rPr>
          <w:rFonts w:ascii="Times New Roman" w:eastAsia="Trebuchet MS" w:hAnsi="Times New Roman" w:cs="Times New Roman"/>
          <w:sz w:val="24"/>
          <w:szCs w:val="24"/>
          <w:lang w:val="ro-MD" w:eastAsia="en-US"/>
        </w:rPr>
        <w:t xml:space="preserve"> </w:t>
      </w:r>
      <w:r w:rsidR="00BF031F" w:rsidRPr="0077761D">
        <w:rPr>
          <w:rFonts w:ascii="Times New Roman" w:eastAsia="Trebuchet MS" w:hAnsi="Times New Roman" w:cs="Times New Roman"/>
          <w:sz w:val="24"/>
          <w:szCs w:val="24"/>
          <w:lang w:val="ro-MD" w:eastAsia="en-US"/>
        </w:rPr>
        <w:t xml:space="preserve">ce </w:t>
      </w:r>
      <w:r w:rsidRPr="0077761D">
        <w:rPr>
          <w:rFonts w:ascii="Times New Roman" w:eastAsia="Trebuchet MS" w:hAnsi="Times New Roman" w:cs="Times New Roman"/>
          <w:sz w:val="24"/>
          <w:szCs w:val="24"/>
          <w:lang w:val="ro-MD" w:eastAsia="en-US"/>
        </w:rPr>
        <w:t xml:space="preserve">constituie un loc de consum, este obligat să achite integral plata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datoriile pentru serviciul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 penalită</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ile, dacă sunt prevăzute în contract</w:t>
      </w:r>
      <w:r w:rsidR="002B6556" w:rsidRPr="0077761D">
        <w:rPr>
          <w:rFonts w:ascii="Times New Roman" w:eastAsia="Trebuchet MS" w:hAnsi="Times New Roman" w:cs="Times New Roman"/>
          <w:sz w:val="24"/>
          <w:szCs w:val="24"/>
          <w:lang w:val="ro-MD" w:eastAsia="en-US"/>
        </w:rPr>
        <w:t xml:space="preserve">, </w:t>
      </w:r>
      <w:r w:rsidR="00CC2731" w:rsidRPr="0077761D">
        <w:rPr>
          <w:rFonts w:ascii="Times New Roman" w:eastAsia="Trebuchet MS" w:hAnsi="Times New Roman" w:cs="Times New Roman"/>
          <w:sz w:val="24"/>
          <w:szCs w:val="24"/>
          <w:lang w:val="ro-MD" w:eastAsia="en-US"/>
        </w:rPr>
        <w:t>urmând să notifice operatorul privitor la înstrăinarea bunului imobil și</w:t>
      </w:r>
      <w:r w:rsidRPr="0077761D">
        <w:rPr>
          <w:rFonts w:ascii="Times New Roman" w:eastAsia="Trebuchet MS" w:hAnsi="Times New Roman" w:cs="Times New Roman"/>
          <w:sz w:val="24"/>
          <w:szCs w:val="24"/>
          <w:lang w:val="ro-MD" w:eastAsia="en-US"/>
        </w:rPr>
        <w:t xml:space="preserve"> la rezolu</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iunea contractului de furnizare/prestare a</w:t>
      </w:r>
      <w:r w:rsidRPr="0077761D">
        <w:rPr>
          <w:rFonts w:ascii="Times New Roman" w:eastAsia="Trebuchet MS" w:hAnsi="Times New Roman" w:cs="Times New Roman"/>
          <w:w w:val="102"/>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serviciului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i/sau de canalizare pentru locul de consum</w:t>
      </w:r>
      <w:r w:rsidRPr="0077761D">
        <w:rPr>
          <w:rFonts w:ascii="Times New Roman" w:eastAsia="Trebuchet MS" w:hAnsi="Times New Roman" w:cs="Times New Roman"/>
          <w:w w:val="104"/>
          <w:sz w:val="24"/>
          <w:szCs w:val="24"/>
          <w:lang w:val="ro-MD" w:eastAsia="en-US"/>
        </w:rPr>
        <w:t xml:space="preserve"> </w:t>
      </w:r>
      <w:r w:rsidRPr="0077761D">
        <w:rPr>
          <w:rFonts w:ascii="Times New Roman" w:eastAsia="Trebuchet MS" w:hAnsi="Times New Roman" w:cs="Times New Roman"/>
          <w:sz w:val="24"/>
          <w:szCs w:val="24"/>
          <w:lang w:val="ro-MD" w:eastAsia="en-US"/>
        </w:rPr>
        <w:t>respectiv, în condi</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iile prevăzute de Codul civil.</w:t>
      </w:r>
    </w:p>
    <w:p w14:paraId="2A03F2DC" w14:textId="0479EC19" w:rsidR="001074F8" w:rsidRPr="0077761D" w:rsidRDefault="001074F8" w:rsidP="00C01177">
      <w:pPr>
        <w:widowControl w:val="0"/>
        <w:numPr>
          <w:ilvl w:val="0"/>
          <w:numId w:val="15"/>
        </w:numPr>
        <w:tabs>
          <w:tab w:val="left" w:pos="0"/>
          <w:tab w:val="left" w:pos="360"/>
          <w:tab w:val="left" w:pos="1170"/>
        </w:tabs>
        <w:spacing w:after="12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Persoana fizică sau juridică care a ob</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inut cu drept de proprietate un imobil, </w:t>
      </w:r>
      <w:r w:rsidR="005F0D73" w:rsidRPr="0077761D">
        <w:rPr>
          <w:rFonts w:ascii="Times New Roman" w:eastAsia="Trebuchet MS" w:hAnsi="Times New Roman" w:cs="Times New Roman"/>
          <w:sz w:val="24"/>
          <w:szCs w:val="24"/>
          <w:lang w:val="ro-MD" w:eastAsia="en-US"/>
        </w:rPr>
        <w:t xml:space="preserve">care este </w:t>
      </w:r>
      <w:r w:rsidRPr="0077761D">
        <w:rPr>
          <w:rFonts w:ascii="Times New Roman" w:eastAsia="Trebuchet MS" w:hAnsi="Times New Roman" w:cs="Times New Roman"/>
          <w:sz w:val="24"/>
          <w:szCs w:val="24"/>
          <w:lang w:val="ro-MD" w:eastAsia="en-US"/>
        </w:rPr>
        <w:t xml:space="preserve">conectat de la sistemul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 este</w:t>
      </w:r>
      <w:r w:rsidRPr="0077761D">
        <w:rPr>
          <w:rFonts w:ascii="Times New Roman" w:eastAsia="Trebuchet MS" w:hAnsi="Times New Roman" w:cs="Times New Roman"/>
          <w:w w:val="99"/>
          <w:sz w:val="24"/>
          <w:szCs w:val="24"/>
          <w:lang w:val="ro-MD" w:eastAsia="en-US"/>
        </w:rPr>
        <w:t xml:space="preserve"> </w:t>
      </w:r>
      <w:r w:rsidRPr="0077761D">
        <w:rPr>
          <w:rFonts w:ascii="Times New Roman" w:eastAsia="Trebuchet MS" w:hAnsi="Times New Roman" w:cs="Times New Roman"/>
          <w:sz w:val="24"/>
          <w:szCs w:val="24"/>
          <w:lang w:val="ro-MD" w:eastAsia="en-US"/>
        </w:rPr>
        <w:t>obligată să solicite operatorului încheierea contractului de furnizare/prestare a serviciului</w:t>
      </w:r>
      <w:r w:rsidRPr="0077761D">
        <w:rPr>
          <w:rFonts w:ascii="Times New Roman" w:eastAsia="Trebuchet MS" w:hAnsi="Times New Roman" w:cs="Times New Roman"/>
          <w:w w:val="103"/>
          <w:sz w:val="24"/>
          <w:szCs w:val="24"/>
          <w:lang w:val="ro-MD" w:eastAsia="en-US"/>
        </w:rPr>
        <w:t xml:space="preserve"> </w:t>
      </w:r>
      <w:r w:rsidRPr="0077761D">
        <w:rPr>
          <w:rFonts w:ascii="Times New Roman" w:eastAsia="Trebuchet MS" w:hAnsi="Times New Roman" w:cs="Times New Roman"/>
          <w:sz w:val="24"/>
          <w:szCs w:val="24"/>
          <w:lang w:val="ro-MD" w:eastAsia="en-US"/>
        </w:rPr>
        <w:t>pu</w:t>
      </w:r>
      <w:r w:rsidR="005F0D73" w:rsidRPr="0077761D">
        <w:rPr>
          <w:rFonts w:ascii="Times New Roman" w:eastAsia="Trebuchet MS" w:hAnsi="Times New Roman" w:cs="Times New Roman"/>
          <w:sz w:val="24"/>
          <w:szCs w:val="24"/>
          <w:lang w:val="ro-MD" w:eastAsia="en-US"/>
        </w:rPr>
        <w:t xml:space="preserve">blic de alimentare cu apă </w:t>
      </w:r>
      <w:r w:rsidR="00D57D32" w:rsidRPr="0077761D">
        <w:rPr>
          <w:rFonts w:ascii="Times New Roman" w:eastAsia="Trebuchet MS" w:hAnsi="Times New Roman" w:cs="Times New Roman"/>
          <w:sz w:val="24"/>
          <w:szCs w:val="24"/>
          <w:lang w:val="ro-MD" w:eastAsia="en-US"/>
        </w:rPr>
        <w:t>ș</w:t>
      </w:r>
      <w:r w:rsidR="005F0D73" w:rsidRPr="0077761D">
        <w:rPr>
          <w:rFonts w:ascii="Times New Roman" w:eastAsia="Trebuchet MS" w:hAnsi="Times New Roman" w:cs="Times New Roman"/>
          <w:sz w:val="24"/>
          <w:szCs w:val="24"/>
          <w:lang w:val="ro-MD" w:eastAsia="en-US"/>
        </w:rPr>
        <w:t>i de canalizare</w:t>
      </w:r>
      <w:r w:rsidRPr="0077761D">
        <w:rPr>
          <w:rFonts w:ascii="Times New Roman" w:eastAsia="Trebuchet MS" w:hAnsi="Times New Roman" w:cs="Times New Roman"/>
          <w:sz w:val="24"/>
          <w:szCs w:val="24"/>
          <w:lang w:val="ro-MD" w:eastAsia="en-US"/>
        </w:rPr>
        <w:t xml:space="preserve"> în termen de 7 zile </w:t>
      </w:r>
      <w:r w:rsidR="00A74DFD" w:rsidRPr="0077761D">
        <w:rPr>
          <w:rFonts w:ascii="Times New Roman" w:eastAsia="Trebuchet MS" w:hAnsi="Times New Roman" w:cs="Times New Roman"/>
          <w:sz w:val="24"/>
          <w:szCs w:val="24"/>
          <w:lang w:val="ro-MD" w:eastAsia="en-US"/>
        </w:rPr>
        <w:t xml:space="preserve">lucrătoare </w:t>
      </w:r>
      <w:r w:rsidRPr="0077761D">
        <w:rPr>
          <w:rFonts w:ascii="Times New Roman" w:eastAsia="Trebuchet MS" w:hAnsi="Times New Roman" w:cs="Times New Roman"/>
          <w:sz w:val="24"/>
          <w:szCs w:val="24"/>
          <w:lang w:val="ro-MD" w:eastAsia="en-US"/>
        </w:rPr>
        <w:t>de la data înregistrării</w:t>
      </w:r>
      <w:r w:rsidRPr="0077761D">
        <w:rPr>
          <w:rFonts w:ascii="Times New Roman" w:eastAsia="Trebuchet MS" w:hAnsi="Times New Roman" w:cs="Times New Roman"/>
          <w:w w:val="105"/>
          <w:sz w:val="24"/>
          <w:szCs w:val="24"/>
          <w:lang w:val="ro-MD" w:eastAsia="en-US"/>
        </w:rPr>
        <w:t xml:space="preserve"> </w:t>
      </w:r>
      <w:r w:rsidRPr="0077761D">
        <w:rPr>
          <w:rFonts w:ascii="Times New Roman" w:eastAsia="Trebuchet MS" w:hAnsi="Times New Roman" w:cs="Times New Roman"/>
          <w:sz w:val="24"/>
          <w:szCs w:val="24"/>
          <w:lang w:val="ro-MD" w:eastAsia="en-US"/>
        </w:rPr>
        <w:t>dreptului de proprietate. În cazul în care persoana fizică sau juridică nu respectă această</w:t>
      </w:r>
      <w:r w:rsidRPr="0077761D">
        <w:rPr>
          <w:rFonts w:ascii="Times New Roman" w:eastAsia="Trebuchet MS" w:hAnsi="Times New Roman" w:cs="Times New Roman"/>
          <w:w w:val="101"/>
          <w:sz w:val="24"/>
          <w:szCs w:val="24"/>
          <w:lang w:val="ro-MD" w:eastAsia="en-US"/>
        </w:rPr>
        <w:t xml:space="preserve"> </w:t>
      </w:r>
      <w:r w:rsidRPr="0077761D">
        <w:rPr>
          <w:rFonts w:ascii="Times New Roman" w:eastAsia="Trebuchet MS" w:hAnsi="Times New Roman" w:cs="Times New Roman"/>
          <w:sz w:val="24"/>
          <w:szCs w:val="24"/>
          <w:lang w:val="ro-MD" w:eastAsia="en-US"/>
        </w:rPr>
        <w:t>prevedere, operatorul este în drept să deconecteze locul de consum, preîntâmpinând</w:t>
      </w:r>
      <w:r w:rsidRPr="0077761D">
        <w:rPr>
          <w:rFonts w:ascii="Times New Roman" w:eastAsia="Trebuchet MS" w:hAnsi="Times New Roman" w:cs="Times New Roman"/>
          <w:w w:val="102"/>
          <w:sz w:val="24"/>
          <w:szCs w:val="24"/>
          <w:lang w:val="ro-MD" w:eastAsia="en-US"/>
        </w:rPr>
        <w:t xml:space="preserve"> </w:t>
      </w:r>
      <w:r w:rsidRPr="0077761D">
        <w:rPr>
          <w:rFonts w:ascii="Times New Roman" w:eastAsia="Trebuchet MS" w:hAnsi="Times New Roman" w:cs="Times New Roman"/>
          <w:sz w:val="24"/>
          <w:szCs w:val="24"/>
          <w:lang w:val="ro-MD" w:eastAsia="en-US"/>
        </w:rPr>
        <w:t>persoana în cauză prin aviz de deconectare, cu cel pu</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in 5 zile </w:t>
      </w:r>
      <w:r w:rsidR="00A74DFD" w:rsidRPr="0077761D">
        <w:rPr>
          <w:rFonts w:ascii="Times New Roman" w:eastAsia="Trebuchet MS" w:hAnsi="Times New Roman" w:cs="Times New Roman"/>
          <w:sz w:val="24"/>
          <w:szCs w:val="24"/>
          <w:lang w:val="ro-MD" w:eastAsia="en-US"/>
        </w:rPr>
        <w:t xml:space="preserve">lucrătoare </w:t>
      </w:r>
      <w:r w:rsidRPr="0077761D">
        <w:rPr>
          <w:rFonts w:ascii="Times New Roman" w:eastAsia="Trebuchet MS" w:hAnsi="Times New Roman" w:cs="Times New Roman"/>
          <w:sz w:val="24"/>
          <w:szCs w:val="24"/>
          <w:lang w:val="ro-MD" w:eastAsia="en-US"/>
        </w:rPr>
        <w:t xml:space="preserve">înainte. </w:t>
      </w:r>
      <w:r w:rsidR="003915A5" w:rsidRPr="0077761D">
        <w:rPr>
          <w:rFonts w:ascii="Times New Roman" w:eastAsia="Trebuchet MS" w:hAnsi="Times New Roman" w:cs="Times New Roman"/>
          <w:sz w:val="24"/>
          <w:szCs w:val="24"/>
          <w:lang w:val="ro-MD" w:eastAsia="en-US"/>
        </w:rPr>
        <w:t>Totodată, o</w:t>
      </w:r>
      <w:r w:rsidRPr="0077761D">
        <w:rPr>
          <w:rFonts w:ascii="Times New Roman" w:eastAsia="Trebuchet MS" w:hAnsi="Times New Roman" w:cs="Times New Roman"/>
          <w:sz w:val="24"/>
          <w:szCs w:val="24"/>
          <w:lang w:val="ro-MD" w:eastAsia="en-US"/>
        </w:rPr>
        <w:t>peratorul este</w:t>
      </w:r>
      <w:r w:rsidRPr="0077761D">
        <w:rPr>
          <w:rFonts w:ascii="Times New Roman" w:eastAsia="Trebuchet MS" w:hAnsi="Times New Roman" w:cs="Times New Roman"/>
          <w:w w:val="96"/>
          <w:sz w:val="24"/>
          <w:szCs w:val="24"/>
          <w:lang w:val="ro-MD" w:eastAsia="en-US"/>
        </w:rPr>
        <w:t xml:space="preserve"> </w:t>
      </w:r>
      <w:r w:rsidRPr="0077761D">
        <w:rPr>
          <w:rFonts w:ascii="Times New Roman" w:eastAsia="Trebuchet MS" w:hAnsi="Times New Roman" w:cs="Times New Roman"/>
          <w:sz w:val="24"/>
          <w:szCs w:val="24"/>
          <w:lang w:val="ro-MD" w:eastAsia="en-US"/>
        </w:rPr>
        <w:t>în drept să ceară persoanei fizice sau juridice achitarea plă</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ii pentru consumul</w:t>
      </w:r>
      <w:r w:rsidRPr="0077761D">
        <w:rPr>
          <w:rFonts w:ascii="Times New Roman" w:eastAsia="Trebuchet MS" w:hAnsi="Times New Roman" w:cs="Times New Roman"/>
          <w:w w:val="104"/>
          <w:sz w:val="24"/>
          <w:szCs w:val="24"/>
          <w:lang w:val="ro-MD" w:eastAsia="en-US"/>
        </w:rPr>
        <w:t xml:space="preserve"> </w:t>
      </w:r>
      <w:r w:rsidRPr="0077761D">
        <w:rPr>
          <w:rFonts w:ascii="Times New Roman" w:eastAsia="Trebuchet MS" w:hAnsi="Times New Roman" w:cs="Times New Roman"/>
          <w:sz w:val="24"/>
          <w:szCs w:val="24"/>
          <w:lang w:val="ro-MD" w:eastAsia="en-US"/>
        </w:rPr>
        <w:t>fraudulos (dacă acesta se constată), din momentul dobândirii de către persoana în cauză a</w:t>
      </w:r>
      <w:r w:rsidRPr="0077761D">
        <w:rPr>
          <w:rFonts w:ascii="Times New Roman" w:eastAsia="Trebuchet MS" w:hAnsi="Times New Roman" w:cs="Times New Roman"/>
          <w:w w:val="102"/>
          <w:sz w:val="24"/>
          <w:szCs w:val="24"/>
          <w:lang w:val="ro-MD" w:eastAsia="en-US"/>
        </w:rPr>
        <w:t xml:space="preserve"> </w:t>
      </w:r>
      <w:r w:rsidRPr="0077761D">
        <w:rPr>
          <w:rFonts w:ascii="Times New Roman" w:eastAsia="Trebuchet MS" w:hAnsi="Times New Roman" w:cs="Times New Roman"/>
          <w:sz w:val="24"/>
          <w:szCs w:val="24"/>
          <w:lang w:val="ro-MD" w:eastAsia="en-US"/>
        </w:rPr>
        <w:t>dreptului de proprietate asupra imobilului respectiv, conform</w:t>
      </w:r>
      <w:r w:rsidRPr="0077761D">
        <w:rPr>
          <w:rFonts w:ascii="Times New Roman" w:eastAsia="Trebuchet MS" w:hAnsi="Times New Roman" w:cs="Times New Roman"/>
          <w:w w:val="102"/>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prevederilor </w:t>
      </w:r>
      <w:r w:rsidR="000219B4" w:rsidRPr="0077761D">
        <w:rPr>
          <w:rFonts w:ascii="Times New Roman" w:eastAsia="Trebuchet MS" w:hAnsi="Times New Roman" w:cs="Times New Roman"/>
          <w:sz w:val="24"/>
          <w:szCs w:val="24"/>
          <w:lang w:val="ro-MD" w:eastAsia="en-US"/>
        </w:rPr>
        <w:t>punctelor</w:t>
      </w:r>
      <w:r w:rsidR="00685D94" w:rsidRPr="0077761D">
        <w:rPr>
          <w:rFonts w:ascii="Times New Roman" w:eastAsia="Trebuchet MS" w:hAnsi="Times New Roman" w:cs="Times New Roman"/>
          <w:sz w:val="24"/>
          <w:szCs w:val="24"/>
          <w:lang w:val="ro-MD" w:eastAsia="en-US"/>
        </w:rPr>
        <w:t xml:space="preserve"> 15</w:t>
      </w:r>
      <w:r w:rsidR="008941F1" w:rsidRPr="0077761D">
        <w:rPr>
          <w:rFonts w:ascii="Times New Roman" w:eastAsia="Trebuchet MS" w:hAnsi="Times New Roman" w:cs="Times New Roman"/>
          <w:sz w:val="24"/>
          <w:szCs w:val="24"/>
          <w:lang w:val="ro-MD" w:eastAsia="en-US"/>
        </w:rPr>
        <w:t>3</w:t>
      </w:r>
      <w:r w:rsidR="00685D94" w:rsidRPr="0077761D">
        <w:rPr>
          <w:rFonts w:ascii="Times New Roman" w:eastAsia="Trebuchet MS" w:hAnsi="Times New Roman" w:cs="Times New Roman"/>
          <w:sz w:val="24"/>
          <w:szCs w:val="24"/>
          <w:lang w:val="ro-MD" w:eastAsia="en-US"/>
        </w:rPr>
        <w:t>-156</w:t>
      </w:r>
      <w:r w:rsidRPr="0077761D">
        <w:rPr>
          <w:rFonts w:ascii="Times New Roman" w:eastAsia="Trebuchet MS" w:hAnsi="Times New Roman" w:cs="Times New Roman"/>
          <w:sz w:val="24"/>
          <w:szCs w:val="24"/>
          <w:lang w:val="ro-MD" w:eastAsia="en-US"/>
        </w:rPr>
        <w:t>.</w:t>
      </w:r>
    </w:p>
    <w:p w14:paraId="5A11F955" w14:textId="57959CB7" w:rsidR="00742DA3" w:rsidRPr="0077761D" w:rsidRDefault="00742DA3"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În cazul examinării cererii unui nou solicitant pentru încheierea contractului și neîndepli</w:t>
      </w:r>
      <w:r w:rsidR="00D87DB2" w:rsidRPr="0077761D">
        <w:rPr>
          <w:rFonts w:ascii="Times New Roman" w:eastAsia="Trebuchet MS" w:hAnsi="Times New Roman" w:cs="Times New Roman"/>
          <w:sz w:val="24"/>
          <w:szCs w:val="24"/>
          <w:lang w:val="ro-MD" w:eastAsia="en-US"/>
        </w:rPr>
        <w:t>nirii obligației conform pct. 58</w:t>
      </w:r>
      <w:r w:rsidRPr="0077761D">
        <w:rPr>
          <w:rFonts w:ascii="Times New Roman" w:eastAsia="Trebuchet MS" w:hAnsi="Times New Roman" w:cs="Times New Roman"/>
          <w:sz w:val="24"/>
          <w:szCs w:val="24"/>
          <w:lang w:val="ro-MD" w:eastAsia="en-US"/>
        </w:rPr>
        <w:t xml:space="preserve"> urmare a înstrăinării bunului imobil, contractul încheiat pentru locul respectiv de con</w:t>
      </w:r>
      <w:r w:rsidR="00D87DB2" w:rsidRPr="0077761D">
        <w:rPr>
          <w:rFonts w:ascii="Times New Roman" w:eastAsia="Trebuchet MS" w:hAnsi="Times New Roman" w:cs="Times New Roman"/>
          <w:sz w:val="24"/>
          <w:szCs w:val="24"/>
          <w:lang w:val="ro-MD" w:eastAsia="en-US"/>
        </w:rPr>
        <w:t>sum se va considera rezolvit de</w:t>
      </w:r>
      <w:r w:rsidRPr="0077761D">
        <w:rPr>
          <w:rFonts w:ascii="Times New Roman" w:eastAsia="Trebuchet MS" w:hAnsi="Times New Roman" w:cs="Times New Roman"/>
          <w:sz w:val="24"/>
          <w:szCs w:val="24"/>
          <w:lang w:val="ro-MD" w:eastAsia="en-US"/>
        </w:rPr>
        <w:t xml:space="preserve"> drept din momentul semnării contractului cu solicitantul (noul proprietar/locatar al bunului imobil), operatorul concomitent cu semnarea noului contract va notifica consumatorul despre rezoluțiunea contractului încheiat cu acesta</w:t>
      </w:r>
    </w:p>
    <w:p w14:paraId="74889F96" w14:textId="26C1E996" w:rsidR="001074F8" w:rsidRPr="0077761D" w:rsidRDefault="001074F8" w:rsidP="00C01177">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Operatorul este în drept să deconecteze locul de consum din ziua rezolu</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iunii</w:t>
      </w:r>
      <w:r w:rsidRPr="0077761D">
        <w:rPr>
          <w:rFonts w:ascii="Times New Roman" w:eastAsia="Trebuchet MS" w:hAnsi="Times New Roman" w:cs="Times New Roman"/>
          <w:w w:val="101"/>
          <w:sz w:val="24"/>
          <w:szCs w:val="24"/>
          <w:lang w:val="ro-MD" w:eastAsia="en-US"/>
        </w:rPr>
        <w:t xml:space="preserve"> </w:t>
      </w:r>
      <w:r w:rsidRPr="0077761D">
        <w:rPr>
          <w:rFonts w:ascii="Times New Roman" w:eastAsia="Trebuchet MS" w:hAnsi="Times New Roman" w:cs="Times New Roman"/>
          <w:sz w:val="24"/>
          <w:szCs w:val="24"/>
          <w:lang w:val="ro-MD" w:eastAsia="en-US"/>
        </w:rPr>
        <w:t>contractului de furnizare/prestare a serviciului</w:t>
      </w:r>
      <w:r w:rsidR="005F0D73" w:rsidRPr="0077761D">
        <w:rPr>
          <w:rFonts w:ascii="Times New Roman" w:eastAsia="Trebuchet MS" w:hAnsi="Times New Roman" w:cs="Times New Roman"/>
          <w:sz w:val="24"/>
          <w:szCs w:val="24"/>
          <w:lang w:val="ro-MD" w:eastAsia="en-US"/>
        </w:rPr>
        <w:t xml:space="preserve"> public de alimentare cu apă </w:t>
      </w:r>
      <w:r w:rsidR="00D57D32" w:rsidRPr="0077761D">
        <w:rPr>
          <w:rFonts w:ascii="Times New Roman" w:eastAsia="Trebuchet MS" w:hAnsi="Times New Roman" w:cs="Times New Roman"/>
          <w:sz w:val="24"/>
          <w:szCs w:val="24"/>
          <w:lang w:val="ro-MD" w:eastAsia="en-US"/>
        </w:rPr>
        <w:t>ș</w:t>
      </w:r>
      <w:r w:rsidR="005F0D73" w:rsidRPr="0077761D">
        <w:rPr>
          <w:rFonts w:ascii="Times New Roman" w:eastAsia="Trebuchet MS" w:hAnsi="Times New Roman" w:cs="Times New Roman"/>
          <w:sz w:val="24"/>
          <w:szCs w:val="24"/>
          <w:lang w:val="ro-MD" w:eastAsia="en-US"/>
        </w:rPr>
        <w:t>i</w:t>
      </w:r>
      <w:r w:rsidRPr="0077761D">
        <w:rPr>
          <w:rFonts w:ascii="Times New Roman" w:eastAsia="Trebuchet MS" w:hAnsi="Times New Roman" w:cs="Times New Roman"/>
          <w:sz w:val="24"/>
          <w:szCs w:val="24"/>
          <w:lang w:val="ro-MD" w:eastAsia="en-US"/>
        </w:rPr>
        <w:t xml:space="preserve"> de canalizare pentru locul de consum respectiv, dacă o altă persoană nu a solicitat încheierea</w:t>
      </w:r>
      <w:r w:rsidRPr="0077761D">
        <w:rPr>
          <w:rFonts w:ascii="Times New Roman" w:eastAsia="Trebuchet MS" w:hAnsi="Times New Roman" w:cs="Times New Roman"/>
          <w:w w:val="102"/>
          <w:sz w:val="24"/>
          <w:szCs w:val="24"/>
          <w:lang w:val="ro-MD" w:eastAsia="en-US"/>
        </w:rPr>
        <w:t xml:space="preserve"> </w:t>
      </w:r>
      <w:r w:rsidRPr="0077761D">
        <w:rPr>
          <w:rFonts w:ascii="Times New Roman" w:eastAsia="Trebuchet MS" w:hAnsi="Times New Roman" w:cs="Times New Roman"/>
          <w:sz w:val="24"/>
          <w:szCs w:val="24"/>
          <w:lang w:val="ro-MD" w:eastAsia="en-US"/>
        </w:rPr>
        <w:t>unui nou contract de furnizare/prestare a serviciului pu</w:t>
      </w:r>
      <w:r w:rsidR="005F0D73" w:rsidRPr="0077761D">
        <w:rPr>
          <w:rFonts w:ascii="Times New Roman" w:eastAsia="Trebuchet MS" w:hAnsi="Times New Roman" w:cs="Times New Roman"/>
          <w:sz w:val="24"/>
          <w:szCs w:val="24"/>
          <w:lang w:val="ro-MD" w:eastAsia="en-US"/>
        </w:rPr>
        <w:t xml:space="preserve">blic de alimentare cu apă </w:t>
      </w:r>
      <w:r w:rsidR="00D57D32" w:rsidRPr="0077761D">
        <w:rPr>
          <w:rFonts w:ascii="Times New Roman" w:eastAsia="Trebuchet MS" w:hAnsi="Times New Roman" w:cs="Times New Roman"/>
          <w:sz w:val="24"/>
          <w:szCs w:val="24"/>
          <w:lang w:val="ro-MD" w:eastAsia="en-US"/>
        </w:rPr>
        <w:t>ș</w:t>
      </w:r>
      <w:r w:rsidR="005F0D73" w:rsidRPr="0077761D">
        <w:rPr>
          <w:rFonts w:ascii="Times New Roman" w:eastAsia="Trebuchet MS" w:hAnsi="Times New Roman" w:cs="Times New Roman"/>
          <w:sz w:val="24"/>
          <w:szCs w:val="24"/>
          <w:lang w:val="ro-MD" w:eastAsia="en-US"/>
        </w:rPr>
        <w:t>i</w:t>
      </w:r>
      <w:r w:rsidRPr="0077761D">
        <w:rPr>
          <w:rFonts w:ascii="Times New Roman" w:eastAsia="Trebuchet MS" w:hAnsi="Times New Roman" w:cs="Times New Roman"/>
          <w:sz w:val="24"/>
          <w:szCs w:val="24"/>
          <w:lang w:val="ro-MD" w:eastAsia="en-US"/>
        </w:rPr>
        <w:t xml:space="preserve"> de canalizare pentru acest loc de consum.</w:t>
      </w:r>
    </w:p>
    <w:p w14:paraId="385F2A24" w14:textId="24E1926B" w:rsidR="001074F8" w:rsidRPr="0077761D" w:rsidRDefault="001074F8" w:rsidP="00C01177">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În cazul decesului consumatorului casnic, </w:t>
      </w:r>
      <w:r w:rsidR="00185433" w:rsidRPr="0077761D">
        <w:rPr>
          <w:rFonts w:ascii="Times New Roman" w:eastAsia="Trebuchet MS" w:hAnsi="Times New Roman" w:cs="Times New Roman"/>
          <w:sz w:val="24"/>
          <w:szCs w:val="24"/>
          <w:lang w:val="ro-MD" w:eastAsia="en-US"/>
        </w:rPr>
        <w:t>până la</w:t>
      </w:r>
      <w:r w:rsidRPr="0077761D">
        <w:rPr>
          <w:rFonts w:ascii="Times New Roman" w:eastAsia="Trebuchet MS" w:hAnsi="Times New Roman" w:cs="Times New Roman"/>
          <w:sz w:val="24"/>
          <w:szCs w:val="24"/>
          <w:lang w:val="ro-MD" w:eastAsia="en-US"/>
        </w:rPr>
        <w:t xml:space="preserve"> </w:t>
      </w:r>
      <w:r w:rsidR="00263337">
        <w:rPr>
          <w:rFonts w:ascii="Times New Roman" w:eastAsia="Trebuchet MS" w:hAnsi="Times New Roman" w:cs="Times New Roman"/>
          <w:sz w:val="24"/>
          <w:szCs w:val="24"/>
          <w:lang w:val="ro-MD" w:eastAsia="en-US"/>
        </w:rPr>
        <w:t>desemnarea</w:t>
      </w:r>
      <w:r w:rsidR="00263337" w:rsidRPr="0077761D">
        <w:rPr>
          <w:rFonts w:ascii="Times New Roman" w:eastAsia="Trebuchet MS" w:hAnsi="Times New Roman" w:cs="Times New Roman"/>
          <w:w w:val="102"/>
          <w:sz w:val="24"/>
          <w:szCs w:val="24"/>
          <w:lang w:val="ro-MD" w:eastAsia="en-US"/>
        </w:rPr>
        <w:t xml:space="preserve"> </w:t>
      </w:r>
      <w:r w:rsidRPr="0077761D">
        <w:rPr>
          <w:rFonts w:ascii="Times New Roman" w:eastAsia="Trebuchet MS" w:hAnsi="Times New Roman" w:cs="Times New Roman"/>
          <w:sz w:val="24"/>
          <w:szCs w:val="24"/>
          <w:lang w:val="ro-MD" w:eastAsia="en-US"/>
        </w:rPr>
        <w:t>mo</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tenitorului(ilor) imobilului persoanei decedate, operatorul, la solicitarea unui</w:t>
      </w:r>
      <w:r w:rsidR="00185433" w:rsidRPr="0077761D">
        <w:rPr>
          <w:rFonts w:ascii="Times New Roman" w:eastAsia="Trebuchet MS" w:hAnsi="Times New Roman" w:cs="Times New Roman"/>
          <w:sz w:val="24"/>
          <w:szCs w:val="24"/>
          <w:lang w:val="ro-MD" w:eastAsia="en-US"/>
        </w:rPr>
        <w:t xml:space="preserve">a din </w:t>
      </w:r>
      <w:r w:rsidR="00A05B66">
        <w:rPr>
          <w:rFonts w:ascii="Times New Roman" w:eastAsia="Trebuchet MS" w:hAnsi="Times New Roman" w:cs="Times New Roman"/>
          <w:sz w:val="24"/>
          <w:szCs w:val="24"/>
          <w:lang w:val="ro-MD" w:eastAsia="en-US"/>
        </w:rPr>
        <w:t>moștenitori</w:t>
      </w:r>
      <w:r w:rsidR="00514789">
        <w:rPr>
          <w:rFonts w:ascii="Times New Roman" w:eastAsia="Trebuchet MS" w:hAnsi="Times New Roman" w:cs="Times New Roman"/>
          <w:sz w:val="24"/>
          <w:szCs w:val="24"/>
          <w:lang w:val="ro-MD" w:eastAsia="en-US"/>
        </w:rPr>
        <w:t xml:space="preserve"> (confirmat prin certificatul de calitate de moștenitor sau certificat de moștenitor)</w:t>
      </w:r>
      <w:r w:rsidRPr="0077761D">
        <w:rPr>
          <w:rFonts w:ascii="Times New Roman" w:eastAsia="Trebuchet MS" w:hAnsi="Times New Roman" w:cs="Times New Roman"/>
          <w:sz w:val="24"/>
          <w:szCs w:val="24"/>
          <w:lang w:val="ro-MD" w:eastAsia="en-US"/>
        </w:rPr>
        <w:t>, încheie contractul de furnizare/prestare cu condi</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ia achitării</w:t>
      </w:r>
      <w:r w:rsidRPr="0077761D">
        <w:rPr>
          <w:rFonts w:ascii="Times New Roman" w:eastAsia="Trebuchet MS" w:hAnsi="Times New Roman" w:cs="Times New Roman"/>
          <w:w w:val="102"/>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datoriilor create la acest loc de consum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achitării plă</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ii preventive pentru serviciul</w:t>
      </w:r>
      <w:r w:rsidRPr="0077761D">
        <w:rPr>
          <w:rFonts w:ascii="Times New Roman" w:eastAsia="Trebuchet MS" w:hAnsi="Times New Roman" w:cs="Times New Roman"/>
          <w:w w:val="103"/>
          <w:sz w:val="24"/>
          <w:szCs w:val="24"/>
          <w:lang w:val="ro-MD" w:eastAsia="en-US"/>
        </w:rPr>
        <w:t xml:space="preserve"> </w:t>
      </w:r>
      <w:r w:rsidRPr="0077761D">
        <w:rPr>
          <w:rFonts w:ascii="Times New Roman" w:eastAsia="Trebuchet MS" w:hAnsi="Times New Roman" w:cs="Times New Roman"/>
          <w:sz w:val="24"/>
          <w:szCs w:val="24"/>
          <w:lang w:val="ro-MD" w:eastAsia="en-US"/>
        </w:rPr>
        <w:t>furnizat/prestat, valoarea căreia reprezintă media consumului a ultimilor trei luni. Dacă</w:t>
      </w:r>
      <w:r w:rsidRPr="0077761D">
        <w:rPr>
          <w:rFonts w:ascii="Times New Roman" w:eastAsia="Trebuchet MS" w:hAnsi="Times New Roman" w:cs="Times New Roman"/>
          <w:w w:val="106"/>
          <w:sz w:val="24"/>
          <w:szCs w:val="24"/>
          <w:lang w:val="ro-MD" w:eastAsia="en-US"/>
        </w:rPr>
        <w:t xml:space="preserve"> </w:t>
      </w:r>
      <w:r w:rsidR="00A05B66">
        <w:rPr>
          <w:rFonts w:ascii="Times New Roman" w:eastAsia="Trebuchet MS" w:hAnsi="Times New Roman" w:cs="Times New Roman"/>
          <w:sz w:val="24"/>
          <w:szCs w:val="24"/>
          <w:lang w:val="ro-MD" w:eastAsia="en-US"/>
        </w:rPr>
        <w:t>moștenitorul</w:t>
      </w:r>
      <w:r w:rsidR="00263337">
        <w:rPr>
          <w:rFonts w:ascii="Times New Roman" w:eastAsia="Trebuchet MS" w:hAnsi="Times New Roman" w:cs="Times New Roman"/>
          <w:sz w:val="24"/>
          <w:szCs w:val="24"/>
          <w:lang w:val="ro-MD" w:eastAsia="en-US"/>
        </w:rPr>
        <w:t>(</w:t>
      </w:r>
      <w:r w:rsidR="00A05B66">
        <w:rPr>
          <w:rFonts w:ascii="Times New Roman" w:eastAsia="Trebuchet MS" w:hAnsi="Times New Roman" w:cs="Times New Roman"/>
          <w:sz w:val="24"/>
          <w:szCs w:val="24"/>
          <w:lang w:val="ro-MD" w:eastAsia="en-US"/>
        </w:rPr>
        <w:t>ii)</w:t>
      </w:r>
      <w:r w:rsidR="00F01F1B" w:rsidRPr="0077761D">
        <w:rPr>
          <w:rFonts w:ascii="Times New Roman" w:eastAsia="Trebuchet MS" w:hAnsi="Times New Roman" w:cs="Times New Roman"/>
          <w:sz w:val="24"/>
          <w:szCs w:val="24"/>
          <w:lang w:val="ro-MD" w:eastAsia="en-US"/>
        </w:rPr>
        <w:t xml:space="preserve"> </w:t>
      </w:r>
      <w:r w:rsidRPr="0077761D">
        <w:rPr>
          <w:rFonts w:ascii="Times New Roman" w:eastAsia="Trebuchet MS" w:hAnsi="Times New Roman" w:cs="Times New Roman"/>
          <w:sz w:val="24"/>
          <w:szCs w:val="24"/>
          <w:lang w:val="ro-MD" w:eastAsia="en-US"/>
        </w:rPr>
        <w:t>nu îndeplinesc această cerin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ă, operatorul este în drept să deconecteze</w:t>
      </w:r>
      <w:r w:rsidRPr="0077761D">
        <w:rPr>
          <w:rFonts w:ascii="Times New Roman" w:eastAsia="Trebuchet MS" w:hAnsi="Times New Roman" w:cs="Times New Roman"/>
          <w:w w:val="99"/>
          <w:sz w:val="24"/>
          <w:szCs w:val="24"/>
          <w:lang w:val="ro-MD" w:eastAsia="en-US"/>
        </w:rPr>
        <w:t xml:space="preserve"> </w:t>
      </w:r>
      <w:r w:rsidRPr="0077761D">
        <w:rPr>
          <w:rFonts w:ascii="Times New Roman" w:eastAsia="Trebuchet MS" w:hAnsi="Times New Roman" w:cs="Times New Roman"/>
          <w:sz w:val="24"/>
          <w:szCs w:val="24"/>
          <w:lang w:val="ro-MD" w:eastAsia="en-US"/>
        </w:rPr>
        <w:t>instala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iile interne de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de canalizare de la </w:t>
      </w:r>
      <w:r w:rsidR="004A0BA8" w:rsidRPr="0077761D">
        <w:rPr>
          <w:rFonts w:ascii="Times New Roman" w:eastAsia="Trebuchet MS" w:hAnsi="Times New Roman" w:cs="Times New Roman"/>
          <w:sz w:val="24"/>
          <w:szCs w:val="24"/>
          <w:lang w:val="ro-MD" w:eastAsia="en-US"/>
        </w:rPr>
        <w:t>re</w:t>
      </w:r>
      <w:r w:rsidR="00D57D32" w:rsidRPr="0077761D">
        <w:rPr>
          <w:rFonts w:ascii="Times New Roman" w:eastAsia="Trebuchet MS" w:hAnsi="Times New Roman" w:cs="Times New Roman"/>
          <w:sz w:val="24"/>
          <w:szCs w:val="24"/>
          <w:lang w:val="ro-MD" w:eastAsia="en-US"/>
        </w:rPr>
        <w:t>ț</w:t>
      </w:r>
      <w:r w:rsidR="004A0BA8" w:rsidRPr="0077761D">
        <w:rPr>
          <w:rFonts w:ascii="Times New Roman" w:eastAsia="Trebuchet MS" w:hAnsi="Times New Roman" w:cs="Times New Roman"/>
          <w:sz w:val="24"/>
          <w:szCs w:val="24"/>
          <w:lang w:val="ro-MD" w:eastAsia="en-US"/>
        </w:rPr>
        <w:t>eaua</w:t>
      </w:r>
      <w:r w:rsidRPr="0077761D">
        <w:rPr>
          <w:rFonts w:ascii="Times New Roman" w:eastAsia="Trebuchet MS" w:hAnsi="Times New Roman" w:cs="Times New Roman"/>
          <w:sz w:val="24"/>
          <w:szCs w:val="24"/>
          <w:lang w:val="ro-MD" w:eastAsia="en-US"/>
        </w:rPr>
        <w:t xml:space="preserve"> public</w:t>
      </w:r>
      <w:r w:rsidR="004A0BA8" w:rsidRPr="0077761D">
        <w:rPr>
          <w:rFonts w:ascii="Times New Roman" w:eastAsia="Trebuchet MS" w:hAnsi="Times New Roman" w:cs="Times New Roman"/>
          <w:sz w:val="24"/>
          <w:szCs w:val="24"/>
          <w:lang w:val="ro-MD" w:eastAsia="en-US"/>
        </w:rPr>
        <w:t>ă</w:t>
      </w:r>
      <w:r w:rsidRPr="0077761D">
        <w:rPr>
          <w:rFonts w:ascii="Times New Roman" w:eastAsia="Trebuchet MS" w:hAnsi="Times New Roman" w:cs="Times New Roman"/>
          <w:sz w:val="24"/>
          <w:szCs w:val="24"/>
          <w:lang w:val="ro-MD" w:eastAsia="en-US"/>
        </w:rPr>
        <w:t xml:space="preserve">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w:t>
      </w:r>
    </w:p>
    <w:p w14:paraId="35E0693E" w14:textId="77777777" w:rsidR="001074F8" w:rsidRPr="0077761D" w:rsidRDefault="001074F8" w:rsidP="00C01177">
      <w:pPr>
        <w:widowControl w:val="0"/>
        <w:numPr>
          <w:ilvl w:val="0"/>
          <w:numId w:val="15"/>
        </w:numPr>
        <w:tabs>
          <w:tab w:val="left" w:pos="0"/>
          <w:tab w:val="left" w:pos="360"/>
          <w:tab w:val="left" w:pos="540"/>
          <w:tab w:val="left" w:pos="1170"/>
        </w:tabs>
        <w:spacing w:after="12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În cazul în care este stabilit un singur mo</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tenitor al imobilului persoanei</w:t>
      </w:r>
      <w:r w:rsidRPr="0077761D">
        <w:rPr>
          <w:rFonts w:ascii="Times New Roman" w:eastAsia="Trebuchet MS" w:hAnsi="Times New Roman" w:cs="Times New Roman"/>
          <w:w w:val="103"/>
          <w:sz w:val="24"/>
          <w:szCs w:val="24"/>
          <w:lang w:val="ro-MD" w:eastAsia="en-US"/>
        </w:rPr>
        <w:t xml:space="preserve"> </w:t>
      </w:r>
      <w:r w:rsidRPr="0077761D">
        <w:rPr>
          <w:rFonts w:ascii="Times New Roman" w:eastAsia="Trebuchet MS" w:hAnsi="Times New Roman" w:cs="Times New Roman"/>
          <w:sz w:val="24"/>
          <w:szCs w:val="24"/>
          <w:lang w:val="ro-MD" w:eastAsia="en-US"/>
        </w:rPr>
        <w:t>decedate, mo</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tenitorul achită datoriile existente pentru serviciul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de canalizare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încheie un nou contract de furnizare/prestare a serviciului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 Dacă mo</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tenitorul refuză să achite datoriile respective</w:t>
      </w:r>
      <w:r w:rsidRPr="0077761D">
        <w:rPr>
          <w:rFonts w:ascii="Times New Roman" w:eastAsia="Trebuchet MS" w:hAnsi="Times New Roman" w:cs="Times New Roman"/>
          <w:w w:val="101"/>
          <w:sz w:val="24"/>
          <w:szCs w:val="24"/>
          <w:lang w:val="ro-MD" w:eastAsia="en-US"/>
        </w:rPr>
        <w:t xml:space="preserve">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i/sau să încheie contractul de furnizare/prestare a serviciului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w:t>
      </w:r>
      <w:r w:rsidRPr="0077761D">
        <w:rPr>
          <w:rFonts w:ascii="Times New Roman" w:eastAsia="Trebuchet MS" w:hAnsi="Times New Roman" w:cs="Times New Roman"/>
          <w:w w:val="108"/>
          <w:sz w:val="24"/>
          <w:szCs w:val="24"/>
          <w:lang w:val="ro-MD" w:eastAsia="en-US"/>
        </w:rPr>
        <w:t xml:space="preserve"> </w:t>
      </w:r>
      <w:r w:rsidRPr="0077761D">
        <w:rPr>
          <w:rFonts w:ascii="Times New Roman" w:eastAsia="Trebuchet MS" w:hAnsi="Times New Roman" w:cs="Times New Roman"/>
          <w:sz w:val="24"/>
          <w:szCs w:val="24"/>
          <w:lang w:val="ro-MD" w:eastAsia="en-US"/>
        </w:rPr>
        <w:t>de canalizare, operatorul este în drept să deconecteze instala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iile interne de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de canalizare de la sistemul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w:t>
      </w:r>
    </w:p>
    <w:p w14:paraId="7D3231E8" w14:textId="3B8901BD" w:rsidR="001074F8" w:rsidRPr="0077761D" w:rsidRDefault="001074F8" w:rsidP="00C01177">
      <w:pPr>
        <w:widowControl w:val="0"/>
        <w:numPr>
          <w:ilvl w:val="0"/>
          <w:numId w:val="15"/>
        </w:numPr>
        <w:tabs>
          <w:tab w:val="left" w:pos="0"/>
          <w:tab w:val="left" w:pos="360"/>
          <w:tab w:val="left" w:pos="540"/>
          <w:tab w:val="left" w:pos="1170"/>
          <w:tab w:val="left" w:pos="1410"/>
        </w:tabs>
        <w:spacing w:after="12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În situa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ia în care există mai mul</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 mo</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tenitori ai imobilului persoanei decedate,</w:t>
      </w:r>
      <w:r w:rsidRPr="0077761D">
        <w:rPr>
          <w:rFonts w:ascii="Times New Roman" w:eastAsia="Trebuchet MS" w:hAnsi="Times New Roman" w:cs="Times New Roman"/>
          <w:w w:val="97"/>
          <w:sz w:val="24"/>
          <w:szCs w:val="24"/>
          <w:lang w:val="ro-MD" w:eastAsia="en-US"/>
        </w:rPr>
        <w:t xml:space="preserve"> </w:t>
      </w:r>
      <w:r w:rsidRPr="0077761D">
        <w:rPr>
          <w:rFonts w:ascii="Times New Roman" w:eastAsia="Trebuchet MS" w:hAnsi="Times New Roman" w:cs="Times New Roman"/>
          <w:sz w:val="24"/>
          <w:szCs w:val="24"/>
          <w:lang w:val="ro-MD" w:eastAsia="en-US"/>
        </w:rPr>
        <w:t>ace</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tia achită datoriile existente pentru serviciul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 iar unul dintre ei, cu acordul scris al celorlal</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 mo</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tenitori, încheie din numele</w:t>
      </w:r>
      <w:r w:rsidRPr="0077761D">
        <w:rPr>
          <w:rFonts w:ascii="Times New Roman" w:eastAsia="Trebuchet MS" w:hAnsi="Times New Roman" w:cs="Times New Roman"/>
          <w:w w:val="101"/>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său contractul de furnizare/prestare a serviciului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 Dacă mo</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tenitorii nu îndeplinesc această cerin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ă, operatorul este în drept să</w:t>
      </w:r>
      <w:r w:rsidRPr="0077761D">
        <w:rPr>
          <w:rFonts w:ascii="Times New Roman" w:eastAsia="Trebuchet MS" w:hAnsi="Times New Roman" w:cs="Times New Roman"/>
          <w:w w:val="107"/>
          <w:sz w:val="24"/>
          <w:szCs w:val="24"/>
          <w:lang w:val="ro-MD" w:eastAsia="en-US"/>
        </w:rPr>
        <w:t xml:space="preserve"> </w:t>
      </w:r>
      <w:r w:rsidRPr="0077761D">
        <w:rPr>
          <w:rFonts w:ascii="Times New Roman" w:eastAsia="Trebuchet MS" w:hAnsi="Times New Roman" w:cs="Times New Roman"/>
          <w:sz w:val="24"/>
          <w:szCs w:val="24"/>
          <w:lang w:val="ro-MD" w:eastAsia="en-US"/>
        </w:rPr>
        <w:t>deconecteze instala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iile interne de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 de la sistemul public de alimentare</w:t>
      </w:r>
      <w:r w:rsidRPr="0077761D">
        <w:rPr>
          <w:rFonts w:ascii="Times New Roman" w:eastAsia="Trebuchet MS" w:hAnsi="Times New Roman" w:cs="Times New Roman"/>
          <w:w w:val="101"/>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w:t>
      </w:r>
    </w:p>
    <w:p w14:paraId="09B18EF1" w14:textId="72ADAE75" w:rsidR="001074F8" w:rsidRPr="0077761D" w:rsidRDefault="001074F8" w:rsidP="00C01177">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În cazul încăperilor locuibile din cămine în care grupul sanitar este prevăzut</w:t>
      </w:r>
      <w:r w:rsidRPr="0077761D">
        <w:rPr>
          <w:rFonts w:ascii="Times New Roman" w:eastAsia="Trebuchet MS" w:hAnsi="Times New Roman" w:cs="Times New Roman"/>
          <w:w w:val="101"/>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pentru uz </w:t>
      </w:r>
      <w:r w:rsidRPr="0077761D">
        <w:rPr>
          <w:rFonts w:ascii="Times New Roman" w:eastAsia="Trebuchet MS" w:hAnsi="Times New Roman" w:cs="Times New Roman"/>
          <w:sz w:val="24"/>
          <w:szCs w:val="24"/>
          <w:lang w:val="ro-MD" w:eastAsia="en-US"/>
        </w:rPr>
        <w:lastRenderedPageBreak/>
        <w:t>comun al locatarilor, contractul se va încheia cu</w:t>
      </w:r>
      <w:r w:rsidRPr="0077761D">
        <w:rPr>
          <w:rFonts w:ascii="Times New Roman" w:eastAsia="Trebuchet MS" w:hAnsi="Times New Roman" w:cs="Times New Roman"/>
          <w:w w:val="104"/>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administratorul </w:t>
      </w:r>
      <w:r w:rsidR="00430A97" w:rsidRPr="0077761D">
        <w:rPr>
          <w:rFonts w:ascii="Times New Roman" w:eastAsia="Trebuchet MS" w:hAnsi="Times New Roman" w:cs="Times New Roman"/>
          <w:sz w:val="24"/>
          <w:szCs w:val="24"/>
          <w:lang w:val="ro-MD" w:eastAsia="en-US"/>
        </w:rPr>
        <w:t>asociației</w:t>
      </w:r>
      <w:r w:rsidRPr="0077761D">
        <w:rPr>
          <w:rFonts w:ascii="Times New Roman" w:eastAsia="Trebuchet MS" w:hAnsi="Times New Roman" w:cs="Times New Roman"/>
          <w:sz w:val="24"/>
          <w:szCs w:val="24"/>
          <w:lang w:val="ro-MD" w:eastAsia="en-US"/>
        </w:rPr>
        <w:t xml:space="preserve"> sau, în lipsa</w:t>
      </w:r>
      <w:r w:rsidRPr="0077761D">
        <w:rPr>
          <w:rFonts w:ascii="Times New Roman" w:eastAsia="Trebuchet MS" w:hAnsi="Times New Roman" w:cs="Times New Roman"/>
          <w:w w:val="103"/>
          <w:sz w:val="24"/>
          <w:szCs w:val="24"/>
          <w:lang w:val="ro-MD" w:eastAsia="en-US"/>
        </w:rPr>
        <w:t xml:space="preserve"> </w:t>
      </w:r>
      <w:r w:rsidRPr="0077761D">
        <w:rPr>
          <w:rFonts w:ascii="Times New Roman" w:eastAsia="Trebuchet MS" w:hAnsi="Times New Roman" w:cs="Times New Roman"/>
          <w:sz w:val="24"/>
          <w:szCs w:val="24"/>
          <w:lang w:val="ro-MD" w:eastAsia="en-US"/>
        </w:rPr>
        <w:t>administratorului, cu persoana desemnată de locatari, cu specificarea necesită</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ilor tuturor</w:t>
      </w:r>
      <w:r w:rsidRPr="0077761D">
        <w:rPr>
          <w:rFonts w:ascii="Times New Roman" w:eastAsia="Trebuchet MS" w:hAnsi="Times New Roman" w:cs="Times New Roman"/>
          <w:w w:val="102"/>
          <w:sz w:val="24"/>
          <w:szCs w:val="24"/>
          <w:lang w:val="ro-MD" w:eastAsia="en-US"/>
        </w:rPr>
        <w:t xml:space="preserve"> </w:t>
      </w:r>
      <w:r w:rsidRPr="0077761D">
        <w:rPr>
          <w:rFonts w:ascii="Times New Roman" w:eastAsia="Trebuchet MS" w:hAnsi="Times New Roman" w:cs="Times New Roman"/>
          <w:sz w:val="24"/>
          <w:szCs w:val="24"/>
          <w:lang w:val="ro-MD" w:eastAsia="en-US"/>
        </w:rPr>
        <w:t>locatarilor din bloc.</w:t>
      </w:r>
    </w:p>
    <w:p w14:paraId="7BC55830" w14:textId="77777777" w:rsidR="001074F8" w:rsidRPr="0077761D" w:rsidRDefault="001074F8" w:rsidP="00C01177">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În cazul în care consumatorul (persoană fizică sau persoana juridică) î</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schimbă denumirea, adresa, codul fiscal, contul bancar, consumatorul</w:t>
      </w:r>
      <w:r w:rsidRPr="0077761D">
        <w:rPr>
          <w:rFonts w:ascii="Times New Roman" w:eastAsia="Trebuchet MS" w:hAnsi="Times New Roman" w:cs="Times New Roman"/>
          <w:w w:val="103"/>
          <w:sz w:val="24"/>
          <w:szCs w:val="24"/>
          <w:lang w:val="ro-MD" w:eastAsia="en-US"/>
        </w:rPr>
        <w:t xml:space="preserve"> </w:t>
      </w:r>
      <w:r w:rsidRPr="0077761D">
        <w:rPr>
          <w:rFonts w:ascii="Times New Roman" w:eastAsia="Trebuchet MS" w:hAnsi="Times New Roman" w:cs="Times New Roman"/>
          <w:sz w:val="24"/>
          <w:szCs w:val="24"/>
          <w:lang w:val="ro-MD" w:eastAsia="en-US"/>
        </w:rPr>
        <w:t>respectiv este obligat în termen de 10 zile lucrătoare să prezinte operatorului documentele de confirmare, necesare pentru operarea modificărilor în contractul de furnizare/prestare a</w:t>
      </w:r>
      <w:r w:rsidRPr="0077761D">
        <w:rPr>
          <w:rFonts w:ascii="Times New Roman" w:eastAsia="Trebuchet MS" w:hAnsi="Times New Roman" w:cs="Times New Roman"/>
          <w:w w:val="102"/>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serviciului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w:t>
      </w:r>
    </w:p>
    <w:p w14:paraId="5CD522D2" w14:textId="77777777" w:rsidR="001074F8" w:rsidRPr="0077761D" w:rsidRDefault="001074F8" w:rsidP="00C01177">
      <w:pPr>
        <w:widowControl w:val="0"/>
        <w:numPr>
          <w:ilvl w:val="0"/>
          <w:numId w:val="15"/>
        </w:numPr>
        <w:tabs>
          <w:tab w:val="left" w:pos="0"/>
          <w:tab w:val="left" w:pos="360"/>
          <w:tab w:val="left" w:pos="450"/>
          <w:tab w:val="left" w:pos="1170"/>
        </w:tabs>
        <w:spacing w:after="60" w:line="240" w:lineRule="auto"/>
        <w:ind w:left="0" w:right="9" w:firstLine="720"/>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Dacă se schimbă destina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ia s</w:t>
      </w:r>
      <w:r w:rsidR="004A0BA8" w:rsidRPr="0077761D">
        <w:rPr>
          <w:rFonts w:ascii="Times New Roman" w:eastAsia="Trebuchet MS" w:hAnsi="Times New Roman" w:cs="Times New Roman"/>
          <w:sz w:val="24"/>
          <w:szCs w:val="24"/>
          <w:lang w:val="ro-MD" w:eastAsia="en-US"/>
        </w:rPr>
        <w:t>pa</w:t>
      </w:r>
      <w:r w:rsidR="00D57D32" w:rsidRPr="0077761D">
        <w:rPr>
          <w:rFonts w:ascii="Times New Roman" w:eastAsia="Trebuchet MS" w:hAnsi="Times New Roman" w:cs="Times New Roman"/>
          <w:sz w:val="24"/>
          <w:szCs w:val="24"/>
          <w:lang w:val="ro-MD" w:eastAsia="en-US"/>
        </w:rPr>
        <w:t>ț</w:t>
      </w:r>
      <w:r w:rsidR="004A0BA8" w:rsidRPr="0077761D">
        <w:rPr>
          <w:rFonts w:ascii="Times New Roman" w:eastAsia="Trebuchet MS" w:hAnsi="Times New Roman" w:cs="Times New Roman"/>
          <w:sz w:val="24"/>
          <w:szCs w:val="24"/>
          <w:lang w:val="ro-MD" w:eastAsia="en-US"/>
        </w:rPr>
        <w:t>iului locativ, proprietarul/</w:t>
      </w:r>
      <w:r w:rsidRPr="0077761D">
        <w:rPr>
          <w:rFonts w:ascii="Times New Roman" w:eastAsia="Trebuchet MS" w:hAnsi="Times New Roman" w:cs="Times New Roman"/>
          <w:sz w:val="24"/>
          <w:szCs w:val="24"/>
          <w:lang w:val="ro-MD" w:eastAsia="en-US"/>
        </w:rPr>
        <w:t>posesorul imobilului:</w:t>
      </w:r>
    </w:p>
    <w:p w14:paraId="77A5B604" w14:textId="77777777" w:rsidR="001074F8" w:rsidRPr="0077761D" w:rsidRDefault="001074F8" w:rsidP="00C01177">
      <w:pPr>
        <w:pStyle w:val="ListParagraph"/>
        <w:widowControl w:val="0"/>
        <w:numPr>
          <w:ilvl w:val="0"/>
          <w:numId w:val="18"/>
        </w:numPr>
        <w:tabs>
          <w:tab w:val="left" w:pos="0"/>
          <w:tab w:val="left" w:pos="360"/>
          <w:tab w:val="left" w:pos="990"/>
          <w:tab w:val="left" w:pos="1170"/>
        </w:tabs>
        <w:spacing w:after="60"/>
        <w:ind w:left="0" w:right="9" w:firstLine="720"/>
        <w:jc w:val="both"/>
        <w:rPr>
          <w:rFonts w:eastAsia="Trebuchet MS"/>
          <w:lang w:val="ro-MD" w:eastAsia="en-US"/>
        </w:rPr>
      </w:pPr>
      <w:r w:rsidRPr="0077761D">
        <w:rPr>
          <w:rFonts w:eastAsia="Trebuchet MS"/>
          <w:lang w:val="ro-MD" w:eastAsia="en-US"/>
        </w:rPr>
        <w:t>este o</w:t>
      </w:r>
      <w:r w:rsidR="004A0BA8" w:rsidRPr="0077761D">
        <w:rPr>
          <w:rFonts w:eastAsia="Trebuchet MS"/>
          <w:lang w:val="ro-MD" w:eastAsia="en-US"/>
        </w:rPr>
        <w:t>bligat să solicite operatorului</w:t>
      </w:r>
      <w:r w:rsidRPr="0077761D">
        <w:rPr>
          <w:rFonts w:eastAsia="Trebuchet MS"/>
          <w:lang w:val="ro-MD" w:eastAsia="en-US"/>
        </w:rPr>
        <w:t xml:space="preserve"> încheierea unui nou contract de furnizare/prestare a serviciului public de alimentare cu apă </w:t>
      </w:r>
      <w:r w:rsidR="00D57D32" w:rsidRPr="0077761D">
        <w:rPr>
          <w:rFonts w:eastAsia="Trebuchet MS"/>
          <w:lang w:val="ro-MD" w:eastAsia="en-US"/>
        </w:rPr>
        <w:t>ș</w:t>
      </w:r>
      <w:r w:rsidRPr="0077761D">
        <w:rPr>
          <w:rFonts w:eastAsia="Trebuchet MS"/>
          <w:lang w:val="ro-MD" w:eastAsia="en-US"/>
        </w:rPr>
        <w:t>i de canalizare, în termen de 15</w:t>
      </w:r>
      <w:r w:rsidRPr="0077761D">
        <w:rPr>
          <w:rFonts w:eastAsia="Trebuchet MS"/>
          <w:w w:val="109"/>
          <w:lang w:val="ro-MD" w:eastAsia="en-US"/>
        </w:rPr>
        <w:t xml:space="preserve"> </w:t>
      </w:r>
      <w:r w:rsidRPr="0077761D">
        <w:rPr>
          <w:rFonts w:eastAsia="Trebuchet MS"/>
          <w:lang w:val="ro-MD" w:eastAsia="en-US"/>
        </w:rPr>
        <w:t>zile din data ob</w:t>
      </w:r>
      <w:r w:rsidR="00D57D32" w:rsidRPr="0077761D">
        <w:rPr>
          <w:rFonts w:eastAsia="Trebuchet MS"/>
          <w:lang w:val="ro-MD" w:eastAsia="en-US"/>
        </w:rPr>
        <w:t>ț</w:t>
      </w:r>
      <w:r w:rsidRPr="0077761D">
        <w:rPr>
          <w:rFonts w:eastAsia="Trebuchet MS"/>
          <w:lang w:val="ro-MD" w:eastAsia="en-US"/>
        </w:rPr>
        <w:t>inerii actelor de schimbare a destina</w:t>
      </w:r>
      <w:r w:rsidR="00D57D32" w:rsidRPr="0077761D">
        <w:rPr>
          <w:rFonts w:eastAsia="Trebuchet MS"/>
          <w:lang w:val="ro-MD" w:eastAsia="en-US"/>
        </w:rPr>
        <w:t>ț</w:t>
      </w:r>
      <w:r w:rsidRPr="0077761D">
        <w:rPr>
          <w:rFonts w:eastAsia="Trebuchet MS"/>
          <w:lang w:val="ro-MD" w:eastAsia="en-US"/>
        </w:rPr>
        <w:t>iei spa</w:t>
      </w:r>
      <w:r w:rsidR="00D57D32" w:rsidRPr="0077761D">
        <w:rPr>
          <w:rFonts w:eastAsia="Trebuchet MS"/>
          <w:lang w:val="ro-MD" w:eastAsia="en-US"/>
        </w:rPr>
        <w:t>ț</w:t>
      </w:r>
      <w:r w:rsidRPr="0077761D">
        <w:rPr>
          <w:rFonts w:eastAsia="Trebuchet MS"/>
          <w:lang w:val="ro-MD" w:eastAsia="en-US"/>
        </w:rPr>
        <w:t>iului locativ;</w:t>
      </w:r>
    </w:p>
    <w:p w14:paraId="2B44AE97" w14:textId="4018AD0F" w:rsidR="004A0BA8" w:rsidRPr="0077761D" w:rsidRDefault="001074F8" w:rsidP="00C01177">
      <w:pPr>
        <w:pStyle w:val="ListParagraph"/>
        <w:widowControl w:val="0"/>
        <w:numPr>
          <w:ilvl w:val="0"/>
          <w:numId w:val="18"/>
        </w:numPr>
        <w:tabs>
          <w:tab w:val="left" w:pos="0"/>
          <w:tab w:val="left" w:pos="360"/>
          <w:tab w:val="left" w:pos="990"/>
          <w:tab w:val="left" w:pos="1170"/>
          <w:tab w:val="left" w:pos="1288"/>
        </w:tabs>
        <w:spacing w:after="60"/>
        <w:ind w:left="0" w:right="9" w:firstLine="720"/>
        <w:jc w:val="both"/>
        <w:rPr>
          <w:rFonts w:eastAsia="Trebuchet MS"/>
          <w:lang w:val="ro-MD" w:eastAsia="en-US"/>
        </w:rPr>
      </w:pPr>
      <w:r w:rsidRPr="0077761D">
        <w:rPr>
          <w:rFonts w:eastAsia="Trebuchet MS"/>
          <w:lang w:val="ro-MD" w:eastAsia="en-US"/>
        </w:rPr>
        <w:t>dacă în rezultatul schimbării destina</w:t>
      </w:r>
      <w:r w:rsidR="00D57D32" w:rsidRPr="0077761D">
        <w:rPr>
          <w:rFonts w:eastAsia="Trebuchet MS"/>
          <w:lang w:val="ro-MD" w:eastAsia="en-US"/>
        </w:rPr>
        <w:t>ț</w:t>
      </w:r>
      <w:r w:rsidRPr="0077761D">
        <w:rPr>
          <w:rFonts w:eastAsia="Trebuchet MS"/>
          <w:lang w:val="ro-MD" w:eastAsia="en-US"/>
        </w:rPr>
        <w:t>iei spa</w:t>
      </w:r>
      <w:r w:rsidR="00D57D32" w:rsidRPr="0077761D">
        <w:rPr>
          <w:rFonts w:eastAsia="Trebuchet MS"/>
          <w:lang w:val="ro-MD" w:eastAsia="en-US"/>
        </w:rPr>
        <w:t>ț</w:t>
      </w:r>
      <w:r w:rsidRPr="0077761D">
        <w:rPr>
          <w:rFonts w:eastAsia="Trebuchet MS"/>
          <w:lang w:val="ro-MD" w:eastAsia="en-US"/>
        </w:rPr>
        <w:t>iului locativ se majorează debitul de apă la locul de consum men</w:t>
      </w:r>
      <w:r w:rsidR="00D57D32" w:rsidRPr="0077761D">
        <w:rPr>
          <w:rFonts w:eastAsia="Trebuchet MS"/>
          <w:lang w:val="ro-MD" w:eastAsia="en-US"/>
        </w:rPr>
        <w:t>ț</w:t>
      </w:r>
      <w:r w:rsidRPr="0077761D">
        <w:rPr>
          <w:rFonts w:eastAsia="Trebuchet MS"/>
          <w:lang w:val="ro-MD" w:eastAsia="en-US"/>
        </w:rPr>
        <w:t>ionat sau concentra</w:t>
      </w:r>
      <w:r w:rsidR="00D57D32" w:rsidRPr="0077761D">
        <w:rPr>
          <w:rFonts w:eastAsia="Trebuchet MS"/>
          <w:lang w:val="ro-MD" w:eastAsia="en-US"/>
        </w:rPr>
        <w:t>ț</w:t>
      </w:r>
      <w:r w:rsidRPr="0077761D">
        <w:rPr>
          <w:rFonts w:eastAsia="Trebuchet MS"/>
          <w:lang w:val="ro-MD" w:eastAsia="en-US"/>
        </w:rPr>
        <w:t>ia substan</w:t>
      </w:r>
      <w:r w:rsidR="00D57D32" w:rsidRPr="0077761D">
        <w:rPr>
          <w:rFonts w:eastAsia="Trebuchet MS"/>
          <w:lang w:val="ro-MD" w:eastAsia="en-US"/>
        </w:rPr>
        <w:t>ț</w:t>
      </w:r>
      <w:r w:rsidRPr="0077761D">
        <w:rPr>
          <w:rFonts w:eastAsia="Trebuchet MS"/>
          <w:lang w:val="ro-MD" w:eastAsia="en-US"/>
        </w:rPr>
        <w:t>elor poluante în apele uzate</w:t>
      </w:r>
      <w:r w:rsidRPr="0077761D">
        <w:rPr>
          <w:rFonts w:eastAsia="Trebuchet MS"/>
          <w:w w:val="97"/>
          <w:lang w:val="ro-MD" w:eastAsia="en-US"/>
        </w:rPr>
        <w:t xml:space="preserve"> </w:t>
      </w:r>
      <w:r w:rsidRPr="0077761D">
        <w:rPr>
          <w:rFonts w:eastAsia="Trebuchet MS"/>
          <w:lang w:val="ro-MD" w:eastAsia="en-US"/>
        </w:rPr>
        <w:t xml:space="preserve">deversate de către consumator în </w:t>
      </w:r>
      <w:r w:rsidR="004A0BA8" w:rsidRPr="0077761D">
        <w:rPr>
          <w:rFonts w:eastAsia="Trebuchet MS"/>
          <w:lang w:val="ro-MD" w:eastAsia="en-US"/>
        </w:rPr>
        <w:t>re</w:t>
      </w:r>
      <w:r w:rsidR="00D57D32" w:rsidRPr="0077761D">
        <w:rPr>
          <w:rFonts w:eastAsia="Trebuchet MS"/>
          <w:lang w:val="ro-MD" w:eastAsia="en-US"/>
        </w:rPr>
        <w:t>ț</w:t>
      </w:r>
      <w:r w:rsidR="004A0BA8" w:rsidRPr="0077761D">
        <w:rPr>
          <w:rFonts w:eastAsia="Trebuchet MS"/>
          <w:lang w:val="ro-MD" w:eastAsia="en-US"/>
        </w:rPr>
        <w:t>eaua</w:t>
      </w:r>
      <w:r w:rsidRPr="0077761D">
        <w:rPr>
          <w:rFonts w:eastAsia="Trebuchet MS"/>
          <w:lang w:val="ro-MD" w:eastAsia="en-US"/>
        </w:rPr>
        <w:t xml:space="preserve"> public</w:t>
      </w:r>
      <w:r w:rsidR="004A0BA8" w:rsidRPr="0077761D">
        <w:rPr>
          <w:rFonts w:eastAsia="Trebuchet MS"/>
          <w:lang w:val="ro-MD" w:eastAsia="en-US"/>
        </w:rPr>
        <w:t>ă</w:t>
      </w:r>
      <w:r w:rsidRPr="0077761D">
        <w:rPr>
          <w:rFonts w:eastAsia="Trebuchet MS"/>
          <w:lang w:val="ro-MD" w:eastAsia="en-US"/>
        </w:rPr>
        <w:t xml:space="preserve"> de canalizare, operatorul este în drept să</w:t>
      </w:r>
      <w:r w:rsidRPr="0077761D">
        <w:rPr>
          <w:rFonts w:eastAsia="Trebuchet MS"/>
          <w:w w:val="107"/>
          <w:lang w:val="ro-MD" w:eastAsia="en-US"/>
        </w:rPr>
        <w:t xml:space="preserve"> </w:t>
      </w:r>
      <w:r w:rsidRPr="0077761D">
        <w:rPr>
          <w:rFonts w:eastAsia="Trebuchet MS"/>
          <w:lang w:val="ro-MD" w:eastAsia="en-US"/>
        </w:rPr>
        <w:t>emită consumatorului un nou aviz de bran</w:t>
      </w:r>
      <w:r w:rsidR="00D57D32" w:rsidRPr="0077761D">
        <w:rPr>
          <w:rFonts w:eastAsia="Trebuchet MS"/>
          <w:lang w:val="ro-MD" w:eastAsia="en-US"/>
        </w:rPr>
        <w:t>ș</w:t>
      </w:r>
      <w:r w:rsidRPr="0077761D">
        <w:rPr>
          <w:rFonts w:eastAsia="Trebuchet MS"/>
          <w:lang w:val="ro-MD" w:eastAsia="en-US"/>
        </w:rPr>
        <w:t>are/racordare a instala</w:t>
      </w:r>
      <w:r w:rsidR="00D57D32" w:rsidRPr="0077761D">
        <w:rPr>
          <w:rFonts w:eastAsia="Trebuchet MS"/>
          <w:lang w:val="ro-MD" w:eastAsia="en-US"/>
        </w:rPr>
        <w:t>ț</w:t>
      </w:r>
      <w:r w:rsidRPr="0077761D">
        <w:rPr>
          <w:rFonts w:eastAsia="Trebuchet MS"/>
          <w:lang w:val="ro-MD" w:eastAsia="en-US"/>
        </w:rPr>
        <w:t xml:space="preserve">iilor interne de apă </w:t>
      </w:r>
      <w:r w:rsidR="00D57D32" w:rsidRPr="0077761D">
        <w:rPr>
          <w:rFonts w:eastAsia="Trebuchet MS"/>
          <w:lang w:val="ro-MD" w:eastAsia="en-US"/>
        </w:rPr>
        <w:t>ș</w:t>
      </w:r>
      <w:r w:rsidRPr="0077761D">
        <w:rPr>
          <w:rFonts w:eastAsia="Trebuchet MS"/>
          <w:lang w:val="ro-MD" w:eastAsia="en-US"/>
        </w:rPr>
        <w:t>i de canalizare;</w:t>
      </w:r>
    </w:p>
    <w:p w14:paraId="04EAA981" w14:textId="774AB34C" w:rsidR="001074F8" w:rsidRPr="0077761D" w:rsidRDefault="001074F8" w:rsidP="00C01177">
      <w:pPr>
        <w:pStyle w:val="ListParagraph"/>
        <w:widowControl w:val="0"/>
        <w:numPr>
          <w:ilvl w:val="0"/>
          <w:numId w:val="18"/>
        </w:numPr>
        <w:tabs>
          <w:tab w:val="left" w:pos="0"/>
          <w:tab w:val="left" w:pos="360"/>
          <w:tab w:val="left" w:pos="990"/>
          <w:tab w:val="left" w:pos="1170"/>
          <w:tab w:val="left" w:pos="1288"/>
        </w:tabs>
        <w:spacing w:after="120"/>
        <w:ind w:left="0" w:right="9" w:firstLine="720"/>
        <w:jc w:val="both"/>
        <w:rPr>
          <w:rFonts w:eastAsia="Trebuchet MS"/>
          <w:lang w:val="ro-MD" w:eastAsia="en-US"/>
        </w:rPr>
      </w:pPr>
      <w:r w:rsidRPr="0077761D">
        <w:rPr>
          <w:rFonts w:eastAsia="Trebuchet MS"/>
          <w:lang w:val="ro-MD" w:eastAsia="en-US"/>
        </w:rPr>
        <w:t>în cazul schimbării destina</w:t>
      </w:r>
      <w:r w:rsidR="00D57D32" w:rsidRPr="0077761D">
        <w:rPr>
          <w:rFonts w:eastAsia="Trebuchet MS"/>
          <w:lang w:val="ro-MD" w:eastAsia="en-US"/>
        </w:rPr>
        <w:t>ț</w:t>
      </w:r>
      <w:r w:rsidRPr="0077761D">
        <w:rPr>
          <w:rFonts w:eastAsia="Trebuchet MS"/>
          <w:lang w:val="ro-MD" w:eastAsia="en-US"/>
        </w:rPr>
        <w:t>iei spa</w:t>
      </w:r>
      <w:r w:rsidR="00D57D32" w:rsidRPr="0077761D">
        <w:rPr>
          <w:rFonts w:eastAsia="Trebuchet MS"/>
          <w:lang w:val="ro-MD" w:eastAsia="en-US"/>
        </w:rPr>
        <w:t>ț</w:t>
      </w:r>
      <w:r w:rsidRPr="0077761D">
        <w:rPr>
          <w:rFonts w:eastAsia="Trebuchet MS"/>
          <w:lang w:val="ro-MD" w:eastAsia="en-US"/>
        </w:rPr>
        <w:t>iului din locativ în spa</w:t>
      </w:r>
      <w:r w:rsidR="00D57D32" w:rsidRPr="0077761D">
        <w:rPr>
          <w:rFonts w:eastAsia="Trebuchet MS"/>
          <w:lang w:val="ro-MD" w:eastAsia="en-US"/>
        </w:rPr>
        <w:t>ț</w:t>
      </w:r>
      <w:r w:rsidRPr="0077761D">
        <w:rPr>
          <w:rFonts w:eastAsia="Trebuchet MS"/>
          <w:lang w:val="ro-MD" w:eastAsia="en-US"/>
        </w:rPr>
        <w:t>iu nelocativ</w:t>
      </w:r>
      <w:r w:rsidR="00260B22" w:rsidRPr="0077761D">
        <w:rPr>
          <w:i/>
          <w:lang w:val="en-US"/>
        </w:rPr>
        <w:t xml:space="preserve"> </w:t>
      </w:r>
      <w:r w:rsidR="00260B22" w:rsidRPr="0077761D">
        <w:rPr>
          <w:lang w:val="en-US"/>
        </w:rPr>
        <w:t>sau se utilizează spațiul în alte scopuri decît locative</w:t>
      </w:r>
      <w:r w:rsidRPr="0077761D">
        <w:rPr>
          <w:rFonts w:eastAsia="Trebuchet MS"/>
          <w:lang w:val="ro-MD" w:eastAsia="en-US"/>
        </w:rPr>
        <w:t xml:space="preserve">, posesorul imobilului nu a solicitat operatorului încheierea unui nou contract de furnizare/prestare a serviciului public de alimentare cu apă </w:t>
      </w:r>
      <w:r w:rsidR="00D57D32" w:rsidRPr="0077761D">
        <w:rPr>
          <w:rFonts w:eastAsia="Trebuchet MS"/>
          <w:lang w:val="ro-MD" w:eastAsia="en-US"/>
        </w:rPr>
        <w:t>ș</w:t>
      </w:r>
      <w:r w:rsidRPr="0077761D">
        <w:rPr>
          <w:rFonts w:eastAsia="Trebuchet MS"/>
          <w:lang w:val="ro-MD" w:eastAsia="en-US"/>
        </w:rPr>
        <w:t>i de canalizare ca consumator,</w:t>
      </w:r>
      <w:r w:rsidRPr="0077761D">
        <w:rPr>
          <w:rFonts w:eastAsia="Trebuchet MS"/>
          <w:w w:val="101"/>
          <w:lang w:val="ro-MD" w:eastAsia="en-US"/>
        </w:rPr>
        <w:t xml:space="preserve"> </w:t>
      </w:r>
      <w:r w:rsidRPr="0077761D">
        <w:rPr>
          <w:rFonts w:eastAsia="Trebuchet MS"/>
          <w:lang w:val="ro-MD" w:eastAsia="en-US"/>
        </w:rPr>
        <w:t>altul decât cel casnic</w:t>
      </w:r>
      <w:r w:rsidR="00646D81" w:rsidRPr="0077761D">
        <w:rPr>
          <w:rFonts w:eastAsia="Trebuchet MS"/>
          <w:lang w:val="ro-MD" w:eastAsia="en-US"/>
        </w:rPr>
        <w:t>, în termenul stabilit la</w:t>
      </w:r>
      <w:r w:rsidR="002119D9" w:rsidRPr="0077761D">
        <w:rPr>
          <w:rFonts w:eastAsia="Trebuchet MS"/>
          <w:lang w:val="ro-MD" w:eastAsia="en-US"/>
        </w:rPr>
        <w:t xml:space="preserve"> </w:t>
      </w:r>
      <w:r w:rsidR="00646D81" w:rsidRPr="0077761D">
        <w:rPr>
          <w:rFonts w:eastAsia="Trebuchet MS"/>
          <w:lang w:val="ro-MD" w:eastAsia="en-US"/>
        </w:rPr>
        <w:t>subpct. 1</w:t>
      </w:r>
      <w:r w:rsidRPr="0077761D">
        <w:rPr>
          <w:rFonts w:eastAsia="Trebuchet MS"/>
          <w:lang w:val="ro-MD" w:eastAsia="en-US"/>
        </w:rPr>
        <w:t>), operatorul este în drept să pretindă</w:t>
      </w:r>
      <w:r w:rsidRPr="0077761D">
        <w:rPr>
          <w:rFonts w:eastAsia="Trebuchet MS"/>
          <w:w w:val="102"/>
          <w:lang w:val="ro-MD" w:eastAsia="en-US"/>
        </w:rPr>
        <w:t xml:space="preserve"> </w:t>
      </w:r>
      <w:r w:rsidRPr="0077761D">
        <w:rPr>
          <w:rFonts w:eastAsia="Trebuchet MS"/>
          <w:lang w:val="ro-MD" w:eastAsia="en-US"/>
        </w:rPr>
        <w:t>încasarea diferen</w:t>
      </w:r>
      <w:r w:rsidR="00D57D32" w:rsidRPr="0077761D">
        <w:rPr>
          <w:rFonts w:eastAsia="Trebuchet MS"/>
          <w:lang w:val="ro-MD" w:eastAsia="en-US"/>
        </w:rPr>
        <w:t>ț</w:t>
      </w:r>
      <w:r w:rsidRPr="0077761D">
        <w:rPr>
          <w:rFonts w:eastAsia="Trebuchet MS"/>
          <w:lang w:val="ro-MD" w:eastAsia="en-US"/>
        </w:rPr>
        <w:t xml:space="preserve">ei dintre contravaloarea calculată în baza tarifului real aplicat consumatorului </w:t>
      </w:r>
      <w:r w:rsidR="00D57D32" w:rsidRPr="0077761D">
        <w:rPr>
          <w:rFonts w:eastAsia="Trebuchet MS"/>
          <w:lang w:val="ro-MD" w:eastAsia="en-US"/>
        </w:rPr>
        <w:t>ș</w:t>
      </w:r>
      <w:r w:rsidRPr="0077761D">
        <w:rPr>
          <w:rFonts w:eastAsia="Trebuchet MS"/>
          <w:lang w:val="ro-MD" w:eastAsia="en-US"/>
        </w:rPr>
        <w:t>i contravaloarea calculată în baza tarifului care urma să fie aplicat consumatorului în rezultatul schimbării destina</w:t>
      </w:r>
      <w:r w:rsidR="00D57D32" w:rsidRPr="0077761D">
        <w:rPr>
          <w:rFonts w:eastAsia="Trebuchet MS"/>
          <w:lang w:val="ro-MD" w:eastAsia="en-US"/>
        </w:rPr>
        <w:t>ț</w:t>
      </w:r>
      <w:r w:rsidRPr="0077761D">
        <w:rPr>
          <w:rFonts w:eastAsia="Trebuchet MS"/>
          <w:lang w:val="ro-MD" w:eastAsia="en-US"/>
        </w:rPr>
        <w:t>iei spa</w:t>
      </w:r>
      <w:r w:rsidR="00D57D32" w:rsidRPr="0077761D">
        <w:rPr>
          <w:rFonts w:eastAsia="Trebuchet MS"/>
          <w:lang w:val="ro-MD" w:eastAsia="en-US"/>
        </w:rPr>
        <w:t>ț</w:t>
      </w:r>
      <w:r w:rsidRPr="0077761D">
        <w:rPr>
          <w:rFonts w:eastAsia="Trebuchet MS"/>
          <w:lang w:val="ro-MD" w:eastAsia="en-US"/>
        </w:rPr>
        <w:t>iului locativ, pentru perioada de la schimbarea destina</w:t>
      </w:r>
      <w:r w:rsidR="00D57D32" w:rsidRPr="0077761D">
        <w:rPr>
          <w:rFonts w:eastAsia="Trebuchet MS"/>
          <w:lang w:val="ro-MD" w:eastAsia="en-US"/>
        </w:rPr>
        <w:t>ț</w:t>
      </w:r>
      <w:r w:rsidRPr="0077761D">
        <w:rPr>
          <w:rFonts w:eastAsia="Trebuchet MS"/>
          <w:lang w:val="ro-MD" w:eastAsia="en-US"/>
        </w:rPr>
        <w:t>iei spa</w:t>
      </w:r>
      <w:r w:rsidR="00D57D32" w:rsidRPr="0077761D">
        <w:rPr>
          <w:rFonts w:eastAsia="Trebuchet MS"/>
          <w:lang w:val="ro-MD" w:eastAsia="en-US"/>
        </w:rPr>
        <w:t>ț</w:t>
      </w:r>
      <w:r w:rsidRPr="0077761D">
        <w:rPr>
          <w:rFonts w:eastAsia="Trebuchet MS"/>
          <w:lang w:val="ro-MD" w:eastAsia="en-US"/>
        </w:rPr>
        <w:t>iului locativ, dar nu mai mare de 1 an, cu condi</w:t>
      </w:r>
      <w:r w:rsidR="00D57D32" w:rsidRPr="0077761D">
        <w:rPr>
          <w:rFonts w:eastAsia="Trebuchet MS"/>
          <w:lang w:val="ro-MD" w:eastAsia="en-US"/>
        </w:rPr>
        <w:t>ț</w:t>
      </w:r>
      <w:r w:rsidRPr="0077761D">
        <w:rPr>
          <w:rFonts w:eastAsia="Trebuchet MS"/>
          <w:lang w:val="ro-MD" w:eastAsia="en-US"/>
        </w:rPr>
        <w:t>ia că la consumator este instalat contor sigilat în modul stabilit, iar verificarea lui metrologică este</w:t>
      </w:r>
      <w:r w:rsidRPr="0077761D">
        <w:rPr>
          <w:rFonts w:eastAsia="Trebuchet MS"/>
          <w:w w:val="99"/>
          <w:lang w:val="ro-MD" w:eastAsia="en-US"/>
        </w:rPr>
        <w:t xml:space="preserve"> </w:t>
      </w:r>
      <w:r w:rsidRPr="0077761D">
        <w:rPr>
          <w:rFonts w:eastAsia="Trebuchet MS"/>
          <w:lang w:val="ro-MD" w:eastAsia="en-US"/>
        </w:rPr>
        <w:t xml:space="preserve">valabilă pentru perioada de calcul. În cazul lipsei contractului, </w:t>
      </w:r>
      <w:r w:rsidR="00F96816" w:rsidRPr="0077761D">
        <w:rPr>
          <w:rFonts w:eastAsia="Trebuchet MS"/>
          <w:lang w:val="ro-MD" w:eastAsia="en-US"/>
        </w:rPr>
        <w:t xml:space="preserve">expirării termenului </w:t>
      </w:r>
      <w:r w:rsidRPr="0077761D">
        <w:rPr>
          <w:rFonts w:eastAsia="Trebuchet MS"/>
          <w:lang w:val="ro-MD" w:eastAsia="en-US"/>
        </w:rPr>
        <w:t xml:space="preserve">de verificare metrologică a contorului, </w:t>
      </w:r>
      <w:r w:rsidR="00F96816" w:rsidRPr="0077761D">
        <w:rPr>
          <w:rFonts w:eastAsia="Trebuchet MS"/>
          <w:lang w:val="ro-MD" w:eastAsia="en-US"/>
        </w:rPr>
        <w:t>intervenției</w:t>
      </w:r>
      <w:r w:rsidRPr="0077761D">
        <w:rPr>
          <w:rFonts w:eastAsia="Trebuchet MS"/>
          <w:lang w:val="ro-MD" w:eastAsia="en-US"/>
        </w:rPr>
        <w:t xml:space="preserve"> în contor sau viola</w:t>
      </w:r>
      <w:r w:rsidR="00F96816" w:rsidRPr="0077761D">
        <w:rPr>
          <w:rFonts w:eastAsia="Trebuchet MS"/>
          <w:lang w:val="ro-MD" w:eastAsia="en-US"/>
        </w:rPr>
        <w:t>rea/înlăturarea</w:t>
      </w:r>
      <w:r w:rsidR="00F96816" w:rsidRPr="0077761D">
        <w:rPr>
          <w:rFonts w:eastAsia="Trebuchet MS"/>
          <w:w w:val="101"/>
          <w:lang w:val="ro-MD" w:eastAsia="en-US"/>
        </w:rPr>
        <w:t xml:space="preserve"> </w:t>
      </w:r>
      <w:r w:rsidRPr="0077761D">
        <w:rPr>
          <w:rFonts w:eastAsia="Trebuchet MS"/>
          <w:lang w:val="ro-MD" w:eastAsia="en-US"/>
        </w:rPr>
        <w:t>sigiliul</w:t>
      </w:r>
      <w:r w:rsidR="00F96816" w:rsidRPr="0077761D">
        <w:rPr>
          <w:rFonts w:eastAsia="Trebuchet MS"/>
          <w:lang w:val="ro-MD" w:eastAsia="en-US"/>
        </w:rPr>
        <w:t>ui</w:t>
      </w:r>
      <w:r w:rsidRPr="0077761D">
        <w:rPr>
          <w:rFonts w:eastAsia="Trebuchet MS"/>
          <w:lang w:val="ro-MD" w:eastAsia="en-US"/>
        </w:rPr>
        <w:t xml:space="preserve">, operatorul este în drept să aplice prevederile </w:t>
      </w:r>
      <w:r w:rsidR="00F7324B" w:rsidRPr="0077761D">
        <w:rPr>
          <w:rFonts w:eastAsia="Trebuchet MS"/>
          <w:lang w:val="ro-MD" w:eastAsia="en-US"/>
        </w:rPr>
        <w:t>punctelor</w:t>
      </w:r>
      <w:r w:rsidR="004533D3" w:rsidRPr="0077761D">
        <w:rPr>
          <w:rFonts w:eastAsia="Trebuchet MS"/>
          <w:lang w:val="ro-MD" w:eastAsia="en-US"/>
        </w:rPr>
        <w:t xml:space="preserve"> 1</w:t>
      </w:r>
      <w:r w:rsidR="00685D94" w:rsidRPr="0077761D">
        <w:rPr>
          <w:rFonts w:eastAsia="Trebuchet MS"/>
          <w:lang w:val="ro-MD" w:eastAsia="en-US"/>
        </w:rPr>
        <w:t>5</w:t>
      </w:r>
      <w:r w:rsidR="008941F1" w:rsidRPr="0077761D">
        <w:rPr>
          <w:rFonts w:eastAsia="Trebuchet MS"/>
          <w:lang w:val="ro-MD" w:eastAsia="en-US"/>
        </w:rPr>
        <w:t>3</w:t>
      </w:r>
      <w:r w:rsidR="00685D94" w:rsidRPr="0077761D">
        <w:rPr>
          <w:rFonts w:eastAsia="Trebuchet MS"/>
          <w:lang w:val="ro-MD" w:eastAsia="en-US"/>
        </w:rPr>
        <w:t>-156</w:t>
      </w:r>
      <w:r w:rsidRPr="0077761D">
        <w:rPr>
          <w:rFonts w:eastAsia="Trebuchet MS"/>
          <w:lang w:val="ro-MD" w:eastAsia="en-US"/>
        </w:rPr>
        <w:t>.</w:t>
      </w:r>
    </w:p>
    <w:p w14:paraId="39757AC0" w14:textId="2F0E774D" w:rsidR="001074F8" w:rsidRPr="0077761D" w:rsidRDefault="001074F8" w:rsidP="00C01177">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În cazul utilizării par</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iale a spa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iului locativ de către consumatorul casnic în alte</w:t>
      </w:r>
      <w:r w:rsidRPr="0077761D">
        <w:rPr>
          <w:rFonts w:ascii="Times New Roman" w:eastAsia="Trebuchet MS" w:hAnsi="Times New Roman" w:cs="Times New Roman"/>
          <w:w w:val="97"/>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scopuri, </w:t>
      </w:r>
      <w:r w:rsidR="003378FE" w:rsidRPr="0077761D">
        <w:rPr>
          <w:rFonts w:ascii="Times New Roman" w:eastAsia="Trebuchet MS" w:hAnsi="Times New Roman" w:cs="Times New Roman"/>
          <w:sz w:val="24"/>
          <w:szCs w:val="24"/>
          <w:lang w:val="ro-MD" w:eastAsia="en-US"/>
        </w:rPr>
        <w:t>acesta</w:t>
      </w:r>
      <w:r w:rsidRPr="0077761D">
        <w:rPr>
          <w:rFonts w:ascii="Times New Roman" w:eastAsia="Trebuchet MS" w:hAnsi="Times New Roman" w:cs="Times New Roman"/>
          <w:sz w:val="24"/>
          <w:szCs w:val="24"/>
          <w:lang w:val="ro-MD" w:eastAsia="en-US"/>
        </w:rPr>
        <w:t xml:space="preserve"> este obligat să instaleze contor separat pentru eviden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a volumului de apă consumat în această parte a imobilului. Pentru aceasta </w:t>
      </w:r>
      <w:r w:rsidR="003378FE" w:rsidRPr="0077761D">
        <w:rPr>
          <w:rFonts w:ascii="Times New Roman" w:eastAsia="Trebuchet MS" w:hAnsi="Times New Roman" w:cs="Times New Roman"/>
          <w:sz w:val="24"/>
          <w:szCs w:val="24"/>
          <w:lang w:val="ro-MD" w:eastAsia="en-US"/>
        </w:rPr>
        <w:t xml:space="preserve">consumatorul </w:t>
      </w:r>
      <w:r w:rsidRPr="0077761D">
        <w:rPr>
          <w:rFonts w:ascii="Times New Roman" w:eastAsia="Trebuchet MS" w:hAnsi="Times New Roman" w:cs="Times New Roman"/>
          <w:sz w:val="24"/>
          <w:szCs w:val="24"/>
          <w:lang w:val="ro-MD" w:eastAsia="en-US"/>
        </w:rPr>
        <w:t>va depune în</w:t>
      </w:r>
      <w:r w:rsidRPr="0077761D">
        <w:rPr>
          <w:rFonts w:ascii="Times New Roman" w:eastAsia="Trebuchet MS" w:hAnsi="Times New Roman" w:cs="Times New Roman"/>
          <w:w w:val="104"/>
          <w:sz w:val="24"/>
          <w:szCs w:val="24"/>
          <w:lang w:val="ro-MD" w:eastAsia="en-US"/>
        </w:rPr>
        <w:t xml:space="preserve"> </w:t>
      </w:r>
      <w:r w:rsidRPr="0077761D">
        <w:rPr>
          <w:rFonts w:ascii="Times New Roman" w:eastAsia="Trebuchet MS" w:hAnsi="Times New Roman" w:cs="Times New Roman"/>
          <w:sz w:val="24"/>
          <w:szCs w:val="24"/>
          <w:lang w:val="ro-MD" w:eastAsia="en-US"/>
        </w:rPr>
        <w:t>scris o cerere la operator care îi va elibera, în termen de 15 zile, condi</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ii</w:t>
      </w:r>
      <w:r w:rsidR="00167C89" w:rsidRPr="0077761D">
        <w:rPr>
          <w:rFonts w:ascii="Times New Roman" w:eastAsia="Trebuchet MS" w:hAnsi="Times New Roman" w:cs="Times New Roman"/>
          <w:sz w:val="24"/>
          <w:szCs w:val="24"/>
          <w:lang w:val="ro-MD" w:eastAsia="en-US"/>
        </w:rPr>
        <w:t>le</w:t>
      </w:r>
      <w:r w:rsidRPr="0077761D">
        <w:rPr>
          <w:rFonts w:ascii="Times New Roman" w:eastAsia="Trebuchet MS" w:hAnsi="Times New Roman" w:cs="Times New Roman"/>
          <w:w w:val="101"/>
          <w:sz w:val="24"/>
          <w:szCs w:val="24"/>
          <w:lang w:val="ro-MD" w:eastAsia="en-US"/>
        </w:rPr>
        <w:t xml:space="preserve"> </w:t>
      </w:r>
      <w:r w:rsidRPr="0077761D">
        <w:rPr>
          <w:rFonts w:ascii="Times New Roman" w:eastAsia="Trebuchet MS" w:hAnsi="Times New Roman" w:cs="Times New Roman"/>
          <w:sz w:val="24"/>
          <w:szCs w:val="24"/>
          <w:lang w:val="ro-MD" w:eastAsia="en-US"/>
        </w:rPr>
        <w:t>privind instalarea contorului pentru eviden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a volumelor de apă consumată în alte scopuri,</w:t>
      </w:r>
      <w:r w:rsidRPr="0077761D">
        <w:rPr>
          <w:rFonts w:ascii="Times New Roman" w:eastAsia="Trebuchet MS" w:hAnsi="Times New Roman" w:cs="Times New Roman"/>
          <w:w w:val="102"/>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decât cele casnice. După instalarea contorului respectiv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sigilarea </w:t>
      </w:r>
      <w:r w:rsidR="002F3662" w:rsidRPr="0077761D">
        <w:rPr>
          <w:rFonts w:ascii="Times New Roman" w:eastAsia="Trebuchet MS" w:hAnsi="Times New Roman" w:cs="Times New Roman"/>
          <w:sz w:val="24"/>
          <w:szCs w:val="24"/>
          <w:lang w:val="ro-MD" w:eastAsia="en-US"/>
        </w:rPr>
        <w:t>acestuia</w:t>
      </w:r>
      <w:r w:rsidRPr="0077761D">
        <w:rPr>
          <w:rFonts w:ascii="Times New Roman" w:eastAsia="Trebuchet MS" w:hAnsi="Times New Roman" w:cs="Times New Roman"/>
          <w:sz w:val="24"/>
          <w:szCs w:val="24"/>
          <w:lang w:val="ro-MD" w:eastAsia="en-US"/>
        </w:rPr>
        <w:t xml:space="preserve">, operatorul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w:t>
      </w:r>
      <w:r w:rsidRPr="0077761D">
        <w:rPr>
          <w:rFonts w:ascii="Times New Roman" w:eastAsia="Trebuchet MS" w:hAnsi="Times New Roman" w:cs="Times New Roman"/>
          <w:w w:val="108"/>
          <w:sz w:val="24"/>
          <w:szCs w:val="24"/>
          <w:lang w:val="ro-MD" w:eastAsia="en-US"/>
        </w:rPr>
        <w:t xml:space="preserve"> </w:t>
      </w:r>
      <w:r w:rsidRPr="0077761D">
        <w:rPr>
          <w:rFonts w:ascii="Times New Roman" w:eastAsia="Trebuchet MS" w:hAnsi="Times New Roman" w:cs="Times New Roman"/>
          <w:sz w:val="24"/>
          <w:szCs w:val="24"/>
          <w:lang w:val="ro-MD" w:eastAsia="en-US"/>
        </w:rPr>
        <w:t>consumatorul încheie un contract de furnizare/prestare a serviciului public de alimentare cu</w:t>
      </w:r>
      <w:r w:rsidRPr="0077761D">
        <w:rPr>
          <w:rFonts w:ascii="Times New Roman" w:eastAsia="Trebuchet MS" w:hAnsi="Times New Roman" w:cs="Times New Roman"/>
          <w:w w:val="104"/>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 pentru furnizarea/prestarea serviciului public la imobilul respectiv. Dacă consumatorul nu respectă prevederile men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ionate, operatorul este în drept să</w:t>
      </w:r>
      <w:r w:rsidRPr="0077761D">
        <w:rPr>
          <w:rFonts w:ascii="Times New Roman" w:eastAsia="Trebuchet MS" w:hAnsi="Times New Roman" w:cs="Times New Roman"/>
          <w:w w:val="107"/>
          <w:sz w:val="24"/>
          <w:szCs w:val="24"/>
          <w:lang w:val="ro-MD" w:eastAsia="en-US"/>
        </w:rPr>
        <w:t xml:space="preserve"> </w:t>
      </w:r>
      <w:r w:rsidRPr="0077761D">
        <w:rPr>
          <w:rFonts w:ascii="Times New Roman" w:eastAsia="Trebuchet MS" w:hAnsi="Times New Roman" w:cs="Times New Roman"/>
          <w:sz w:val="24"/>
          <w:szCs w:val="24"/>
          <w:lang w:val="ro-MD" w:eastAsia="en-US"/>
        </w:rPr>
        <w:t>deconecteze locul de consum</w:t>
      </w:r>
      <w:r w:rsidR="00167C89" w:rsidRPr="0077761D">
        <w:rPr>
          <w:rFonts w:ascii="Times New Roman" w:eastAsia="Trebuchet MS" w:hAnsi="Times New Roman" w:cs="Times New Roman"/>
          <w:sz w:val="24"/>
          <w:szCs w:val="24"/>
          <w:lang w:val="ro-MD" w:eastAsia="en-US"/>
        </w:rPr>
        <w:t>,</w:t>
      </w:r>
      <w:r w:rsidRPr="0077761D">
        <w:rPr>
          <w:rFonts w:ascii="Times New Roman" w:eastAsia="Trebuchet MS" w:hAnsi="Times New Roman" w:cs="Times New Roman"/>
          <w:sz w:val="24"/>
          <w:szCs w:val="24"/>
          <w:lang w:val="ro-MD" w:eastAsia="en-US"/>
        </w:rPr>
        <w:t xml:space="preserve"> preîntâmpinând persoana în cauză prin aviz de deconectare</w:t>
      </w:r>
      <w:r w:rsidRPr="0077761D">
        <w:rPr>
          <w:rFonts w:ascii="Times New Roman" w:eastAsia="Trebuchet MS" w:hAnsi="Times New Roman" w:cs="Times New Roman"/>
          <w:w w:val="99"/>
          <w:sz w:val="24"/>
          <w:szCs w:val="24"/>
          <w:lang w:val="ro-MD" w:eastAsia="en-US"/>
        </w:rPr>
        <w:t xml:space="preserve"> </w:t>
      </w:r>
      <w:r w:rsidRPr="0077761D">
        <w:rPr>
          <w:rFonts w:ascii="Times New Roman" w:eastAsia="Trebuchet MS" w:hAnsi="Times New Roman" w:cs="Times New Roman"/>
          <w:sz w:val="24"/>
          <w:szCs w:val="24"/>
          <w:lang w:val="ro-MD" w:eastAsia="en-US"/>
        </w:rPr>
        <w:t>cu cel pu</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in 5 zile înainte</w:t>
      </w:r>
      <w:r w:rsidR="00167C89" w:rsidRPr="0077761D">
        <w:rPr>
          <w:rFonts w:ascii="Times New Roman" w:eastAsia="Trebuchet MS" w:hAnsi="Times New Roman" w:cs="Times New Roman"/>
          <w:sz w:val="24"/>
          <w:szCs w:val="24"/>
          <w:lang w:val="ro-MD" w:eastAsia="en-US"/>
        </w:rPr>
        <w:t>,</w:t>
      </w:r>
      <w:r w:rsidRPr="0077761D">
        <w:rPr>
          <w:rFonts w:ascii="Times New Roman" w:eastAsia="Trebuchet MS" w:hAnsi="Times New Roman" w:cs="Times New Roman"/>
          <w:sz w:val="24"/>
          <w:szCs w:val="24"/>
          <w:lang w:val="ro-MD" w:eastAsia="en-US"/>
        </w:rPr>
        <w:t xml:space="preserve"> </w:t>
      </w:r>
      <w:r w:rsidR="00167C89" w:rsidRPr="0077761D">
        <w:rPr>
          <w:rFonts w:ascii="Times New Roman" w:eastAsia="Trebuchet MS" w:hAnsi="Times New Roman" w:cs="Times New Roman"/>
          <w:sz w:val="24"/>
          <w:szCs w:val="24"/>
          <w:lang w:val="ro-MD" w:eastAsia="en-US"/>
        </w:rPr>
        <w:t>respectând</w:t>
      </w:r>
      <w:r w:rsidRPr="0077761D">
        <w:rPr>
          <w:rFonts w:ascii="Times New Roman" w:eastAsia="Trebuchet MS" w:hAnsi="Times New Roman" w:cs="Times New Roman"/>
          <w:sz w:val="24"/>
          <w:szCs w:val="24"/>
          <w:lang w:val="ro-MD" w:eastAsia="en-US"/>
        </w:rPr>
        <w:t xml:space="preserve"> </w:t>
      </w:r>
      <w:r w:rsidR="00167C89" w:rsidRPr="0077761D">
        <w:rPr>
          <w:rFonts w:ascii="Times New Roman" w:eastAsia="Trebuchet MS" w:hAnsi="Times New Roman" w:cs="Times New Roman"/>
          <w:sz w:val="24"/>
          <w:szCs w:val="24"/>
          <w:lang w:val="ro-MD" w:eastAsia="en-US"/>
        </w:rPr>
        <w:t xml:space="preserve">prevederile </w:t>
      </w:r>
      <w:r w:rsidR="00D10A77" w:rsidRPr="0077761D">
        <w:rPr>
          <w:rFonts w:ascii="Times New Roman" w:eastAsia="Trebuchet MS" w:hAnsi="Times New Roman" w:cs="Times New Roman"/>
          <w:sz w:val="24"/>
          <w:szCs w:val="24"/>
          <w:lang w:val="ro-MD" w:eastAsia="en-US"/>
        </w:rPr>
        <w:t>pct. 1</w:t>
      </w:r>
      <w:r w:rsidR="00740514" w:rsidRPr="0077761D">
        <w:rPr>
          <w:rFonts w:ascii="Times New Roman" w:eastAsia="Trebuchet MS" w:hAnsi="Times New Roman" w:cs="Times New Roman"/>
          <w:sz w:val="24"/>
          <w:szCs w:val="24"/>
          <w:lang w:val="ro-MD" w:eastAsia="en-US"/>
        </w:rPr>
        <w:t>7</w:t>
      </w:r>
      <w:r w:rsidR="00133968" w:rsidRPr="0077761D">
        <w:rPr>
          <w:rFonts w:ascii="Times New Roman" w:eastAsia="Trebuchet MS" w:hAnsi="Times New Roman" w:cs="Times New Roman"/>
          <w:sz w:val="24"/>
          <w:szCs w:val="24"/>
          <w:lang w:val="ro-MD" w:eastAsia="en-US"/>
        </w:rPr>
        <w:t>5</w:t>
      </w:r>
      <w:r w:rsidR="00D10A77" w:rsidRPr="0077761D">
        <w:rPr>
          <w:rFonts w:ascii="Times New Roman" w:eastAsia="Trebuchet MS" w:hAnsi="Times New Roman" w:cs="Times New Roman"/>
          <w:sz w:val="24"/>
          <w:szCs w:val="24"/>
          <w:lang w:val="ro-MD" w:eastAsia="en-US"/>
        </w:rPr>
        <w:t>-1</w:t>
      </w:r>
      <w:r w:rsidR="00740514" w:rsidRPr="0077761D">
        <w:rPr>
          <w:rFonts w:ascii="Times New Roman" w:eastAsia="Trebuchet MS" w:hAnsi="Times New Roman" w:cs="Times New Roman"/>
          <w:sz w:val="24"/>
          <w:szCs w:val="24"/>
          <w:lang w:val="ro-MD" w:eastAsia="en-US"/>
        </w:rPr>
        <w:t>7</w:t>
      </w:r>
      <w:r w:rsidR="00133968" w:rsidRPr="0077761D">
        <w:rPr>
          <w:rFonts w:ascii="Times New Roman" w:eastAsia="Trebuchet MS" w:hAnsi="Times New Roman" w:cs="Times New Roman"/>
          <w:sz w:val="24"/>
          <w:szCs w:val="24"/>
          <w:lang w:val="ro-MD" w:eastAsia="en-US"/>
        </w:rPr>
        <w:t>9</w:t>
      </w:r>
      <w:r w:rsidRPr="0077761D">
        <w:rPr>
          <w:rFonts w:ascii="Times New Roman" w:eastAsia="Trebuchet MS" w:hAnsi="Times New Roman" w:cs="Times New Roman"/>
          <w:sz w:val="24"/>
          <w:szCs w:val="24"/>
          <w:lang w:val="ro-MD" w:eastAsia="en-US"/>
        </w:rPr>
        <w:t>.</w:t>
      </w:r>
    </w:p>
    <w:p w14:paraId="6AF2FD20" w14:textId="619C3242" w:rsidR="001074F8" w:rsidRPr="0077761D" w:rsidRDefault="001074F8" w:rsidP="00C01177">
      <w:pPr>
        <w:widowControl w:val="0"/>
        <w:numPr>
          <w:ilvl w:val="0"/>
          <w:numId w:val="15"/>
        </w:numPr>
        <w:tabs>
          <w:tab w:val="left" w:pos="0"/>
          <w:tab w:val="left" w:pos="360"/>
          <w:tab w:val="left" w:pos="450"/>
          <w:tab w:val="left" w:pos="1170"/>
          <w:tab w:val="left" w:pos="1260"/>
        </w:tabs>
        <w:spacing w:after="12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Modificarea debitului de apă poate fi solicitată de consumator prin depunerea</w:t>
      </w:r>
      <w:r w:rsidRPr="0077761D">
        <w:rPr>
          <w:rFonts w:ascii="Times New Roman" w:eastAsia="Trebuchet MS" w:hAnsi="Times New Roman" w:cs="Times New Roman"/>
          <w:w w:val="102"/>
          <w:sz w:val="24"/>
          <w:szCs w:val="24"/>
          <w:lang w:val="ro-MD" w:eastAsia="en-US"/>
        </w:rPr>
        <w:t xml:space="preserve"> </w:t>
      </w:r>
      <w:r w:rsidRPr="0077761D">
        <w:rPr>
          <w:rFonts w:ascii="Times New Roman" w:eastAsia="Trebuchet MS" w:hAnsi="Times New Roman" w:cs="Times New Roman"/>
          <w:sz w:val="24"/>
          <w:szCs w:val="24"/>
          <w:lang w:val="ro-MD" w:eastAsia="en-US"/>
        </w:rPr>
        <w:t>la operator a unei cereri în scris. Operatorul este obligat să răspundă în scris la solicitarea</w:t>
      </w:r>
      <w:r w:rsidRPr="0077761D">
        <w:rPr>
          <w:rFonts w:ascii="Times New Roman" w:eastAsia="Trebuchet MS" w:hAnsi="Times New Roman" w:cs="Times New Roman"/>
          <w:w w:val="101"/>
          <w:sz w:val="24"/>
          <w:szCs w:val="24"/>
          <w:lang w:val="ro-MD" w:eastAsia="en-US"/>
        </w:rPr>
        <w:t xml:space="preserve"> </w:t>
      </w:r>
      <w:r w:rsidRPr="0077761D">
        <w:rPr>
          <w:rFonts w:ascii="Times New Roman" w:eastAsia="Trebuchet MS" w:hAnsi="Times New Roman" w:cs="Times New Roman"/>
          <w:sz w:val="24"/>
          <w:szCs w:val="24"/>
          <w:lang w:val="ro-MD" w:eastAsia="en-US"/>
        </w:rPr>
        <w:t>de modificare a debitului în termen de 15 zile de la momentul înregistrării cererii</w:t>
      </w:r>
      <w:r w:rsidRPr="0077761D">
        <w:rPr>
          <w:rFonts w:ascii="Times New Roman" w:eastAsia="Trebuchet MS" w:hAnsi="Times New Roman" w:cs="Times New Roman"/>
          <w:w w:val="102"/>
          <w:sz w:val="24"/>
          <w:szCs w:val="24"/>
          <w:lang w:val="ro-MD" w:eastAsia="en-US"/>
        </w:rPr>
        <w:t xml:space="preserve"> </w:t>
      </w:r>
      <w:r w:rsidRPr="0077761D">
        <w:rPr>
          <w:rFonts w:ascii="Times New Roman" w:eastAsia="Trebuchet MS" w:hAnsi="Times New Roman" w:cs="Times New Roman"/>
          <w:sz w:val="24"/>
          <w:szCs w:val="24"/>
          <w:lang w:val="ro-MD" w:eastAsia="en-US"/>
        </w:rPr>
        <w:t>respective.</w:t>
      </w:r>
    </w:p>
    <w:p w14:paraId="06E5AB9D" w14:textId="1551EB5E" w:rsidR="001074F8" w:rsidRPr="0077761D" w:rsidRDefault="001074F8" w:rsidP="00C01177">
      <w:pPr>
        <w:widowControl w:val="0"/>
        <w:numPr>
          <w:ilvl w:val="0"/>
          <w:numId w:val="15"/>
        </w:numPr>
        <w:tabs>
          <w:tab w:val="left" w:pos="0"/>
          <w:tab w:val="left" w:pos="360"/>
          <w:tab w:val="left" w:pos="450"/>
          <w:tab w:val="left" w:pos="1170"/>
          <w:tab w:val="left" w:pos="1260"/>
        </w:tabs>
        <w:spacing w:after="12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Consumatorul, parte a unui contract de furnizare/prestare a serviciului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 este în drept să solicite, în scris, suspendarea</w:t>
      </w:r>
      <w:r w:rsidRPr="0077761D">
        <w:rPr>
          <w:rFonts w:ascii="Times New Roman" w:eastAsia="Trebuchet MS" w:hAnsi="Times New Roman" w:cs="Times New Roman"/>
          <w:w w:val="104"/>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contractului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suspendarea temporară a furnizării/prestării serviciului public de alimentare</w:t>
      </w:r>
      <w:r w:rsidRPr="0077761D">
        <w:rPr>
          <w:rFonts w:ascii="Times New Roman" w:eastAsia="Trebuchet MS" w:hAnsi="Times New Roman" w:cs="Times New Roman"/>
          <w:w w:val="101"/>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de canalizare, prin deconectare de la sistemul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 pentru o perioadă de timp de cel pu</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in trei luni. Cererea respectivă se depune la operator cu cel pu</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in 7 zile până la data solicitată de suspendare a </w:t>
      </w:r>
      <w:r w:rsidR="00393DB4" w:rsidRPr="0077761D">
        <w:rPr>
          <w:rFonts w:ascii="Times New Roman" w:eastAsia="Trebuchet MS" w:hAnsi="Times New Roman" w:cs="Times New Roman"/>
          <w:sz w:val="24"/>
          <w:szCs w:val="24"/>
          <w:lang w:val="ro-MD" w:eastAsia="en-US"/>
        </w:rPr>
        <w:t xml:space="preserve">serviciului </w:t>
      </w:r>
      <w:r w:rsidR="00D57D32" w:rsidRPr="0077761D">
        <w:rPr>
          <w:rFonts w:ascii="Times New Roman" w:eastAsia="Trebuchet MS" w:hAnsi="Times New Roman" w:cs="Times New Roman"/>
          <w:sz w:val="24"/>
          <w:szCs w:val="24"/>
          <w:lang w:eastAsia="en-US"/>
        </w:rPr>
        <w:t>ș</w:t>
      </w:r>
      <w:r w:rsidR="00393DB4" w:rsidRPr="0077761D">
        <w:rPr>
          <w:rFonts w:ascii="Times New Roman" w:eastAsia="Trebuchet MS" w:hAnsi="Times New Roman" w:cs="Times New Roman"/>
          <w:sz w:val="24"/>
          <w:szCs w:val="24"/>
          <w:lang w:eastAsia="en-US"/>
        </w:rPr>
        <w:t xml:space="preserve">i a </w:t>
      </w:r>
      <w:r w:rsidRPr="0077761D">
        <w:rPr>
          <w:rFonts w:ascii="Times New Roman" w:eastAsia="Trebuchet MS" w:hAnsi="Times New Roman" w:cs="Times New Roman"/>
          <w:sz w:val="24"/>
          <w:szCs w:val="24"/>
          <w:lang w:val="ro-MD" w:eastAsia="en-US"/>
        </w:rPr>
        <w:t>contractului, cu excep</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ia</w:t>
      </w:r>
      <w:r w:rsidRPr="0077761D">
        <w:rPr>
          <w:rFonts w:ascii="Times New Roman" w:eastAsia="Trebuchet MS" w:hAnsi="Times New Roman" w:cs="Times New Roman"/>
          <w:w w:val="99"/>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cazurilor în care contractul de furnizare/prestare a serviciului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w:t>
      </w:r>
      <w:r w:rsidRPr="0077761D">
        <w:rPr>
          <w:rFonts w:ascii="Times New Roman" w:eastAsia="Trebuchet MS" w:hAnsi="Times New Roman" w:cs="Times New Roman"/>
          <w:w w:val="108"/>
          <w:sz w:val="24"/>
          <w:szCs w:val="24"/>
          <w:lang w:val="ro-MD" w:eastAsia="en-US"/>
        </w:rPr>
        <w:t xml:space="preserve"> </w:t>
      </w:r>
      <w:r w:rsidRPr="0077761D">
        <w:rPr>
          <w:rFonts w:ascii="Times New Roman" w:eastAsia="Trebuchet MS" w:hAnsi="Times New Roman" w:cs="Times New Roman"/>
          <w:sz w:val="24"/>
          <w:szCs w:val="24"/>
          <w:lang w:val="ro-MD" w:eastAsia="en-US"/>
        </w:rPr>
        <w:t>de canalizare prevede alt termen. Operatorul va accepta solicitarea, iar consumatorul va</w:t>
      </w:r>
      <w:r w:rsidRPr="0077761D">
        <w:rPr>
          <w:rFonts w:ascii="Times New Roman" w:eastAsia="Trebuchet MS" w:hAnsi="Times New Roman" w:cs="Times New Roman"/>
          <w:w w:val="102"/>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achita integral plata pentru serviciul furnizat/prestat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penalită</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ile calculate conform</w:t>
      </w:r>
      <w:r w:rsidRPr="0077761D">
        <w:rPr>
          <w:rFonts w:ascii="Times New Roman" w:eastAsia="Trebuchet MS" w:hAnsi="Times New Roman" w:cs="Times New Roman"/>
          <w:w w:val="102"/>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prevederilor contractului până la data suspendării temporare a serviciului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de canalizare, precum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tariful pentru deconectare.</w:t>
      </w:r>
    </w:p>
    <w:p w14:paraId="33F56A98" w14:textId="77D706ED" w:rsidR="001074F8" w:rsidRPr="0077761D" w:rsidRDefault="001074F8" w:rsidP="00C01177">
      <w:pPr>
        <w:widowControl w:val="0"/>
        <w:numPr>
          <w:ilvl w:val="0"/>
          <w:numId w:val="15"/>
        </w:numPr>
        <w:tabs>
          <w:tab w:val="left" w:pos="0"/>
          <w:tab w:val="left" w:pos="360"/>
          <w:tab w:val="left" w:pos="450"/>
          <w:tab w:val="left" w:pos="1260"/>
        </w:tabs>
        <w:spacing w:after="12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lastRenderedPageBreak/>
        <w:t>În cazul deconectării instala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iilor interne de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 ale</w:t>
      </w:r>
      <w:r w:rsidRPr="0077761D">
        <w:rPr>
          <w:rFonts w:ascii="Times New Roman" w:eastAsia="Trebuchet MS" w:hAnsi="Times New Roman" w:cs="Times New Roman"/>
          <w:w w:val="99"/>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consumatorului de la </w:t>
      </w:r>
      <w:r w:rsidR="00393DB4" w:rsidRPr="0077761D">
        <w:rPr>
          <w:rFonts w:ascii="Times New Roman" w:eastAsia="Trebuchet MS" w:hAnsi="Times New Roman" w:cs="Times New Roman"/>
          <w:sz w:val="24"/>
          <w:szCs w:val="24"/>
          <w:lang w:val="ro-MD" w:eastAsia="en-US"/>
        </w:rPr>
        <w:t>re</w:t>
      </w:r>
      <w:r w:rsidR="00D57D32" w:rsidRPr="0077761D">
        <w:rPr>
          <w:rFonts w:ascii="Times New Roman" w:eastAsia="Trebuchet MS" w:hAnsi="Times New Roman" w:cs="Times New Roman"/>
          <w:sz w:val="24"/>
          <w:szCs w:val="24"/>
          <w:lang w:val="ro-MD" w:eastAsia="en-US"/>
        </w:rPr>
        <w:t>ț</w:t>
      </w:r>
      <w:r w:rsidR="00393DB4" w:rsidRPr="0077761D">
        <w:rPr>
          <w:rFonts w:ascii="Times New Roman" w:eastAsia="Trebuchet MS" w:hAnsi="Times New Roman" w:cs="Times New Roman"/>
          <w:sz w:val="24"/>
          <w:szCs w:val="24"/>
          <w:lang w:val="ro-MD" w:eastAsia="en-US"/>
        </w:rPr>
        <w:t>eaua</w:t>
      </w:r>
      <w:r w:rsidRPr="0077761D">
        <w:rPr>
          <w:rFonts w:ascii="Times New Roman" w:eastAsia="Trebuchet MS" w:hAnsi="Times New Roman" w:cs="Times New Roman"/>
          <w:sz w:val="24"/>
          <w:szCs w:val="24"/>
          <w:lang w:val="ro-MD" w:eastAsia="en-US"/>
        </w:rPr>
        <w:t xml:space="preserve"> public</w:t>
      </w:r>
      <w:r w:rsidR="00393DB4" w:rsidRPr="0077761D">
        <w:rPr>
          <w:rFonts w:ascii="Times New Roman" w:eastAsia="Trebuchet MS" w:hAnsi="Times New Roman" w:cs="Times New Roman"/>
          <w:sz w:val="24"/>
          <w:szCs w:val="24"/>
          <w:lang w:val="ro-MD" w:eastAsia="en-US"/>
        </w:rPr>
        <w:t>ă</w:t>
      </w:r>
      <w:r w:rsidRPr="0077761D">
        <w:rPr>
          <w:rFonts w:ascii="Times New Roman" w:eastAsia="Trebuchet MS" w:hAnsi="Times New Roman" w:cs="Times New Roman"/>
          <w:sz w:val="24"/>
          <w:szCs w:val="24"/>
          <w:lang w:val="ro-MD" w:eastAsia="en-US"/>
        </w:rPr>
        <w:t xml:space="preserve">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 conform</w:t>
      </w:r>
      <w:r w:rsidRPr="0077761D">
        <w:rPr>
          <w:rFonts w:ascii="Times New Roman" w:eastAsia="Trebuchet MS" w:hAnsi="Times New Roman" w:cs="Times New Roman"/>
          <w:w w:val="102"/>
          <w:sz w:val="24"/>
          <w:szCs w:val="24"/>
          <w:lang w:val="ro-MD" w:eastAsia="en-US"/>
        </w:rPr>
        <w:t xml:space="preserve"> </w:t>
      </w:r>
      <w:r w:rsidR="003E2E1A" w:rsidRPr="0077761D">
        <w:rPr>
          <w:rFonts w:ascii="Times New Roman" w:eastAsia="Trebuchet MS" w:hAnsi="Times New Roman" w:cs="Times New Roman"/>
          <w:w w:val="102"/>
          <w:sz w:val="24"/>
          <w:szCs w:val="24"/>
          <w:lang w:val="ro-MD" w:eastAsia="en-US"/>
        </w:rPr>
        <w:t>p</w:t>
      </w:r>
      <w:r w:rsidR="003615A1" w:rsidRPr="0077761D">
        <w:rPr>
          <w:rFonts w:ascii="Times New Roman" w:eastAsia="Trebuchet MS" w:hAnsi="Times New Roman" w:cs="Times New Roman"/>
          <w:w w:val="102"/>
          <w:sz w:val="24"/>
          <w:szCs w:val="24"/>
          <w:lang w:val="ro-MD" w:eastAsia="en-US"/>
        </w:rPr>
        <w:t>ct.</w:t>
      </w:r>
      <w:r w:rsidR="003E2E1A" w:rsidRPr="0077761D">
        <w:rPr>
          <w:rFonts w:ascii="Times New Roman" w:eastAsia="Trebuchet MS" w:hAnsi="Times New Roman" w:cs="Times New Roman"/>
          <w:w w:val="102"/>
          <w:sz w:val="24"/>
          <w:szCs w:val="24"/>
          <w:lang w:val="ro-MD" w:eastAsia="en-US"/>
        </w:rPr>
        <w:t xml:space="preserve"> 16</w:t>
      </w:r>
      <w:r w:rsidR="00133968" w:rsidRPr="0077761D">
        <w:rPr>
          <w:rFonts w:ascii="Times New Roman" w:eastAsia="Trebuchet MS" w:hAnsi="Times New Roman" w:cs="Times New Roman"/>
          <w:w w:val="102"/>
          <w:sz w:val="24"/>
          <w:szCs w:val="24"/>
          <w:lang w:val="ro-MD" w:eastAsia="en-US"/>
        </w:rPr>
        <w:t>9</w:t>
      </w:r>
      <w:r w:rsidRPr="0077761D">
        <w:rPr>
          <w:rFonts w:ascii="Times New Roman" w:eastAsia="Trebuchet MS" w:hAnsi="Times New Roman" w:cs="Times New Roman"/>
          <w:sz w:val="24"/>
          <w:szCs w:val="24"/>
          <w:lang w:val="ro-MD" w:eastAsia="en-US"/>
        </w:rPr>
        <w:t xml:space="preserve">, contractul de furnizare/prestare a serviciului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de canalizare </w:t>
      </w:r>
      <w:r w:rsidR="003E2E1A" w:rsidRPr="0077761D">
        <w:rPr>
          <w:rFonts w:ascii="Times New Roman" w:eastAsia="Trebuchet MS" w:hAnsi="Times New Roman" w:cs="Times New Roman"/>
          <w:sz w:val="24"/>
          <w:szCs w:val="24"/>
          <w:lang w:val="ro-MD" w:eastAsia="en-US"/>
        </w:rPr>
        <w:t>se consider</w:t>
      </w:r>
      <w:r w:rsidR="003E2E1A" w:rsidRPr="0077761D">
        <w:rPr>
          <w:rFonts w:ascii="Times New Roman" w:eastAsia="Trebuchet MS" w:hAnsi="Times New Roman" w:cs="Times New Roman"/>
          <w:sz w:val="24"/>
          <w:szCs w:val="24"/>
          <w:lang w:eastAsia="en-US"/>
        </w:rPr>
        <w:t xml:space="preserve">ă suspendat </w:t>
      </w:r>
      <w:r w:rsidRPr="0077761D">
        <w:rPr>
          <w:rFonts w:ascii="Times New Roman" w:eastAsia="Trebuchet MS" w:hAnsi="Times New Roman" w:cs="Times New Roman"/>
          <w:sz w:val="24"/>
          <w:szCs w:val="24"/>
          <w:lang w:val="ro-MD" w:eastAsia="en-US"/>
        </w:rPr>
        <w:t>pentru 30 zile</w:t>
      </w:r>
      <w:r w:rsidRPr="0077761D">
        <w:rPr>
          <w:rFonts w:ascii="Times New Roman" w:eastAsia="Trebuchet MS" w:hAnsi="Times New Roman" w:cs="Times New Roman"/>
          <w:w w:val="98"/>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din ziua deconectării. Dacă </w:t>
      </w:r>
      <w:r w:rsidR="00685D94" w:rsidRPr="0077761D">
        <w:rPr>
          <w:rFonts w:ascii="Times New Roman" w:eastAsia="Trebuchet MS" w:hAnsi="Times New Roman" w:cs="Times New Roman"/>
          <w:sz w:val="24"/>
          <w:szCs w:val="24"/>
          <w:lang w:val="ro-MD" w:eastAsia="en-US"/>
        </w:rPr>
        <w:t>în</w:t>
      </w:r>
      <w:r w:rsidRPr="0077761D">
        <w:rPr>
          <w:rFonts w:ascii="Times New Roman" w:eastAsia="Trebuchet MS" w:hAnsi="Times New Roman" w:cs="Times New Roman"/>
          <w:sz w:val="24"/>
          <w:szCs w:val="24"/>
          <w:lang w:val="ro-MD" w:eastAsia="en-US"/>
        </w:rPr>
        <w:t xml:space="preserve"> ace</w:t>
      </w:r>
      <w:r w:rsidR="003E2E1A" w:rsidRPr="0077761D">
        <w:rPr>
          <w:rFonts w:ascii="Times New Roman" w:eastAsia="Trebuchet MS" w:hAnsi="Times New Roman" w:cs="Times New Roman"/>
          <w:sz w:val="24"/>
          <w:szCs w:val="24"/>
          <w:lang w:val="ro-MD" w:eastAsia="en-US"/>
        </w:rPr>
        <w:t>a</w:t>
      </w:r>
      <w:r w:rsidRPr="0077761D">
        <w:rPr>
          <w:rFonts w:ascii="Times New Roman" w:eastAsia="Trebuchet MS" w:hAnsi="Times New Roman" w:cs="Times New Roman"/>
          <w:sz w:val="24"/>
          <w:szCs w:val="24"/>
          <w:lang w:val="ro-MD" w:eastAsia="en-US"/>
        </w:rPr>
        <w:t>st</w:t>
      </w:r>
      <w:r w:rsidR="003E2E1A" w:rsidRPr="0077761D">
        <w:rPr>
          <w:rFonts w:ascii="Times New Roman" w:eastAsia="Trebuchet MS" w:hAnsi="Times New Roman" w:cs="Times New Roman"/>
          <w:sz w:val="24"/>
          <w:szCs w:val="24"/>
          <w:lang w:val="ro-MD" w:eastAsia="en-US"/>
        </w:rPr>
        <w:t>ă</w:t>
      </w:r>
      <w:r w:rsidRPr="0077761D">
        <w:rPr>
          <w:rFonts w:ascii="Times New Roman" w:eastAsia="Trebuchet MS" w:hAnsi="Times New Roman" w:cs="Times New Roman"/>
          <w:sz w:val="24"/>
          <w:szCs w:val="24"/>
          <w:lang w:val="ro-MD" w:eastAsia="en-US"/>
        </w:rPr>
        <w:t xml:space="preserve"> perioad</w:t>
      </w:r>
      <w:r w:rsidR="003E2E1A" w:rsidRPr="0077761D">
        <w:rPr>
          <w:rFonts w:ascii="Times New Roman" w:eastAsia="Trebuchet MS" w:hAnsi="Times New Roman" w:cs="Times New Roman"/>
          <w:sz w:val="24"/>
          <w:szCs w:val="24"/>
          <w:lang w:val="ro-MD" w:eastAsia="en-US"/>
        </w:rPr>
        <w:t>ă</w:t>
      </w:r>
      <w:r w:rsidR="00685D94" w:rsidRPr="0077761D">
        <w:rPr>
          <w:rFonts w:ascii="Times New Roman" w:eastAsia="Trebuchet MS" w:hAnsi="Times New Roman" w:cs="Times New Roman"/>
          <w:sz w:val="24"/>
          <w:szCs w:val="24"/>
          <w:lang w:val="ro-MD" w:eastAsia="en-US"/>
        </w:rPr>
        <w:t xml:space="preserve"> consumatorul nu</w:t>
      </w:r>
      <w:r w:rsidR="003E2E1A" w:rsidRPr="0077761D">
        <w:rPr>
          <w:rFonts w:ascii="Times New Roman" w:eastAsia="Trebuchet MS" w:hAnsi="Times New Roman" w:cs="Times New Roman"/>
          <w:sz w:val="24"/>
          <w:szCs w:val="24"/>
          <w:lang w:val="ro-MD" w:eastAsia="en-US"/>
        </w:rPr>
        <w:t xml:space="preserve"> </w:t>
      </w:r>
      <w:r w:rsidRPr="0077761D">
        <w:rPr>
          <w:rFonts w:ascii="Times New Roman" w:eastAsia="Trebuchet MS" w:hAnsi="Times New Roman" w:cs="Times New Roman"/>
          <w:sz w:val="24"/>
          <w:szCs w:val="24"/>
          <w:lang w:val="ro-MD" w:eastAsia="en-US"/>
        </w:rPr>
        <w:t>înlătur</w:t>
      </w:r>
      <w:r w:rsidR="00685D94" w:rsidRPr="0077761D">
        <w:rPr>
          <w:rFonts w:ascii="Times New Roman" w:eastAsia="Trebuchet MS" w:hAnsi="Times New Roman" w:cs="Times New Roman"/>
          <w:sz w:val="24"/>
          <w:szCs w:val="24"/>
          <w:lang w:val="ro-MD" w:eastAsia="en-US"/>
        </w:rPr>
        <w:t>ă</w:t>
      </w:r>
      <w:r w:rsidRPr="0077761D">
        <w:rPr>
          <w:rFonts w:ascii="Times New Roman" w:eastAsia="Trebuchet MS" w:hAnsi="Times New Roman" w:cs="Times New Roman"/>
          <w:w w:val="102"/>
          <w:sz w:val="24"/>
          <w:szCs w:val="24"/>
          <w:lang w:val="ro-MD" w:eastAsia="en-US"/>
        </w:rPr>
        <w:t xml:space="preserve"> </w:t>
      </w:r>
      <w:r w:rsidRPr="0077761D">
        <w:rPr>
          <w:rFonts w:ascii="Times New Roman" w:eastAsia="Trebuchet MS" w:hAnsi="Times New Roman" w:cs="Times New Roman"/>
          <w:sz w:val="24"/>
          <w:szCs w:val="24"/>
          <w:lang w:val="ro-MD" w:eastAsia="en-US"/>
        </w:rPr>
        <w:t>motivele pentru care au fost deconectate instala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iile interne de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w:t>
      </w:r>
      <w:r w:rsidR="003615A1" w:rsidRPr="0077761D">
        <w:rPr>
          <w:rFonts w:ascii="Times New Roman" w:eastAsia="Trebuchet MS" w:hAnsi="Times New Roman" w:cs="Times New Roman"/>
          <w:sz w:val="24"/>
          <w:szCs w:val="24"/>
          <w:lang w:val="ro-MD" w:eastAsia="en-US"/>
        </w:rPr>
        <w:t>, precum</w:t>
      </w:r>
      <w:r w:rsidRPr="0077761D">
        <w:rPr>
          <w:rFonts w:ascii="Times New Roman" w:eastAsia="Trebuchet MS" w:hAnsi="Times New Roman" w:cs="Times New Roman"/>
          <w:sz w:val="24"/>
          <w:szCs w:val="24"/>
          <w:lang w:val="ro-MD" w:eastAsia="en-US"/>
        </w:rPr>
        <w:t xml:space="preserve">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nu</w:t>
      </w:r>
      <w:r w:rsidRPr="0077761D">
        <w:rPr>
          <w:rFonts w:ascii="Times New Roman" w:eastAsia="Trebuchet MS" w:hAnsi="Times New Roman" w:cs="Times New Roman"/>
          <w:w w:val="106"/>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solicită reconectarea lor la sistemul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 operatorul</w:t>
      </w:r>
      <w:r w:rsidRPr="0077761D">
        <w:rPr>
          <w:rFonts w:ascii="Times New Roman" w:eastAsia="Trebuchet MS" w:hAnsi="Times New Roman" w:cs="Times New Roman"/>
          <w:w w:val="102"/>
          <w:sz w:val="24"/>
          <w:szCs w:val="24"/>
          <w:lang w:val="ro-MD" w:eastAsia="en-US"/>
        </w:rPr>
        <w:t xml:space="preserve"> </w:t>
      </w:r>
      <w:r w:rsidR="003E2E1A" w:rsidRPr="0077761D">
        <w:rPr>
          <w:rFonts w:ascii="Times New Roman" w:eastAsia="Trebuchet MS" w:hAnsi="Times New Roman" w:cs="Times New Roman"/>
          <w:w w:val="102"/>
          <w:sz w:val="24"/>
          <w:szCs w:val="24"/>
          <w:lang w:val="ro-MD" w:eastAsia="en-US"/>
        </w:rPr>
        <w:t xml:space="preserve">are dreptul la </w:t>
      </w:r>
      <w:r w:rsidR="003615A1" w:rsidRPr="0077761D">
        <w:rPr>
          <w:rFonts w:ascii="Times New Roman" w:eastAsia="Trebuchet MS" w:hAnsi="Times New Roman" w:cs="Times New Roman"/>
          <w:sz w:val="24"/>
          <w:szCs w:val="24"/>
          <w:lang w:val="ro-MD" w:eastAsia="en-US"/>
        </w:rPr>
        <w:t xml:space="preserve">rezoluțiunea </w:t>
      </w:r>
      <w:r w:rsidRPr="0077761D">
        <w:rPr>
          <w:rFonts w:ascii="Times New Roman" w:eastAsia="Trebuchet MS" w:hAnsi="Times New Roman" w:cs="Times New Roman"/>
          <w:sz w:val="24"/>
          <w:szCs w:val="24"/>
          <w:lang w:val="ro-MD" w:eastAsia="en-US"/>
        </w:rPr>
        <w:t>contractul</w:t>
      </w:r>
      <w:r w:rsidR="003615A1" w:rsidRPr="0077761D">
        <w:rPr>
          <w:rFonts w:ascii="Times New Roman" w:eastAsia="Trebuchet MS" w:hAnsi="Times New Roman" w:cs="Times New Roman"/>
          <w:sz w:val="24"/>
          <w:szCs w:val="24"/>
          <w:lang w:val="ro-MD" w:eastAsia="en-US"/>
        </w:rPr>
        <w:t>ui</w:t>
      </w:r>
      <w:r w:rsidRPr="0077761D">
        <w:rPr>
          <w:rFonts w:ascii="Times New Roman" w:eastAsia="Trebuchet MS" w:hAnsi="Times New Roman" w:cs="Times New Roman"/>
          <w:sz w:val="24"/>
          <w:szCs w:val="24"/>
          <w:lang w:val="ro-MD" w:eastAsia="en-US"/>
        </w:rPr>
        <w:t xml:space="preserve"> de furnizare/prestare a serviciului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w:t>
      </w:r>
      <w:r w:rsidRPr="0077761D">
        <w:rPr>
          <w:rFonts w:ascii="Times New Roman" w:eastAsia="Trebuchet MS" w:hAnsi="Times New Roman" w:cs="Times New Roman"/>
          <w:w w:val="108"/>
          <w:sz w:val="24"/>
          <w:szCs w:val="24"/>
          <w:lang w:val="ro-MD" w:eastAsia="en-US"/>
        </w:rPr>
        <w:t xml:space="preserve"> </w:t>
      </w:r>
      <w:r w:rsidRPr="0077761D">
        <w:rPr>
          <w:rFonts w:ascii="Times New Roman" w:eastAsia="Trebuchet MS" w:hAnsi="Times New Roman" w:cs="Times New Roman"/>
          <w:sz w:val="24"/>
          <w:szCs w:val="24"/>
          <w:lang w:val="ro-MD" w:eastAsia="en-US"/>
        </w:rPr>
        <w:t>de canalizare pentru neexecutare esen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ială.</w:t>
      </w:r>
    </w:p>
    <w:p w14:paraId="69072AC6" w14:textId="4D71F2E5" w:rsidR="001074F8" w:rsidRPr="0077761D" w:rsidRDefault="001074F8" w:rsidP="00C01177">
      <w:pPr>
        <w:widowControl w:val="0"/>
        <w:numPr>
          <w:ilvl w:val="0"/>
          <w:numId w:val="15"/>
        </w:numPr>
        <w:tabs>
          <w:tab w:val="left" w:pos="0"/>
          <w:tab w:val="left" w:pos="360"/>
          <w:tab w:val="left" w:pos="1170"/>
        </w:tabs>
        <w:spacing w:after="12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Contractul de furnizare/prestare a serviciului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de canalizare încheiat între operator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consumator pentru o perioadă nedeterminată, produce efecte până la rezolu</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iunea lui, în conformitate cu clauzele contractuale,</w:t>
      </w:r>
      <w:r w:rsidRPr="0077761D">
        <w:rPr>
          <w:rFonts w:ascii="Times New Roman" w:eastAsia="Trebuchet MS" w:hAnsi="Times New Roman" w:cs="Times New Roman"/>
          <w:w w:val="99"/>
          <w:sz w:val="24"/>
          <w:szCs w:val="24"/>
          <w:lang w:val="ro-MD" w:eastAsia="en-US"/>
        </w:rPr>
        <w:t xml:space="preserve"> </w:t>
      </w:r>
      <w:r w:rsidRPr="0077761D">
        <w:rPr>
          <w:rFonts w:ascii="Times New Roman" w:eastAsia="Trebuchet MS" w:hAnsi="Times New Roman" w:cs="Times New Roman"/>
          <w:sz w:val="24"/>
          <w:szCs w:val="24"/>
          <w:lang w:val="ro-MD" w:eastAsia="en-US"/>
        </w:rPr>
        <w:t>prevederil</w:t>
      </w:r>
      <w:r w:rsidR="00211BD1" w:rsidRPr="0077761D">
        <w:rPr>
          <w:rFonts w:ascii="Times New Roman" w:eastAsia="Trebuchet MS" w:hAnsi="Times New Roman" w:cs="Times New Roman"/>
          <w:sz w:val="24"/>
          <w:szCs w:val="24"/>
          <w:lang w:val="ro-MD" w:eastAsia="en-US"/>
        </w:rPr>
        <w:t>or</w:t>
      </w:r>
      <w:r w:rsidRPr="0077761D">
        <w:rPr>
          <w:rFonts w:ascii="Times New Roman" w:eastAsia="Trebuchet MS" w:hAnsi="Times New Roman" w:cs="Times New Roman"/>
          <w:sz w:val="24"/>
          <w:szCs w:val="24"/>
          <w:lang w:val="ro-MD" w:eastAsia="en-US"/>
        </w:rPr>
        <w:t xml:space="preserve"> Codului civil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w:t>
      </w:r>
      <w:r w:rsidRPr="00195EB7">
        <w:rPr>
          <w:rFonts w:ascii="Times New Roman" w:eastAsia="Trebuchet MS" w:hAnsi="Times New Roman" w:cs="Times New Roman"/>
          <w:sz w:val="24"/>
          <w:szCs w:val="24"/>
          <w:lang w:val="ro-MD" w:eastAsia="en-US"/>
        </w:rPr>
        <w:t xml:space="preserve">Regulamentului de organizare </w:t>
      </w:r>
      <w:r w:rsidR="00D57D32" w:rsidRPr="00195EB7">
        <w:rPr>
          <w:rFonts w:ascii="Times New Roman" w:eastAsia="Trebuchet MS" w:hAnsi="Times New Roman" w:cs="Times New Roman"/>
          <w:sz w:val="24"/>
          <w:szCs w:val="24"/>
          <w:lang w:val="ro-MD" w:eastAsia="en-US"/>
        </w:rPr>
        <w:t>ș</w:t>
      </w:r>
      <w:r w:rsidRPr="00195EB7">
        <w:rPr>
          <w:rFonts w:ascii="Times New Roman" w:eastAsia="Trebuchet MS" w:hAnsi="Times New Roman" w:cs="Times New Roman"/>
          <w:sz w:val="24"/>
          <w:szCs w:val="24"/>
          <w:lang w:val="ro-MD" w:eastAsia="en-US"/>
        </w:rPr>
        <w:t>i func</w:t>
      </w:r>
      <w:r w:rsidR="00D57D32" w:rsidRPr="00195EB7">
        <w:rPr>
          <w:rFonts w:ascii="Times New Roman" w:eastAsia="Trebuchet MS" w:hAnsi="Times New Roman" w:cs="Times New Roman"/>
          <w:sz w:val="24"/>
          <w:szCs w:val="24"/>
          <w:lang w:val="ro-MD" w:eastAsia="en-US"/>
        </w:rPr>
        <w:t>ț</w:t>
      </w:r>
      <w:r w:rsidRPr="00195EB7">
        <w:rPr>
          <w:rFonts w:ascii="Times New Roman" w:eastAsia="Trebuchet MS" w:hAnsi="Times New Roman" w:cs="Times New Roman"/>
          <w:sz w:val="24"/>
          <w:szCs w:val="24"/>
          <w:lang w:val="ro-MD" w:eastAsia="en-US"/>
        </w:rPr>
        <w:t xml:space="preserve">ionare a serviciului public de alimentare cu apă </w:t>
      </w:r>
      <w:r w:rsidR="00D57D32" w:rsidRPr="00195EB7">
        <w:rPr>
          <w:rFonts w:ascii="Times New Roman" w:eastAsia="Trebuchet MS" w:hAnsi="Times New Roman" w:cs="Times New Roman"/>
          <w:sz w:val="24"/>
          <w:szCs w:val="24"/>
          <w:lang w:val="ro-MD" w:eastAsia="en-US"/>
        </w:rPr>
        <w:t>ș</w:t>
      </w:r>
      <w:r w:rsidRPr="00195EB7">
        <w:rPr>
          <w:rFonts w:ascii="Times New Roman" w:eastAsia="Trebuchet MS" w:hAnsi="Times New Roman" w:cs="Times New Roman"/>
          <w:sz w:val="24"/>
          <w:szCs w:val="24"/>
          <w:lang w:val="ro-MD" w:eastAsia="en-US"/>
        </w:rPr>
        <w:t>i de canalizare.</w:t>
      </w:r>
      <w:r w:rsidRPr="0077761D">
        <w:rPr>
          <w:rFonts w:ascii="Times New Roman" w:eastAsia="Trebuchet MS" w:hAnsi="Times New Roman" w:cs="Times New Roman"/>
          <w:sz w:val="24"/>
          <w:szCs w:val="24"/>
          <w:lang w:val="ro-MD" w:eastAsia="en-US"/>
        </w:rPr>
        <w:t xml:space="preserve"> În cazul în care</w:t>
      </w:r>
      <w:r w:rsidRPr="0077761D">
        <w:rPr>
          <w:rFonts w:ascii="Times New Roman" w:eastAsia="Trebuchet MS" w:hAnsi="Times New Roman" w:cs="Times New Roman"/>
          <w:w w:val="102"/>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contractul de furnizare/prestare a serviciului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de canalizare este încheiat între operator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consumator pentru o perioadă determinată, operatorul</w:t>
      </w:r>
      <w:r w:rsidRPr="0077761D">
        <w:rPr>
          <w:rFonts w:ascii="Times New Roman" w:eastAsia="Trebuchet MS" w:hAnsi="Times New Roman" w:cs="Times New Roman"/>
          <w:w w:val="102"/>
          <w:sz w:val="24"/>
          <w:szCs w:val="24"/>
          <w:lang w:val="ro-MD" w:eastAsia="en-US"/>
        </w:rPr>
        <w:t xml:space="preserve"> </w:t>
      </w:r>
      <w:r w:rsidRPr="0077761D">
        <w:rPr>
          <w:rFonts w:ascii="Times New Roman" w:eastAsia="Trebuchet MS" w:hAnsi="Times New Roman" w:cs="Times New Roman"/>
          <w:sz w:val="24"/>
          <w:szCs w:val="24"/>
          <w:lang w:val="ro-MD" w:eastAsia="en-US"/>
        </w:rPr>
        <w:t>preavizează consumatorul despre rezolu</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iunea contractului de furnizare/prestare a</w:t>
      </w:r>
      <w:r w:rsidRPr="0077761D">
        <w:rPr>
          <w:rFonts w:ascii="Times New Roman" w:eastAsia="Trebuchet MS" w:hAnsi="Times New Roman" w:cs="Times New Roman"/>
          <w:w w:val="102"/>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serviciului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 cu cel pu</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in 30 zile înainte de rezolu</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iunea lui</w:t>
      </w:r>
      <w:r w:rsidR="00211BD1" w:rsidRPr="0077761D">
        <w:rPr>
          <w:rFonts w:ascii="Times New Roman" w:eastAsia="Trebuchet MS" w:hAnsi="Times New Roman" w:cs="Times New Roman"/>
          <w:sz w:val="24"/>
          <w:szCs w:val="24"/>
          <w:lang w:val="ro-MD" w:eastAsia="en-US"/>
        </w:rPr>
        <w:t>,</w:t>
      </w:r>
      <w:r w:rsidRPr="0077761D">
        <w:rPr>
          <w:rFonts w:ascii="Times New Roman" w:eastAsia="Trebuchet MS" w:hAnsi="Times New Roman" w:cs="Times New Roman"/>
          <w:sz w:val="24"/>
          <w:szCs w:val="24"/>
          <w:lang w:val="ro-MD" w:eastAsia="en-US"/>
        </w:rPr>
        <w:t xml:space="preserve"> în conformitate cu prevederile contractului de furnizare/prestare a</w:t>
      </w:r>
      <w:r w:rsidRPr="0077761D">
        <w:rPr>
          <w:rFonts w:ascii="Times New Roman" w:eastAsia="Trebuchet MS" w:hAnsi="Times New Roman" w:cs="Times New Roman"/>
          <w:w w:val="102"/>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serviciului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 Operatorul transmite preavizul</w:t>
      </w:r>
      <w:r w:rsidRPr="0077761D">
        <w:rPr>
          <w:rFonts w:ascii="Times New Roman" w:eastAsia="Trebuchet MS" w:hAnsi="Times New Roman" w:cs="Times New Roman"/>
          <w:w w:val="102"/>
          <w:sz w:val="24"/>
          <w:szCs w:val="24"/>
          <w:lang w:val="ro-MD" w:eastAsia="en-US"/>
        </w:rPr>
        <w:t xml:space="preserve"> </w:t>
      </w:r>
      <w:r w:rsidRPr="0077761D">
        <w:rPr>
          <w:rFonts w:ascii="Times New Roman" w:eastAsia="Trebuchet MS" w:hAnsi="Times New Roman" w:cs="Times New Roman"/>
          <w:sz w:val="24"/>
          <w:szCs w:val="24"/>
          <w:lang w:val="ro-MD" w:eastAsia="en-US"/>
        </w:rPr>
        <w:t>privind rezolu</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iunea contractului prin po</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tă, fax, po</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tă electronică, anexă la factură sau prin</w:t>
      </w:r>
      <w:r w:rsidRPr="0077761D">
        <w:rPr>
          <w:rFonts w:ascii="Times New Roman" w:eastAsia="Trebuchet MS" w:hAnsi="Times New Roman" w:cs="Times New Roman"/>
          <w:w w:val="105"/>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telefon. Modalitatea de transmitere a preavizului se specifică în contractul de furnizare/prestare a serviciului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 După caz,</w:t>
      </w:r>
      <w:r w:rsidRPr="0077761D">
        <w:rPr>
          <w:rFonts w:ascii="Times New Roman" w:eastAsia="Trebuchet MS" w:hAnsi="Times New Roman" w:cs="Times New Roman"/>
          <w:w w:val="96"/>
          <w:sz w:val="24"/>
          <w:szCs w:val="24"/>
          <w:lang w:val="ro-MD" w:eastAsia="en-US"/>
        </w:rPr>
        <w:t xml:space="preserve"> </w:t>
      </w:r>
      <w:r w:rsidRPr="0077761D">
        <w:rPr>
          <w:rFonts w:ascii="Times New Roman" w:eastAsia="Trebuchet MS" w:hAnsi="Times New Roman" w:cs="Times New Roman"/>
          <w:sz w:val="24"/>
          <w:szCs w:val="24"/>
          <w:lang w:val="ro-MD" w:eastAsia="en-US"/>
        </w:rPr>
        <w:t>operatorul este obligat să restituie datoriile fa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ă de consumator cel târziu până la data rezolu</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iunii contractului de furnizare/prestare a serviciului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w:t>
      </w:r>
    </w:p>
    <w:p w14:paraId="5300DACD" w14:textId="27802837" w:rsidR="001074F8" w:rsidRPr="0077761D" w:rsidRDefault="001074F8" w:rsidP="00C01177">
      <w:pPr>
        <w:widowControl w:val="0"/>
        <w:numPr>
          <w:ilvl w:val="0"/>
          <w:numId w:val="15"/>
        </w:numPr>
        <w:tabs>
          <w:tab w:val="left" w:pos="0"/>
          <w:tab w:val="left" w:pos="360"/>
          <w:tab w:val="left" w:pos="1170"/>
        </w:tabs>
        <w:spacing w:after="24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Operatorul nu este în drept să ceară de la solicitant</w:t>
      </w:r>
      <w:r w:rsidR="00AC18EE" w:rsidRPr="0077761D">
        <w:rPr>
          <w:rFonts w:ascii="Times New Roman" w:eastAsia="Trebuchet MS" w:hAnsi="Times New Roman" w:cs="Times New Roman"/>
          <w:sz w:val="24"/>
          <w:szCs w:val="24"/>
          <w:lang w:val="ro-MD" w:eastAsia="en-US"/>
        </w:rPr>
        <w:t>/</w:t>
      </w:r>
      <w:r w:rsidR="00211BD1" w:rsidRPr="0077761D">
        <w:rPr>
          <w:rFonts w:ascii="Times New Roman" w:eastAsia="Trebuchet MS" w:hAnsi="Times New Roman" w:cs="Times New Roman"/>
          <w:sz w:val="24"/>
          <w:szCs w:val="24"/>
          <w:lang w:val="ro-MD" w:eastAsia="en-US"/>
        </w:rPr>
        <w:t>consumator</w:t>
      </w:r>
      <w:r w:rsidRPr="0077761D">
        <w:rPr>
          <w:rFonts w:ascii="Times New Roman" w:eastAsia="Trebuchet MS" w:hAnsi="Times New Roman" w:cs="Times New Roman"/>
          <w:sz w:val="24"/>
          <w:szCs w:val="24"/>
          <w:lang w:val="ro-MD" w:eastAsia="en-US"/>
        </w:rPr>
        <w:t>, careva plă</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w:t>
      </w:r>
      <w:r w:rsidRPr="0077761D">
        <w:rPr>
          <w:rFonts w:ascii="Times New Roman" w:eastAsia="Trebuchet MS" w:hAnsi="Times New Roman" w:cs="Times New Roman"/>
          <w:w w:val="99"/>
          <w:sz w:val="24"/>
          <w:szCs w:val="24"/>
          <w:lang w:val="ro-MD" w:eastAsia="en-US"/>
        </w:rPr>
        <w:t xml:space="preserve"> </w:t>
      </w:r>
      <w:r w:rsidRPr="0077761D">
        <w:rPr>
          <w:rFonts w:ascii="Times New Roman" w:eastAsia="Trebuchet MS" w:hAnsi="Times New Roman" w:cs="Times New Roman"/>
          <w:sz w:val="24"/>
          <w:szCs w:val="24"/>
          <w:lang w:val="ro-MD" w:eastAsia="en-US"/>
        </w:rPr>
        <w:t>pentru încheierea, modificarea, suspendarea sau rezolu</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iunea contractului de furnizare/prestare a serviciului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w:t>
      </w:r>
    </w:p>
    <w:p w14:paraId="62D6C163" w14:textId="77777777" w:rsidR="001074F8" w:rsidRPr="0077761D" w:rsidRDefault="001074F8" w:rsidP="00C01177">
      <w:pPr>
        <w:widowControl w:val="0"/>
        <w:tabs>
          <w:tab w:val="left" w:pos="90"/>
          <w:tab w:val="left" w:pos="360"/>
        </w:tabs>
        <w:spacing w:after="0" w:line="240" w:lineRule="auto"/>
        <w:ind w:right="20" w:firstLine="720"/>
        <w:jc w:val="center"/>
        <w:outlineLvl w:val="0"/>
        <w:rPr>
          <w:rFonts w:ascii="Times New Roman" w:eastAsia="Arial Black" w:hAnsi="Times New Roman" w:cs="Times New Roman"/>
          <w:b/>
          <w:bCs/>
          <w:w w:val="93"/>
          <w:sz w:val="24"/>
          <w:szCs w:val="24"/>
          <w:lang w:val="ro-MD" w:eastAsia="en-US"/>
        </w:rPr>
      </w:pPr>
      <w:r w:rsidRPr="0077761D">
        <w:rPr>
          <w:rFonts w:ascii="Times New Roman" w:eastAsia="Arial Black" w:hAnsi="Times New Roman" w:cs="Times New Roman"/>
          <w:b/>
          <w:bCs/>
          <w:w w:val="90"/>
          <w:sz w:val="24"/>
          <w:szCs w:val="24"/>
          <w:lang w:val="ro-MD" w:eastAsia="en-US"/>
        </w:rPr>
        <w:t>Sec</w:t>
      </w:r>
      <w:r w:rsidR="00D57D32" w:rsidRPr="0077761D">
        <w:rPr>
          <w:rFonts w:ascii="Times New Roman" w:eastAsia="Arial Black" w:hAnsi="Times New Roman" w:cs="Times New Roman"/>
          <w:b/>
          <w:bCs/>
          <w:w w:val="90"/>
          <w:sz w:val="24"/>
          <w:szCs w:val="24"/>
          <w:lang w:val="ro-MD" w:eastAsia="en-US"/>
        </w:rPr>
        <w:t>ț</w:t>
      </w:r>
      <w:r w:rsidRPr="0077761D">
        <w:rPr>
          <w:rFonts w:ascii="Times New Roman" w:eastAsia="Arial Black" w:hAnsi="Times New Roman" w:cs="Times New Roman"/>
          <w:b/>
          <w:bCs/>
          <w:w w:val="90"/>
          <w:sz w:val="24"/>
          <w:szCs w:val="24"/>
          <w:lang w:val="ro-MD" w:eastAsia="en-US"/>
        </w:rPr>
        <w:t>iunea 5</w:t>
      </w:r>
      <w:r w:rsidRPr="0077761D">
        <w:rPr>
          <w:rFonts w:ascii="Times New Roman" w:eastAsia="Arial Black" w:hAnsi="Times New Roman" w:cs="Times New Roman"/>
          <w:b/>
          <w:bCs/>
          <w:w w:val="93"/>
          <w:sz w:val="24"/>
          <w:szCs w:val="24"/>
          <w:lang w:val="ro-MD" w:eastAsia="en-US"/>
        </w:rPr>
        <w:t xml:space="preserve"> </w:t>
      </w:r>
    </w:p>
    <w:p w14:paraId="63C5E7C7" w14:textId="77777777" w:rsidR="001074F8" w:rsidRPr="0077761D" w:rsidRDefault="001074F8" w:rsidP="00C01177">
      <w:pPr>
        <w:widowControl w:val="0"/>
        <w:tabs>
          <w:tab w:val="left" w:pos="90"/>
          <w:tab w:val="left" w:pos="360"/>
        </w:tabs>
        <w:spacing w:after="120" w:line="240" w:lineRule="auto"/>
        <w:ind w:right="23" w:firstLine="720"/>
        <w:jc w:val="center"/>
        <w:outlineLvl w:val="0"/>
        <w:rPr>
          <w:rFonts w:ascii="Times New Roman" w:eastAsia="Arial Black" w:hAnsi="Times New Roman" w:cs="Times New Roman"/>
          <w:b/>
          <w:bCs/>
          <w:w w:val="95"/>
          <w:sz w:val="24"/>
          <w:szCs w:val="24"/>
          <w:lang w:val="ro-MD" w:eastAsia="en-US"/>
        </w:rPr>
      </w:pPr>
      <w:r w:rsidRPr="0077761D">
        <w:rPr>
          <w:rFonts w:ascii="Times New Roman" w:eastAsia="Arial Black" w:hAnsi="Times New Roman" w:cs="Times New Roman"/>
          <w:b/>
          <w:bCs/>
          <w:w w:val="95"/>
          <w:sz w:val="24"/>
          <w:szCs w:val="24"/>
          <w:lang w:val="ro-MD" w:eastAsia="en-US"/>
        </w:rPr>
        <w:t xml:space="preserve">Drepturile </w:t>
      </w:r>
      <w:r w:rsidR="00D57D32" w:rsidRPr="0077761D">
        <w:rPr>
          <w:rFonts w:ascii="Times New Roman" w:eastAsia="Arial Black" w:hAnsi="Times New Roman" w:cs="Times New Roman"/>
          <w:b/>
          <w:bCs/>
          <w:w w:val="95"/>
          <w:sz w:val="24"/>
          <w:szCs w:val="24"/>
          <w:lang w:val="ro-MD" w:eastAsia="en-US"/>
        </w:rPr>
        <w:t>ș</w:t>
      </w:r>
      <w:r w:rsidRPr="0077761D">
        <w:rPr>
          <w:rFonts w:ascii="Times New Roman" w:eastAsia="Arial Black" w:hAnsi="Times New Roman" w:cs="Times New Roman"/>
          <w:b/>
          <w:bCs/>
          <w:w w:val="95"/>
          <w:sz w:val="24"/>
          <w:szCs w:val="24"/>
          <w:lang w:val="ro-MD" w:eastAsia="en-US"/>
        </w:rPr>
        <w:t>i obliga</w:t>
      </w:r>
      <w:r w:rsidR="00D57D32" w:rsidRPr="0077761D">
        <w:rPr>
          <w:rFonts w:ascii="Times New Roman" w:eastAsia="Arial Black" w:hAnsi="Times New Roman" w:cs="Times New Roman"/>
          <w:b/>
          <w:bCs/>
          <w:w w:val="95"/>
          <w:sz w:val="24"/>
          <w:szCs w:val="24"/>
          <w:lang w:val="ro-MD" w:eastAsia="en-US"/>
        </w:rPr>
        <w:t>ț</w:t>
      </w:r>
      <w:r w:rsidRPr="0077761D">
        <w:rPr>
          <w:rFonts w:ascii="Times New Roman" w:eastAsia="Arial Black" w:hAnsi="Times New Roman" w:cs="Times New Roman"/>
          <w:b/>
          <w:bCs/>
          <w:w w:val="95"/>
          <w:sz w:val="24"/>
          <w:szCs w:val="24"/>
          <w:lang w:val="ro-MD" w:eastAsia="en-US"/>
        </w:rPr>
        <w:t>iile păr</w:t>
      </w:r>
      <w:r w:rsidR="00D57D32" w:rsidRPr="0077761D">
        <w:rPr>
          <w:rFonts w:ascii="Times New Roman" w:eastAsia="Arial Black" w:hAnsi="Times New Roman" w:cs="Times New Roman"/>
          <w:b/>
          <w:bCs/>
          <w:w w:val="95"/>
          <w:sz w:val="24"/>
          <w:szCs w:val="24"/>
          <w:lang w:val="ro-MD" w:eastAsia="en-US"/>
        </w:rPr>
        <w:t>ț</w:t>
      </w:r>
      <w:r w:rsidRPr="0077761D">
        <w:rPr>
          <w:rFonts w:ascii="Times New Roman" w:eastAsia="Arial Black" w:hAnsi="Times New Roman" w:cs="Times New Roman"/>
          <w:b/>
          <w:bCs/>
          <w:w w:val="95"/>
          <w:sz w:val="24"/>
          <w:szCs w:val="24"/>
          <w:lang w:val="ro-MD" w:eastAsia="en-US"/>
        </w:rPr>
        <w:t>ilor</w:t>
      </w:r>
    </w:p>
    <w:p w14:paraId="3A599DF3" w14:textId="7A938478" w:rsidR="001074F8" w:rsidRPr="0077761D" w:rsidRDefault="00F01F1B" w:rsidP="00C01177">
      <w:pPr>
        <w:widowControl w:val="0"/>
        <w:numPr>
          <w:ilvl w:val="0"/>
          <w:numId w:val="15"/>
        </w:numPr>
        <w:tabs>
          <w:tab w:val="left" w:pos="90"/>
          <w:tab w:val="left" w:pos="360"/>
          <w:tab w:val="left" w:pos="540"/>
          <w:tab w:val="left" w:pos="1170"/>
          <w:tab w:val="left" w:pos="1440"/>
        </w:tabs>
        <w:spacing w:after="60" w:line="240" w:lineRule="auto"/>
        <w:ind w:left="0" w:right="9" w:firstLine="720"/>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w w:val="105"/>
          <w:sz w:val="24"/>
          <w:szCs w:val="24"/>
          <w:lang w:val="ro-MD" w:eastAsia="en-US"/>
        </w:rPr>
        <w:t>În raport cu operatorul,</w:t>
      </w:r>
      <w:r w:rsidRPr="0077761D" w:rsidDel="00CA15F5">
        <w:rPr>
          <w:rFonts w:ascii="Times New Roman" w:eastAsia="Trebuchet MS" w:hAnsi="Times New Roman" w:cs="Times New Roman"/>
          <w:w w:val="105"/>
          <w:sz w:val="24"/>
          <w:szCs w:val="24"/>
          <w:lang w:val="ro-MD" w:eastAsia="en-US"/>
        </w:rPr>
        <w:t xml:space="preserve"> </w:t>
      </w:r>
      <w:r w:rsidRPr="0077761D">
        <w:rPr>
          <w:rFonts w:ascii="Times New Roman" w:eastAsia="Trebuchet MS" w:hAnsi="Times New Roman" w:cs="Times New Roman"/>
          <w:w w:val="105"/>
          <w:sz w:val="24"/>
          <w:szCs w:val="24"/>
          <w:lang w:val="ro-MD" w:eastAsia="en-US"/>
        </w:rPr>
        <w:t>consumatorul este în drept</w:t>
      </w:r>
      <w:r w:rsidR="001074F8" w:rsidRPr="0077761D">
        <w:rPr>
          <w:rFonts w:ascii="Times New Roman" w:eastAsia="Trebuchet MS" w:hAnsi="Times New Roman" w:cs="Times New Roman"/>
          <w:w w:val="105"/>
          <w:sz w:val="24"/>
          <w:szCs w:val="24"/>
          <w:lang w:val="ro-MD" w:eastAsia="en-US"/>
        </w:rPr>
        <w:t>:</w:t>
      </w:r>
    </w:p>
    <w:p w14:paraId="1B0D5942" w14:textId="77777777" w:rsidR="001074F8" w:rsidRPr="0077761D" w:rsidRDefault="001074F8" w:rsidP="00C01177">
      <w:pPr>
        <w:pStyle w:val="ListParagraph"/>
        <w:widowControl w:val="0"/>
        <w:numPr>
          <w:ilvl w:val="0"/>
          <w:numId w:val="19"/>
        </w:numPr>
        <w:tabs>
          <w:tab w:val="left" w:pos="180"/>
          <w:tab w:val="left" w:pos="360"/>
          <w:tab w:val="left" w:pos="990"/>
        </w:tabs>
        <w:spacing w:after="60"/>
        <w:ind w:left="0" w:right="9" w:firstLine="720"/>
        <w:jc w:val="both"/>
        <w:rPr>
          <w:rFonts w:eastAsia="Trebuchet MS"/>
          <w:lang w:val="ro-MD" w:eastAsia="en-US"/>
        </w:rPr>
      </w:pPr>
      <w:r w:rsidRPr="0077761D">
        <w:rPr>
          <w:rFonts w:eastAsia="Trebuchet MS"/>
          <w:lang w:val="ro-MD" w:eastAsia="en-US"/>
        </w:rPr>
        <w:t xml:space="preserve">să beneficieze de serviciul public de alimentare cu apă </w:t>
      </w:r>
      <w:r w:rsidR="00D57D32" w:rsidRPr="0077761D">
        <w:rPr>
          <w:rFonts w:eastAsia="Trebuchet MS"/>
          <w:lang w:val="ro-MD" w:eastAsia="en-US"/>
        </w:rPr>
        <w:t>ș</w:t>
      </w:r>
      <w:r w:rsidRPr="0077761D">
        <w:rPr>
          <w:rFonts w:eastAsia="Trebuchet MS"/>
          <w:lang w:val="ro-MD" w:eastAsia="en-US"/>
        </w:rPr>
        <w:t>i de canalizare în</w:t>
      </w:r>
      <w:r w:rsidRPr="0077761D">
        <w:rPr>
          <w:rFonts w:eastAsia="Trebuchet MS"/>
          <w:w w:val="104"/>
          <w:lang w:val="ro-MD" w:eastAsia="en-US"/>
        </w:rPr>
        <w:t xml:space="preserve"> </w:t>
      </w:r>
      <w:r w:rsidR="005268D6" w:rsidRPr="0077761D">
        <w:rPr>
          <w:rFonts w:eastAsia="Trebuchet MS"/>
          <w:lang w:val="ro-MD" w:eastAsia="en-US"/>
        </w:rPr>
        <w:t>condi</w:t>
      </w:r>
      <w:r w:rsidR="00D57D32" w:rsidRPr="0077761D">
        <w:rPr>
          <w:rFonts w:eastAsia="Trebuchet MS"/>
          <w:lang w:val="ro-MD" w:eastAsia="en-US"/>
        </w:rPr>
        <w:t>ț</w:t>
      </w:r>
      <w:r w:rsidR="005268D6" w:rsidRPr="0077761D">
        <w:rPr>
          <w:rFonts w:eastAsia="Trebuchet MS"/>
          <w:lang w:val="ro-MD" w:eastAsia="en-US"/>
        </w:rPr>
        <w:t>iile</w:t>
      </w:r>
      <w:r w:rsidRPr="0077761D">
        <w:rPr>
          <w:rFonts w:eastAsia="Trebuchet MS"/>
          <w:lang w:val="ro-MD" w:eastAsia="en-US"/>
        </w:rPr>
        <w:t xml:space="preserve"> stabilite în contractul de furnizare/prestare a serviciului respectiv, în Legea nr.</w:t>
      </w:r>
      <w:r w:rsidR="009D289D" w:rsidRPr="0077761D">
        <w:rPr>
          <w:rFonts w:eastAsia="Trebuchet MS"/>
          <w:w w:val="99"/>
          <w:lang w:val="en-US" w:eastAsia="en-US"/>
        </w:rPr>
        <w:t> </w:t>
      </w:r>
      <w:r w:rsidRPr="0077761D">
        <w:rPr>
          <w:rFonts w:eastAsia="Trebuchet MS"/>
          <w:lang w:val="ro-MD" w:eastAsia="en-US"/>
        </w:rPr>
        <w:t xml:space="preserve">303/2013 </w:t>
      </w:r>
      <w:r w:rsidR="00D57D32" w:rsidRPr="0077761D">
        <w:rPr>
          <w:rFonts w:eastAsia="Trebuchet MS"/>
          <w:lang w:val="ro-MD" w:eastAsia="en-US"/>
        </w:rPr>
        <w:t>ș</w:t>
      </w:r>
      <w:r w:rsidRPr="0077761D">
        <w:rPr>
          <w:rFonts w:eastAsia="Trebuchet MS"/>
          <w:lang w:val="ro-MD" w:eastAsia="en-US"/>
        </w:rPr>
        <w:t>i prezentul</w:t>
      </w:r>
      <w:r w:rsidRPr="0077761D">
        <w:rPr>
          <w:rFonts w:eastAsia="Trebuchet MS"/>
          <w:w w:val="101"/>
          <w:lang w:val="ro-MD" w:eastAsia="en-US"/>
        </w:rPr>
        <w:t xml:space="preserve"> </w:t>
      </w:r>
      <w:r w:rsidRPr="0077761D">
        <w:rPr>
          <w:rFonts w:eastAsia="Trebuchet MS"/>
          <w:lang w:val="ro-MD" w:eastAsia="en-US"/>
        </w:rPr>
        <w:t>Regulament;</w:t>
      </w:r>
    </w:p>
    <w:p w14:paraId="6A25F49E" w14:textId="4306EDBB" w:rsidR="001074F8" w:rsidRPr="0077761D" w:rsidRDefault="001074F8" w:rsidP="00C01177">
      <w:pPr>
        <w:pStyle w:val="ListParagraph"/>
        <w:widowControl w:val="0"/>
        <w:numPr>
          <w:ilvl w:val="0"/>
          <w:numId w:val="19"/>
        </w:numPr>
        <w:tabs>
          <w:tab w:val="left" w:pos="90"/>
          <w:tab w:val="left" w:pos="360"/>
          <w:tab w:val="left" w:pos="990"/>
        </w:tabs>
        <w:spacing w:after="60"/>
        <w:ind w:left="0" w:right="9" w:firstLine="720"/>
        <w:jc w:val="both"/>
        <w:rPr>
          <w:rFonts w:eastAsia="Trebuchet MS"/>
          <w:lang w:val="ro-MD" w:eastAsia="en-US"/>
        </w:rPr>
      </w:pPr>
      <w:r w:rsidRPr="0077761D">
        <w:rPr>
          <w:rFonts w:eastAsia="Trebuchet MS"/>
          <w:lang w:val="ro-MD" w:eastAsia="en-US"/>
        </w:rPr>
        <w:t>să fie prezent personal sau să desemneze o persoană care să asiste la efectuarea verificării metrologice de expertiză a controlului</w:t>
      </w:r>
      <w:r w:rsidR="001C3FDC" w:rsidRPr="0077761D">
        <w:rPr>
          <w:rFonts w:eastAsia="Trebuchet MS"/>
          <w:lang w:val="ro-MD" w:eastAsia="en-US"/>
        </w:rPr>
        <w:t>,</w:t>
      </w:r>
      <w:r w:rsidRPr="0077761D">
        <w:rPr>
          <w:rFonts w:eastAsia="Trebuchet MS"/>
          <w:w w:val="102"/>
          <w:lang w:val="ro-MD" w:eastAsia="en-US"/>
        </w:rPr>
        <w:t xml:space="preserve"> integrită</w:t>
      </w:r>
      <w:r w:rsidR="00D57D32" w:rsidRPr="0077761D">
        <w:rPr>
          <w:rFonts w:eastAsia="Trebuchet MS"/>
          <w:w w:val="102"/>
          <w:lang w:val="ro-MD" w:eastAsia="en-US"/>
        </w:rPr>
        <w:t>ț</w:t>
      </w:r>
      <w:r w:rsidRPr="0077761D">
        <w:rPr>
          <w:rFonts w:eastAsia="Trebuchet MS"/>
          <w:w w:val="102"/>
          <w:lang w:val="ro-MD" w:eastAsia="en-US"/>
        </w:rPr>
        <w:t xml:space="preserve">ii contorului de apă </w:t>
      </w:r>
      <w:r w:rsidR="00D57D32" w:rsidRPr="0077761D">
        <w:rPr>
          <w:rFonts w:eastAsia="Trebuchet MS"/>
          <w:lang w:val="ro-MD" w:eastAsia="en-US"/>
        </w:rPr>
        <w:t>ș</w:t>
      </w:r>
      <w:r w:rsidRPr="0077761D">
        <w:rPr>
          <w:rFonts w:eastAsia="Trebuchet MS"/>
          <w:lang w:val="ro-MD" w:eastAsia="en-US"/>
        </w:rPr>
        <w:t xml:space="preserve">i a sigiliilor aplicate acestuia, precum </w:t>
      </w:r>
      <w:r w:rsidR="00D57D32" w:rsidRPr="0077761D">
        <w:rPr>
          <w:rFonts w:eastAsia="Trebuchet MS"/>
          <w:lang w:val="ro-MD" w:eastAsia="en-US"/>
        </w:rPr>
        <w:t>ș</w:t>
      </w:r>
      <w:r w:rsidRPr="0077761D">
        <w:rPr>
          <w:rFonts w:eastAsia="Trebuchet MS"/>
          <w:lang w:val="ro-MD" w:eastAsia="en-US"/>
        </w:rPr>
        <w:t xml:space="preserve">i la deconectarea </w:t>
      </w:r>
      <w:r w:rsidR="005268D6" w:rsidRPr="0077761D">
        <w:rPr>
          <w:rFonts w:eastAsia="Trebuchet MS"/>
          <w:lang w:val="ro-MD" w:eastAsia="en-US"/>
        </w:rPr>
        <w:t>instala</w:t>
      </w:r>
      <w:r w:rsidR="00D57D32" w:rsidRPr="0077761D">
        <w:rPr>
          <w:rFonts w:eastAsia="Trebuchet MS"/>
          <w:lang w:val="ro-MD" w:eastAsia="en-US"/>
        </w:rPr>
        <w:t>ț</w:t>
      </w:r>
      <w:r w:rsidR="005268D6" w:rsidRPr="0077761D">
        <w:rPr>
          <w:rFonts w:eastAsia="Trebuchet MS"/>
          <w:lang w:val="ro-MD" w:eastAsia="en-US"/>
        </w:rPr>
        <w:t>iilor</w:t>
      </w:r>
      <w:r w:rsidRPr="0077761D">
        <w:rPr>
          <w:rFonts w:eastAsia="Trebuchet MS"/>
          <w:lang w:val="ro-MD" w:eastAsia="en-US"/>
        </w:rPr>
        <w:t xml:space="preserve"> sale interne de apă </w:t>
      </w:r>
      <w:r w:rsidR="00D57D32" w:rsidRPr="0077761D">
        <w:rPr>
          <w:rFonts w:eastAsia="Trebuchet MS"/>
          <w:lang w:val="ro-MD" w:eastAsia="en-US"/>
        </w:rPr>
        <w:t>ș</w:t>
      </w:r>
      <w:r w:rsidRPr="0077761D">
        <w:rPr>
          <w:rFonts w:eastAsia="Trebuchet MS"/>
          <w:lang w:val="ro-MD" w:eastAsia="en-US"/>
        </w:rPr>
        <w:t>i</w:t>
      </w:r>
      <w:r w:rsidRPr="0077761D">
        <w:rPr>
          <w:rFonts w:eastAsia="Trebuchet MS"/>
          <w:w w:val="108"/>
          <w:lang w:val="ro-MD" w:eastAsia="en-US"/>
        </w:rPr>
        <w:t xml:space="preserve"> </w:t>
      </w:r>
      <w:r w:rsidRPr="0077761D">
        <w:rPr>
          <w:rFonts w:eastAsia="Trebuchet MS"/>
          <w:lang w:val="ro-MD" w:eastAsia="en-US"/>
        </w:rPr>
        <w:t>de canalizare în cazurile prevăzute de Legea nr.</w:t>
      </w:r>
      <w:r w:rsidR="009D289D" w:rsidRPr="0077761D">
        <w:rPr>
          <w:rFonts w:eastAsia="Trebuchet MS"/>
          <w:lang w:val="en-US" w:eastAsia="en-US"/>
        </w:rPr>
        <w:t> </w:t>
      </w:r>
      <w:r w:rsidRPr="0077761D">
        <w:rPr>
          <w:rFonts w:eastAsia="Trebuchet MS"/>
          <w:lang w:val="ro-MD" w:eastAsia="en-US"/>
        </w:rPr>
        <w:t xml:space="preserve">303/2013 </w:t>
      </w:r>
      <w:r w:rsidR="00D57D32" w:rsidRPr="0077761D">
        <w:rPr>
          <w:rFonts w:eastAsia="Trebuchet MS"/>
          <w:lang w:val="ro-MD" w:eastAsia="en-US"/>
        </w:rPr>
        <w:t>ș</w:t>
      </w:r>
      <w:r w:rsidRPr="0077761D">
        <w:rPr>
          <w:rFonts w:eastAsia="Trebuchet MS"/>
          <w:lang w:val="ro-MD" w:eastAsia="en-US"/>
        </w:rPr>
        <w:t>i de prezentul Regulament;</w:t>
      </w:r>
    </w:p>
    <w:p w14:paraId="4D2641B7" w14:textId="2E0418BE" w:rsidR="001074F8" w:rsidRPr="0077761D" w:rsidRDefault="001074F8" w:rsidP="00C01177">
      <w:pPr>
        <w:widowControl w:val="0"/>
        <w:numPr>
          <w:ilvl w:val="0"/>
          <w:numId w:val="19"/>
        </w:numPr>
        <w:tabs>
          <w:tab w:val="left" w:pos="90"/>
          <w:tab w:val="left" w:pos="360"/>
          <w:tab w:val="left" w:pos="990"/>
          <w:tab w:val="left" w:pos="1262"/>
        </w:tabs>
        <w:spacing w:after="6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să fie informat din timp de către operator despre regimul de furnizare a apei</w:t>
      </w:r>
      <w:r w:rsidRPr="0077761D">
        <w:rPr>
          <w:rFonts w:ascii="Times New Roman" w:eastAsia="Trebuchet MS" w:hAnsi="Times New Roman" w:cs="Times New Roman"/>
          <w:w w:val="97"/>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stabilit în localitate, inclusiv cu privire la limitările sau întreruperile în furnizarea/prestarea serviciului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 în modul stabilit de Legea nr.</w:t>
      </w:r>
      <w:r w:rsidR="009D289D" w:rsidRPr="0077761D">
        <w:rPr>
          <w:rFonts w:ascii="Times New Roman" w:eastAsia="Trebuchet MS" w:hAnsi="Times New Roman" w:cs="Times New Roman"/>
          <w:w w:val="99"/>
          <w:sz w:val="24"/>
          <w:szCs w:val="24"/>
          <w:lang w:val="en-US" w:eastAsia="en-US"/>
        </w:rPr>
        <w:t> </w:t>
      </w:r>
      <w:r w:rsidRPr="0077761D">
        <w:rPr>
          <w:rFonts w:ascii="Times New Roman" w:eastAsia="Trebuchet MS" w:hAnsi="Times New Roman" w:cs="Times New Roman"/>
          <w:sz w:val="24"/>
          <w:szCs w:val="24"/>
          <w:lang w:val="ro-MD" w:eastAsia="en-US"/>
        </w:rPr>
        <w:t xml:space="preserve">303/2013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prezentul</w:t>
      </w:r>
      <w:r w:rsidRPr="0077761D">
        <w:rPr>
          <w:rFonts w:ascii="Times New Roman" w:eastAsia="Trebuchet MS" w:hAnsi="Times New Roman" w:cs="Times New Roman"/>
          <w:w w:val="101"/>
          <w:sz w:val="24"/>
          <w:szCs w:val="24"/>
          <w:lang w:val="ro-MD" w:eastAsia="en-US"/>
        </w:rPr>
        <w:t xml:space="preserve"> </w:t>
      </w:r>
      <w:r w:rsidRPr="0077761D">
        <w:rPr>
          <w:rFonts w:ascii="Times New Roman" w:eastAsia="Trebuchet MS" w:hAnsi="Times New Roman" w:cs="Times New Roman"/>
          <w:sz w:val="24"/>
          <w:szCs w:val="24"/>
          <w:lang w:val="ro-MD" w:eastAsia="en-US"/>
        </w:rPr>
        <w:t>Regulament;</w:t>
      </w:r>
    </w:p>
    <w:p w14:paraId="4FB3EE09" w14:textId="77777777" w:rsidR="001074F8" w:rsidRPr="0077761D" w:rsidRDefault="001074F8" w:rsidP="00C01177">
      <w:pPr>
        <w:widowControl w:val="0"/>
        <w:numPr>
          <w:ilvl w:val="0"/>
          <w:numId w:val="19"/>
        </w:numPr>
        <w:tabs>
          <w:tab w:val="left" w:pos="90"/>
          <w:tab w:val="left" w:pos="360"/>
          <w:tab w:val="left" w:pos="990"/>
        </w:tabs>
        <w:spacing w:after="6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să ini</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ieze modificarea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completarea contractului de furnizare/prestare a</w:t>
      </w:r>
      <w:r w:rsidRPr="0077761D">
        <w:rPr>
          <w:rFonts w:ascii="Times New Roman" w:eastAsia="Trebuchet MS" w:hAnsi="Times New Roman" w:cs="Times New Roman"/>
          <w:w w:val="102"/>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serviciului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de canalizare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i/sau a anexelor acestuia prin</w:t>
      </w:r>
      <w:r w:rsidRPr="0077761D">
        <w:rPr>
          <w:rFonts w:ascii="Times New Roman" w:eastAsia="Trebuchet MS" w:hAnsi="Times New Roman" w:cs="Times New Roman"/>
          <w:w w:val="105"/>
          <w:sz w:val="24"/>
          <w:szCs w:val="24"/>
          <w:lang w:val="ro-MD" w:eastAsia="en-US"/>
        </w:rPr>
        <w:t xml:space="preserve"> </w:t>
      </w:r>
      <w:r w:rsidRPr="0077761D">
        <w:rPr>
          <w:rFonts w:ascii="Times New Roman" w:eastAsia="Trebuchet MS" w:hAnsi="Times New Roman" w:cs="Times New Roman"/>
          <w:sz w:val="24"/>
          <w:szCs w:val="24"/>
          <w:lang w:val="ro-MD" w:eastAsia="en-US"/>
        </w:rPr>
        <w:t>acorduri adi</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ionale, inclusiv în cazul modificării Legii nr.</w:t>
      </w:r>
      <w:r w:rsidR="009D289D" w:rsidRPr="0077761D">
        <w:rPr>
          <w:rFonts w:ascii="Times New Roman" w:eastAsia="Trebuchet MS" w:hAnsi="Times New Roman" w:cs="Times New Roman"/>
          <w:sz w:val="24"/>
          <w:szCs w:val="24"/>
          <w:lang w:val="en-US" w:eastAsia="en-US"/>
        </w:rPr>
        <w:t> </w:t>
      </w:r>
      <w:r w:rsidRPr="0077761D">
        <w:rPr>
          <w:rFonts w:ascii="Times New Roman" w:eastAsia="Trebuchet MS" w:hAnsi="Times New Roman" w:cs="Times New Roman"/>
          <w:sz w:val="24"/>
          <w:szCs w:val="24"/>
          <w:lang w:val="ro-MD" w:eastAsia="en-US"/>
        </w:rPr>
        <w:t>303/2013</w:t>
      </w:r>
      <w:r w:rsidRPr="0077761D">
        <w:rPr>
          <w:rFonts w:ascii="Times New Roman" w:eastAsia="Trebuchet MS" w:hAnsi="Times New Roman" w:cs="Times New Roman"/>
          <w:w w:val="102"/>
          <w:sz w:val="24"/>
          <w:szCs w:val="24"/>
          <w:lang w:val="ro-MD" w:eastAsia="en-US"/>
        </w:rPr>
        <w:t xml:space="preserve">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prezentului Regulament;</w:t>
      </w:r>
    </w:p>
    <w:p w14:paraId="44BF9FF8" w14:textId="77777777" w:rsidR="001074F8" w:rsidRPr="0077761D" w:rsidRDefault="001074F8" w:rsidP="00C01177">
      <w:pPr>
        <w:widowControl w:val="0"/>
        <w:numPr>
          <w:ilvl w:val="0"/>
          <w:numId w:val="19"/>
        </w:numPr>
        <w:tabs>
          <w:tab w:val="left" w:pos="90"/>
          <w:tab w:val="left" w:pos="360"/>
          <w:tab w:val="left" w:pos="990"/>
          <w:tab w:val="left" w:pos="1256"/>
        </w:tabs>
        <w:spacing w:after="6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să renun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e (definitiv sau temporar) la serviciile operatorului în modul stabilit de Legea nr.</w:t>
      </w:r>
      <w:r w:rsidR="009D289D" w:rsidRPr="0077761D">
        <w:rPr>
          <w:rFonts w:ascii="Times New Roman" w:eastAsia="Trebuchet MS" w:hAnsi="Times New Roman" w:cs="Times New Roman"/>
          <w:sz w:val="24"/>
          <w:szCs w:val="24"/>
          <w:lang w:val="en-US" w:eastAsia="en-US"/>
        </w:rPr>
        <w:t> </w:t>
      </w:r>
      <w:r w:rsidRPr="0077761D">
        <w:rPr>
          <w:rFonts w:ascii="Times New Roman" w:eastAsia="Trebuchet MS" w:hAnsi="Times New Roman" w:cs="Times New Roman"/>
          <w:sz w:val="24"/>
          <w:szCs w:val="24"/>
          <w:lang w:val="ro-MD" w:eastAsia="en-US"/>
        </w:rPr>
        <w:t xml:space="preserve">303/2013, de prezentul Regulament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de contractul de furnizare/prestare a serviciului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w:t>
      </w:r>
    </w:p>
    <w:p w14:paraId="0668B8A0" w14:textId="77777777" w:rsidR="001074F8" w:rsidRPr="0077761D" w:rsidRDefault="001074F8" w:rsidP="00C01177">
      <w:pPr>
        <w:widowControl w:val="0"/>
        <w:numPr>
          <w:ilvl w:val="0"/>
          <w:numId w:val="19"/>
        </w:numPr>
        <w:tabs>
          <w:tab w:val="left" w:pos="90"/>
          <w:tab w:val="left" w:pos="360"/>
          <w:tab w:val="left" w:pos="990"/>
          <w:tab w:val="left" w:pos="1244"/>
        </w:tabs>
        <w:spacing w:after="6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să primească, la cerere, informa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ii privind tarifele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calitatea apei, volumul apei consumate, plă</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ile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penalită</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ile calculate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achitate;</w:t>
      </w:r>
    </w:p>
    <w:p w14:paraId="7A7F8932" w14:textId="77777777" w:rsidR="001074F8" w:rsidRPr="0077761D" w:rsidRDefault="001074F8" w:rsidP="00C01177">
      <w:pPr>
        <w:widowControl w:val="0"/>
        <w:numPr>
          <w:ilvl w:val="0"/>
          <w:numId w:val="19"/>
        </w:numPr>
        <w:tabs>
          <w:tab w:val="left" w:pos="90"/>
          <w:tab w:val="left" w:pos="360"/>
          <w:tab w:val="left" w:pos="990"/>
        </w:tabs>
        <w:spacing w:after="6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să primească răspuns la peti</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iile adresate operatorului în termen de cel mult 30 de zile lucrătoare;</w:t>
      </w:r>
    </w:p>
    <w:p w14:paraId="09BF306A" w14:textId="77777777" w:rsidR="001074F8" w:rsidRPr="0077761D" w:rsidRDefault="001074F8" w:rsidP="00C01177">
      <w:pPr>
        <w:widowControl w:val="0"/>
        <w:numPr>
          <w:ilvl w:val="0"/>
          <w:numId w:val="19"/>
        </w:numPr>
        <w:tabs>
          <w:tab w:val="left" w:pos="90"/>
          <w:tab w:val="left" w:pos="360"/>
          <w:tab w:val="left" w:pos="990"/>
          <w:tab w:val="left" w:pos="1259"/>
        </w:tabs>
        <w:spacing w:after="6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să solicite recuperarea prejudiciilor cauzate din vina operatorului în conformitate cu Legea nr.</w:t>
      </w:r>
      <w:r w:rsidR="009D289D" w:rsidRPr="0077761D">
        <w:rPr>
          <w:rFonts w:ascii="Times New Roman" w:eastAsia="Trebuchet MS" w:hAnsi="Times New Roman" w:cs="Times New Roman"/>
          <w:sz w:val="24"/>
          <w:szCs w:val="24"/>
          <w:lang w:val="en-US" w:eastAsia="en-US"/>
        </w:rPr>
        <w:t> </w:t>
      </w:r>
      <w:r w:rsidRPr="0077761D">
        <w:rPr>
          <w:rFonts w:ascii="Times New Roman" w:eastAsia="Trebuchet MS" w:hAnsi="Times New Roman" w:cs="Times New Roman"/>
          <w:sz w:val="24"/>
          <w:szCs w:val="24"/>
          <w:lang w:val="ro-MD" w:eastAsia="en-US"/>
        </w:rPr>
        <w:t>303/2013, Codul</w:t>
      </w:r>
      <w:r w:rsidRPr="0077761D">
        <w:rPr>
          <w:rFonts w:ascii="Times New Roman" w:eastAsia="Trebuchet MS" w:hAnsi="Times New Roman" w:cs="Times New Roman"/>
          <w:w w:val="105"/>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civil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prezentul Regulament;</w:t>
      </w:r>
    </w:p>
    <w:p w14:paraId="06B0FFB2" w14:textId="77777777" w:rsidR="001074F8" w:rsidRPr="0077761D" w:rsidRDefault="001074F8" w:rsidP="00C01177">
      <w:pPr>
        <w:widowControl w:val="0"/>
        <w:numPr>
          <w:ilvl w:val="0"/>
          <w:numId w:val="19"/>
        </w:numPr>
        <w:tabs>
          <w:tab w:val="left" w:pos="90"/>
          <w:tab w:val="left" w:pos="360"/>
          <w:tab w:val="left" w:pos="990"/>
          <w:tab w:val="left" w:pos="1209"/>
        </w:tabs>
        <w:spacing w:after="6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w w:val="105"/>
          <w:sz w:val="24"/>
          <w:szCs w:val="24"/>
          <w:lang w:val="ro-MD" w:eastAsia="en-US"/>
        </w:rPr>
        <w:lastRenderedPageBreak/>
        <w:t>să beneficieze de alte drepturi stabilite în Legea nr.</w:t>
      </w:r>
      <w:r w:rsidR="009D289D" w:rsidRPr="0077761D">
        <w:rPr>
          <w:rFonts w:ascii="Times New Roman" w:eastAsia="Trebuchet MS" w:hAnsi="Times New Roman" w:cs="Times New Roman"/>
          <w:w w:val="105"/>
          <w:sz w:val="24"/>
          <w:szCs w:val="24"/>
          <w:lang w:val="en-US" w:eastAsia="en-US"/>
        </w:rPr>
        <w:t> </w:t>
      </w:r>
      <w:r w:rsidRPr="0077761D">
        <w:rPr>
          <w:rFonts w:ascii="Times New Roman" w:eastAsia="Trebuchet MS" w:hAnsi="Times New Roman" w:cs="Times New Roman"/>
          <w:w w:val="105"/>
          <w:sz w:val="24"/>
          <w:szCs w:val="24"/>
          <w:lang w:val="ro-MD" w:eastAsia="en-US"/>
        </w:rPr>
        <w:t>303/2013, Legea nr.</w:t>
      </w:r>
      <w:r w:rsidR="009D289D" w:rsidRPr="0077761D">
        <w:rPr>
          <w:rFonts w:ascii="Times New Roman" w:eastAsia="Trebuchet MS" w:hAnsi="Times New Roman" w:cs="Times New Roman"/>
          <w:w w:val="105"/>
          <w:sz w:val="24"/>
          <w:szCs w:val="24"/>
          <w:lang w:val="en-US" w:eastAsia="en-US"/>
        </w:rPr>
        <w:t> </w:t>
      </w:r>
      <w:r w:rsidRPr="0077761D">
        <w:rPr>
          <w:rFonts w:ascii="Times New Roman" w:eastAsia="Trebuchet MS" w:hAnsi="Times New Roman" w:cs="Times New Roman"/>
          <w:w w:val="105"/>
          <w:sz w:val="24"/>
          <w:szCs w:val="24"/>
          <w:lang w:val="ro-MD" w:eastAsia="en-US"/>
        </w:rPr>
        <w:t>105/2003 privind protec</w:t>
      </w:r>
      <w:r w:rsidR="00D57D32" w:rsidRPr="0077761D">
        <w:rPr>
          <w:rFonts w:ascii="Times New Roman" w:eastAsia="Trebuchet MS" w:hAnsi="Times New Roman" w:cs="Times New Roman"/>
          <w:w w:val="105"/>
          <w:sz w:val="24"/>
          <w:szCs w:val="24"/>
          <w:lang w:val="ro-MD" w:eastAsia="en-US"/>
        </w:rPr>
        <w:t>ț</w:t>
      </w:r>
      <w:r w:rsidRPr="0077761D">
        <w:rPr>
          <w:rFonts w:ascii="Times New Roman" w:eastAsia="Trebuchet MS" w:hAnsi="Times New Roman" w:cs="Times New Roman"/>
          <w:w w:val="105"/>
          <w:sz w:val="24"/>
          <w:szCs w:val="24"/>
          <w:lang w:val="ro-MD" w:eastAsia="en-US"/>
        </w:rPr>
        <w:t>ia</w:t>
      </w:r>
      <w:r w:rsidRPr="0077761D">
        <w:rPr>
          <w:rFonts w:ascii="Times New Roman" w:eastAsia="Trebuchet MS" w:hAnsi="Times New Roman" w:cs="Times New Roman"/>
          <w:sz w:val="24"/>
          <w:szCs w:val="24"/>
          <w:lang w:val="ro-MD" w:eastAsia="en-US"/>
        </w:rPr>
        <w:t xml:space="preserve"> </w:t>
      </w:r>
      <w:r w:rsidRPr="0077761D">
        <w:rPr>
          <w:rFonts w:ascii="Times New Roman" w:eastAsia="Trebuchet MS" w:hAnsi="Times New Roman" w:cs="Times New Roman"/>
          <w:w w:val="105"/>
          <w:sz w:val="24"/>
          <w:szCs w:val="24"/>
          <w:lang w:val="ro-MD" w:eastAsia="en-US"/>
        </w:rPr>
        <w:t xml:space="preserve">consumatorilor </w:t>
      </w:r>
      <w:r w:rsidR="00D57D32" w:rsidRPr="0077761D">
        <w:rPr>
          <w:rFonts w:ascii="Times New Roman" w:eastAsia="Trebuchet MS" w:hAnsi="Times New Roman" w:cs="Times New Roman"/>
          <w:w w:val="105"/>
          <w:sz w:val="24"/>
          <w:szCs w:val="24"/>
          <w:lang w:val="ro-MD" w:eastAsia="en-US"/>
        </w:rPr>
        <w:t>ș</w:t>
      </w:r>
      <w:r w:rsidRPr="0077761D">
        <w:rPr>
          <w:rFonts w:ascii="Times New Roman" w:eastAsia="Trebuchet MS" w:hAnsi="Times New Roman" w:cs="Times New Roman"/>
          <w:w w:val="105"/>
          <w:sz w:val="24"/>
          <w:szCs w:val="24"/>
          <w:lang w:val="ro-MD" w:eastAsia="en-US"/>
        </w:rPr>
        <w:t>i prezentul Regulament;</w:t>
      </w:r>
    </w:p>
    <w:p w14:paraId="4F4DF115" w14:textId="77777777" w:rsidR="001074F8" w:rsidRPr="0077761D" w:rsidRDefault="001074F8" w:rsidP="00C01177">
      <w:pPr>
        <w:widowControl w:val="0"/>
        <w:numPr>
          <w:ilvl w:val="0"/>
          <w:numId w:val="19"/>
        </w:numPr>
        <w:tabs>
          <w:tab w:val="left" w:pos="90"/>
          <w:tab w:val="left" w:pos="360"/>
          <w:tab w:val="left" w:pos="990"/>
          <w:tab w:val="left" w:pos="1080"/>
        </w:tabs>
        <w:spacing w:after="6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la sistarea furnizării/prestării serviciilor pentru o perioadă de timp determinată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w:t>
      </w:r>
      <w:r w:rsidRPr="0077761D">
        <w:rPr>
          <w:rFonts w:ascii="Times New Roman" w:eastAsia="Trebuchet MS" w:hAnsi="Times New Roman" w:cs="Times New Roman"/>
          <w:w w:val="108"/>
          <w:sz w:val="24"/>
          <w:szCs w:val="24"/>
          <w:lang w:val="ro-MD" w:eastAsia="en-US"/>
        </w:rPr>
        <w:t xml:space="preserve"> </w:t>
      </w:r>
      <w:r w:rsidRPr="0077761D">
        <w:rPr>
          <w:rFonts w:ascii="Times New Roman" w:eastAsia="Trebuchet MS" w:hAnsi="Times New Roman" w:cs="Times New Roman"/>
          <w:sz w:val="24"/>
          <w:szCs w:val="24"/>
          <w:lang w:val="ro-MD" w:eastAsia="en-US"/>
        </w:rPr>
        <w:t>la suspendarea contractului pe o perioadă de timp nu mai mică de 3 luni;</w:t>
      </w:r>
    </w:p>
    <w:p w14:paraId="7C268CEA" w14:textId="77777777" w:rsidR="001074F8" w:rsidRPr="0077761D" w:rsidRDefault="001074F8" w:rsidP="00C01177">
      <w:pPr>
        <w:widowControl w:val="0"/>
        <w:numPr>
          <w:ilvl w:val="0"/>
          <w:numId w:val="19"/>
        </w:numPr>
        <w:tabs>
          <w:tab w:val="left" w:pos="90"/>
          <w:tab w:val="left" w:pos="360"/>
          <w:tab w:val="left" w:pos="990"/>
          <w:tab w:val="left" w:pos="1080"/>
        </w:tabs>
        <w:spacing w:after="6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la </w:t>
      </w:r>
      <w:r w:rsidR="00646D81" w:rsidRPr="0077761D">
        <w:rPr>
          <w:rFonts w:ascii="Times New Roman" w:eastAsia="Trebuchet MS" w:hAnsi="Times New Roman" w:cs="Times New Roman"/>
          <w:sz w:val="24"/>
          <w:szCs w:val="24"/>
          <w:lang w:val="ro-MD" w:eastAsia="en-US"/>
        </w:rPr>
        <w:t>suspendarea</w:t>
      </w:r>
      <w:r w:rsidRPr="0077761D">
        <w:rPr>
          <w:rFonts w:ascii="Times New Roman" w:eastAsia="Trebuchet MS" w:hAnsi="Times New Roman" w:cs="Times New Roman"/>
          <w:sz w:val="24"/>
          <w:szCs w:val="24"/>
          <w:lang w:val="ro-MD" w:eastAsia="en-US"/>
        </w:rPr>
        <w:t xml:space="preserve"> sau rezolu</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iunea contractului de furnizare/prestare a serviciului</w:t>
      </w:r>
      <w:r w:rsidRPr="0077761D">
        <w:rPr>
          <w:rFonts w:ascii="Times New Roman" w:eastAsia="Trebuchet MS" w:hAnsi="Times New Roman" w:cs="Times New Roman"/>
          <w:w w:val="103"/>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 în conformitate cu Legea nr.</w:t>
      </w:r>
      <w:r w:rsidR="009D289D" w:rsidRPr="0077761D">
        <w:rPr>
          <w:rFonts w:ascii="Times New Roman" w:eastAsia="Trebuchet MS" w:hAnsi="Times New Roman" w:cs="Times New Roman"/>
          <w:sz w:val="24"/>
          <w:szCs w:val="24"/>
          <w:lang w:val="en-US" w:eastAsia="en-US"/>
        </w:rPr>
        <w:t> </w:t>
      </w:r>
      <w:r w:rsidRPr="0077761D">
        <w:rPr>
          <w:rFonts w:ascii="Times New Roman" w:eastAsia="Trebuchet MS" w:hAnsi="Times New Roman" w:cs="Times New Roman"/>
          <w:sz w:val="24"/>
          <w:szCs w:val="24"/>
          <w:lang w:val="ro-MD" w:eastAsia="en-US"/>
        </w:rPr>
        <w:t xml:space="preserve">303/2013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prezentul Regulament;</w:t>
      </w:r>
    </w:p>
    <w:p w14:paraId="6DF8E87D" w14:textId="77777777" w:rsidR="001074F8" w:rsidRPr="0077761D" w:rsidRDefault="001074F8" w:rsidP="00C01177">
      <w:pPr>
        <w:widowControl w:val="0"/>
        <w:numPr>
          <w:ilvl w:val="0"/>
          <w:numId w:val="19"/>
        </w:numPr>
        <w:tabs>
          <w:tab w:val="left" w:pos="90"/>
          <w:tab w:val="left" w:pos="360"/>
          <w:tab w:val="left" w:pos="990"/>
          <w:tab w:val="left" w:pos="1080"/>
        </w:tabs>
        <w:spacing w:after="6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să verifice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să constate respectarea de către operator a prevederilor contractului</w:t>
      </w:r>
      <w:r w:rsidRPr="0077761D">
        <w:rPr>
          <w:rFonts w:ascii="Times New Roman" w:eastAsia="Trebuchet MS" w:hAnsi="Times New Roman" w:cs="Times New Roman"/>
          <w:w w:val="101"/>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de furnizare/prestare a serviciului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w:t>
      </w:r>
    </w:p>
    <w:p w14:paraId="00FBEA71" w14:textId="77777777" w:rsidR="001074F8" w:rsidRPr="0077761D" w:rsidRDefault="001074F8" w:rsidP="00C01177">
      <w:pPr>
        <w:widowControl w:val="0"/>
        <w:numPr>
          <w:ilvl w:val="0"/>
          <w:numId w:val="19"/>
        </w:numPr>
        <w:tabs>
          <w:tab w:val="left" w:pos="90"/>
          <w:tab w:val="left" w:pos="360"/>
          <w:tab w:val="left" w:pos="990"/>
          <w:tab w:val="left" w:pos="1080"/>
        </w:tabs>
        <w:spacing w:after="60" w:line="240" w:lineRule="auto"/>
        <w:ind w:left="0" w:right="9" w:firstLine="720"/>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să aibă acces la contor, dacă acesta este instalat pe proprietatea operatorului;</w:t>
      </w:r>
    </w:p>
    <w:p w14:paraId="5B5D9B3C" w14:textId="77777777" w:rsidR="001074F8" w:rsidRPr="0077761D" w:rsidRDefault="001074F8" w:rsidP="00C01177">
      <w:pPr>
        <w:widowControl w:val="0"/>
        <w:numPr>
          <w:ilvl w:val="0"/>
          <w:numId w:val="19"/>
        </w:numPr>
        <w:tabs>
          <w:tab w:val="left" w:pos="90"/>
          <w:tab w:val="left" w:pos="360"/>
          <w:tab w:val="left" w:pos="990"/>
          <w:tab w:val="left" w:pos="1080"/>
        </w:tabs>
        <w:spacing w:after="6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la eliberarea de către operator a unui nou aviz de bran</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are/racordare, în cazul</w:t>
      </w:r>
      <w:r w:rsidRPr="0077761D">
        <w:rPr>
          <w:rFonts w:ascii="Times New Roman" w:eastAsia="Trebuchet MS" w:hAnsi="Times New Roman" w:cs="Times New Roman"/>
          <w:w w:val="101"/>
          <w:sz w:val="24"/>
          <w:szCs w:val="24"/>
          <w:lang w:val="ro-MD" w:eastAsia="en-US"/>
        </w:rPr>
        <w:t xml:space="preserve"> </w:t>
      </w:r>
      <w:r w:rsidRPr="0077761D">
        <w:rPr>
          <w:rFonts w:ascii="Times New Roman" w:eastAsia="Trebuchet MS" w:hAnsi="Times New Roman" w:cs="Times New Roman"/>
          <w:sz w:val="24"/>
          <w:szCs w:val="24"/>
          <w:lang w:val="ro-MD" w:eastAsia="en-US"/>
        </w:rPr>
        <w:t>necesită</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ii majorării debitului de apă;</w:t>
      </w:r>
    </w:p>
    <w:p w14:paraId="311930C1" w14:textId="0F31A45E" w:rsidR="001074F8" w:rsidRPr="0077761D" w:rsidRDefault="001074F8" w:rsidP="00C01177">
      <w:pPr>
        <w:widowControl w:val="0"/>
        <w:numPr>
          <w:ilvl w:val="0"/>
          <w:numId w:val="19"/>
        </w:numPr>
        <w:tabs>
          <w:tab w:val="left" w:pos="90"/>
          <w:tab w:val="left" w:pos="360"/>
          <w:tab w:val="left" w:pos="990"/>
          <w:tab w:val="left" w:pos="1080"/>
        </w:tabs>
        <w:spacing w:after="6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la despăgubiri din partea operatorului pentru nerespectarea parametrilor de performan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ă ai serviciului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 potrivit condi</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iilor</w:t>
      </w:r>
      <w:r w:rsidRPr="0077761D">
        <w:rPr>
          <w:rFonts w:ascii="Times New Roman" w:eastAsia="Trebuchet MS" w:hAnsi="Times New Roman" w:cs="Times New Roman"/>
          <w:w w:val="101"/>
          <w:sz w:val="24"/>
          <w:szCs w:val="24"/>
          <w:lang w:val="ro-MD" w:eastAsia="en-US"/>
        </w:rPr>
        <w:t xml:space="preserve"> </w:t>
      </w:r>
      <w:r w:rsidRPr="0077761D">
        <w:rPr>
          <w:rFonts w:ascii="Times New Roman" w:eastAsia="Trebuchet MS" w:hAnsi="Times New Roman" w:cs="Times New Roman"/>
          <w:sz w:val="24"/>
          <w:szCs w:val="24"/>
          <w:lang w:val="ro-MD" w:eastAsia="en-US"/>
        </w:rPr>
        <w:t>contractuale negociate de păr</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 în conformitate cu prevederile Codului civil;</w:t>
      </w:r>
    </w:p>
    <w:p w14:paraId="2E7026E5" w14:textId="77777777" w:rsidR="001074F8" w:rsidRPr="0077761D" w:rsidRDefault="001074F8" w:rsidP="00C01177">
      <w:pPr>
        <w:widowControl w:val="0"/>
        <w:numPr>
          <w:ilvl w:val="0"/>
          <w:numId w:val="19"/>
        </w:numPr>
        <w:tabs>
          <w:tab w:val="left" w:pos="90"/>
          <w:tab w:val="left" w:pos="360"/>
          <w:tab w:val="left" w:pos="990"/>
          <w:tab w:val="left" w:pos="1080"/>
        </w:tabs>
        <w:spacing w:after="12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să aibă acces la serviciul telefonic 24 din 24 ore al operatorului, numărul de telefon al căruia se indică în mod obligatoriu în contract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în factură.</w:t>
      </w:r>
    </w:p>
    <w:p w14:paraId="1F90DD4F" w14:textId="2102053A" w:rsidR="001074F8" w:rsidRPr="0077761D" w:rsidRDefault="00F01F1B" w:rsidP="00C01177">
      <w:pPr>
        <w:pStyle w:val="ListParagraph"/>
        <w:numPr>
          <w:ilvl w:val="0"/>
          <w:numId w:val="15"/>
        </w:numPr>
        <w:tabs>
          <w:tab w:val="left" w:pos="1080"/>
        </w:tabs>
        <w:ind w:left="0" w:right="9" w:firstLine="720"/>
        <w:rPr>
          <w:rFonts w:eastAsia="Trebuchet MS"/>
          <w:lang w:val="ro-MD" w:eastAsia="en-US"/>
        </w:rPr>
      </w:pPr>
      <w:r w:rsidRPr="0077761D">
        <w:rPr>
          <w:rFonts w:eastAsia="Trebuchet MS"/>
          <w:lang w:val="ro-MD" w:eastAsia="en-US"/>
        </w:rPr>
        <w:t>Consumatorul este obligat:</w:t>
      </w:r>
    </w:p>
    <w:p w14:paraId="1386E96F" w14:textId="77777777" w:rsidR="001074F8" w:rsidRPr="0077761D" w:rsidRDefault="00AE1D35" w:rsidP="00C01177">
      <w:pPr>
        <w:pStyle w:val="ListParagraph"/>
        <w:widowControl w:val="0"/>
        <w:numPr>
          <w:ilvl w:val="0"/>
          <w:numId w:val="20"/>
        </w:numPr>
        <w:tabs>
          <w:tab w:val="left" w:pos="0"/>
          <w:tab w:val="left" w:pos="360"/>
          <w:tab w:val="left" w:pos="990"/>
          <w:tab w:val="left" w:pos="1080"/>
          <w:tab w:val="left" w:pos="1170"/>
          <w:tab w:val="left" w:pos="1284"/>
        </w:tabs>
        <w:spacing w:after="60"/>
        <w:ind w:left="0" w:right="9" w:firstLine="720"/>
        <w:jc w:val="both"/>
        <w:rPr>
          <w:rFonts w:eastAsia="Trebuchet MS"/>
          <w:lang w:val="ro-MD" w:eastAsia="en-US"/>
        </w:rPr>
      </w:pPr>
      <w:r w:rsidRPr="0077761D">
        <w:rPr>
          <w:rFonts w:eastAsia="Trebuchet MS"/>
          <w:lang w:val="ro-MD" w:eastAsia="en-US"/>
        </w:rPr>
        <w:t xml:space="preserve"> </w:t>
      </w:r>
      <w:r w:rsidR="001074F8" w:rsidRPr="0077761D">
        <w:rPr>
          <w:rFonts w:eastAsia="Trebuchet MS"/>
          <w:lang w:val="ro-MD" w:eastAsia="en-US"/>
        </w:rPr>
        <w:t>să respecte prevederile contractului încheiat, a Legii nr.</w:t>
      </w:r>
      <w:r w:rsidR="009D289D" w:rsidRPr="0077761D">
        <w:rPr>
          <w:rFonts w:eastAsia="Trebuchet MS"/>
          <w:lang w:val="en-US" w:eastAsia="en-US"/>
        </w:rPr>
        <w:t> </w:t>
      </w:r>
      <w:r w:rsidR="001074F8" w:rsidRPr="0077761D">
        <w:rPr>
          <w:rFonts w:eastAsia="Trebuchet MS"/>
          <w:lang w:val="ro-MD" w:eastAsia="en-US"/>
        </w:rPr>
        <w:t>303/2013</w:t>
      </w:r>
      <w:r w:rsidR="001074F8" w:rsidRPr="0077761D">
        <w:rPr>
          <w:rFonts w:eastAsia="Trebuchet MS"/>
          <w:w w:val="102"/>
          <w:lang w:val="ro-MD" w:eastAsia="en-US"/>
        </w:rPr>
        <w:t xml:space="preserve"> </w:t>
      </w:r>
      <w:r w:rsidR="00D57D32" w:rsidRPr="0077761D">
        <w:rPr>
          <w:rFonts w:eastAsia="Trebuchet MS"/>
          <w:lang w:val="ro-MD" w:eastAsia="en-US"/>
        </w:rPr>
        <w:t>ș</w:t>
      </w:r>
      <w:r w:rsidR="001074F8" w:rsidRPr="0077761D">
        <w:rPr>
          <w:rFonts w:eastAsia="Trebuchet MS"/>
          <w:lang w:val="ro-MD" w:eastAsia="en-US"/>
        </w:rPr>
        <w:t>i a prezentului</w:t>
      </w:r>
      <w:r w:rsidR="001074F8" w:rsidRPr="0077761D">
        <w:rPr>
          <w:rFonts w:eastAsia="Trebuchet MS"/>
          <w:w w:val="101"/>
          <w:lang w:val="ro-MD" w:eastAsia="en-US"/>
        </w:rPr>
        <w:t xml:space="preserve"> </w:t>
      </w:r>
      <w:r w:rsidR="001074F8" w:rsidRPr="0077761D">
        <w:rPr>
          <w:rFonts w:eastAsia="Trebuchet MS"/>
          <w:lang w:val="ro-MD" w:eastAsia="en-US"/>
        </w:rPr>
        <w:t>Regulament;</w:t>
      </w:r>
    </w:p>
    <w:p w14:paraId="39B5F09C" w14:textId="77777777" w:rsidR="001074F8" w:rsidRPr="0077761D" w:rsidRDefault="001074F8" w:rsidP="00C01177">
      <w:pPr>
        <w:pStyle w:val="ListParagraph"/>
        <w:widowControl w:val="0"/>
        <w:numPr>
          <w:ilvl w:val="0"/>
          <w:numId w:val="20"/>
        </w:numPr>
        <w:tabs>
          <w:tab w:val="left" w:pos="0"/>
          <w:tab w:val="left" w:pos="360"/>
          <w:tab w:val="left" w:pos="990"/>
          <w:tab w:val="left" w:pos="1080"/>
          <w:tab w:val="left" w:pos="1170"/>
          <w:tab w:val="left" w:pos="1302"/>
        </w:tabs>
        <w:spacing w:after="60"/>
        <w:ind w:left="0" w:right="9" w:firstLine="720"/>
        <w:jc w:val="both"/>
        <w:rPr>
          <w:rFonts w:eastAsia="Trebuchet MS"/>
          <w:lang w:val="ro-MD" w:eastAsia="en-US"/>
        </w:rPr>
      </w:pPr>
      <w:r w:rsidRPr="0077761D">
        <w:rPr>
          <w:rFonts w:eastAsia="Trebuchet MS"/>
          <w:lang w:val="ro-MD" w:eastAsia="en-US"/>
        </w:rPr>
        <w:t xml:space="preserve">să prezinte operatorului datele </w:t>
      </w:r>
      <w:r w:rsidR="00D57D32" w:rsidRPr="0077761D">
        <w:rPr>
          <w:rFonts w:eastAsia="Trebuchet MS"/>
          <w:lang w:val="ro-MD" w:eastAsia="en-US"/>
        </w:rPr>
        <w:t>ș</w:t>
      </w:r>
      <w:r w:rsidRPr="0077761D">
        <w:rPr>
          <w:rFonts w:eastAsia="Trebuchet MS"/>
          <w:lang w:val="ro-MD" w:eastAsia="en-US"/>
        </w:rPr>
        <w:t xml:space="preserve">i documentele necesare pentru încheierea, reîncheierea sau modificarea contractului privind furnizarea/prestarea serviciului public de alimentare cu apă </w:t>
      </w:r>
      <w:r w:rsidR="00D57D32" w:rsidRPr="0077761D">
        <w:rPr>
          <w:rFonts w:eastAsia="Trebuchet MS"/>
          <w:lang w:val="ro-MD" w:eastAsia="en-US"/>
        </w:rPr>
        <w:t>ș</w:t>
      </w:r>
      <w:r w:rsidRPr="0077761D">
        <w:rPr>
          <w:rFonts w:eastAsia="Trebuchet MS"/>
          <w:lang w:val="ro-MD" w:eastAsia="en-US"/>
        </w:rPr>
        <w:t>i de canalizare;</w:t>
      </w:r>
    </w:p>
    <w:p w14:paraId="13DC6DBC" w14:textId="77777777" w:rsidR="001074F8" w:rsidRPr="0077761D" w:rsidRDefault="001074F8" w:rsidP="00C01177">
      <w:pPr>
        <w:widowControl w:val="0"/>
        <w:numPr>
          <w:ilvl w:val="0"/>
          <w:numId w:val="20"/>
        </w:numPr>
        <w:tabs>
          <w:tab w:val="left" w:pos="0"/>
          <w:tab w:val="left" w:pos="360"/>
          <w:tab w:val="left" w:pos="990"/>
          <w:tab w:val="left" w:pos="1080"/>
          <w:tab w:val="left" w:pos="1170"/>
          <w:tab w:val="left" w:pos="1285"/>
        </w:tabs>
        <w:spacing w:after="6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să exploateze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să între</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ină în stare bună instala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iile interne de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de canalizare aflate în gestiunea sa în conformitate cu documentele normativ-tehnice, să remedieze la timp avariile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scurgerile de apă de la </w:t>
      </w:r>
      <w:r w:rsidR="00805B72" w:rsidRPr="0077761D">
        <w:rPr>
          <w:rFonts w:ascii="Times New Roman" w:eastAsia="Trebuchet MS" w:hAnsi="Times New Roman" w:cs="Times New Roman"/>
          <w:sz w:val="24"/>
          <w:szCs w:val="24"/>
          <w:lang w:val="ro-MD" w:eastAsia="en-US"/>
        </w:rPr>
        <w:t>instala</w:t>
      </w:r>
      <w:r w:rsidR="00D57D32" w:rsidRPr="0077761D">
        <w:rPr>
          <w:rFonts w:ascii="Times New Roman" w:eastAsia="Trebuchet MS" w:hAnsi="Times New Roman" w:cs="Times New Roman"/>
          <w:sz w:val="24"/>
          <w:szCs w:val="24"/>
          <w:lang w:val="ro-MD" w:eastAsia="en-US"/>
        </w:rPr>
        <w:t>ț</w:t>
      </w:r>
      <w:r w:rsidR="00805B72" w:rsidRPr="0077761D">
        <w:rPr>
          <w:rFonts w:ascii="Times New Roman" w:eastAsia="Trebuchet MS" w:hAnsi="Times New Roman" w:cs="Times New Roman"/>
          <w:sz w:val="24"/>
          <w:szCs w:val="24"/>
          <w:lang w:val="ro-MD" w:eastAsia="en-US"/>
        </w:rPr>
        <w:t xml:space="preserve">iile </w:t>
      </w:r>
      <w:r w:rsidRPr="0077761D">
        <w:rPr>
          <w:rFonts w:ascii="Times New Roman" w:eastAsia="Trebuchet MS" w:hAnsi="Times New Roman" w:cs="Times New Roman"/>
          <w:sz w:val="24"/>
          <w:szCs w:val="24"/>
          <w:lang w:val="ro-MD" w:eastAsia="en-US"/>
        </w:rPr>
        <w:t>interne proprii;</w:t>
      </w:r>
    </w:p>
    <w:p w14:paraId="0A6A8FB4" w14:textId="77777777" w:rsidR="001074F8" w:rsidRPr="0077761D" w:rsidRDefault="001074F8" w:rsidP="00C01177">
      <w:pPr>
        <w:widowControl w:val="0"/>
        <w:numPr>
          <w:ilvl w:val="0"/>
          <w:numId w:val="20"/>
        </w:numPr>
        <w:tabs>
          <w:tab w:val="left" w:pos="0"/>
          <w:tab w:val="left" w:pos="360"/>
          <w:tab w:val="left" w:pos="990"/>
          <w:tab w:val="left" w:pos="1080"/>
          <w:tab w:val="left" w:pos="1170"/>
          <w:tab w:val="left" w:pos="1285"/>
        </w:tabs>
        <w:spacing w:after="6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să asigure integritatea contoarelor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a sigiliilor aplicate acestora, inclusiv să</w:t>
      </w:r>
      <w:r w:rsidRPr="0077761D">
        <w:rPr>
          <w:rFonts w:ascii="Times New Roman" w:eastAsia="Trebuchet MS" w:hAnsi="Times New Roman" w:cs="Times New Roman"/>
          <w:w w:val="107"/>
          <w:sz w:val="24"/>
          <w:szCs w:val="24"/>
          <w:lang w:val="ro-MD" w:eastAsia="en-US"/>
        </w:rPr>
        <w:t xml:space="preserve"> </w:t>
      </w:r>
      <w:r w:rsidRPr="0077761D">
        <w:rPr>
          <w:rFonts w:ascii="Times New Roman" w:eastAsia="Trebuchet MS" w:hAnsi="Times New Roman" w:cs="Times New Roman"/>
          <w:sz w:val="24"/>
          <w:szCs w:val="24"/>
          <w:lang w:val="ro-MD" w:eastAsia="en-US"/>
        </w:rPr>
        <w:t>întreprindă măsuri de protec</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ie a contorului contra înghe</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ului;</w:t>
      </w:r>
    </w:p>
    <w:p w14:paraId="3517AE07" w14:textId="07CD6D37" w:rsidR="001074F8" w:rsidRPr="00372ADF" w:rsidRDefault="001074F8" w:rsidP="008247E5">
      <w:pPr>
        <w:widowControl w:val="0"/>
        <w:numPr>
          <w:ilvl w:val="0"/>
          <w:numId w:val="20"/>
        </w:numPr>
        <w:tabs>
          <w:tab w:val="left" w:pos="0"/>
          <w:tab w:val="left" w:pos="360"/>
          <w:tab w:val="left" w:pos="990"/>
          <w:tab w:val="left" w:pos="1080"/>
          <w:tab w:val="left" w:pos="1170"/>
          <w:tab w:val="left" w:pos="1341"/>
        </w:tabs>
        <w:spacing w:after="6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să acorde acces personalului operatorului pentru citirea indica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iilor contorului de apă, pentru prezentarea</w:t>
      </w:r>
      <w:r w:rsidRPr="0077761D">
        <w:rPr>
          <w:rFonts w:ascii="Times New Roman" w:eastAsia="Trebuchet MS" w:hAnsi="Times New Roman" w:cs="Times New Roman"/>
          <w:w w:val="99"/>
          <w:sz w:val="24"/>
          <w:szCs w:val="24"/>
          <w:lang w:val="ro-MD" w:eastAsia="en-US"/>
        </w:rPr>
        <w:t xml:space="preserve"> </w:t>
      </w:r>
      <w:r w:rsidRPr="0077761D">
        <w:rPr>
          <w:rFonts w:ascii="Times New Roman" w:eastAsia="Trebuchet MS" w:hAnsi="Times New Roman" w:cs="Times New Roman"/>
          <w:sz w:val="24"/>
          <w:szCs w:val="24"/>
          <w:lang w:val="ro-MD" w:eastAsia="en-US"/>
        </w:rPr>
        <w:t>contor</w:t>
      </w:r>
      <w:r w:rsidR="00A11977" w:rsidRPr="0077761D">
        <w:rPr>
          <w:rFonts w:ascii="Times New Roman" w:eastAsia="Trebuchet MS" w:hAnsi="Times New Roman" w:cs="Times New Roman"/>
          <w:sz w:val="24"/>
          <w:szCs w:val="24"/>
          <w:lang w:val="ro-MD" w:eastAsia="en-US"/>
        </w:rPr>
        <w:t>ului la verificare</w:t>
      </w:r>
      <w:r w:rsidR="00A11977" w:rsidRPr="00372ADF">
        <w:rPr>
          <w:rFonts w:ascii="Times New Roman" w:eastAsia="Trebuchet MS" w:hAnsi="Times New Roman" w:cs="Times New Roman"/>
          <w:sz w:val="24"/>
          <w:szCs w:val="24"/>
          <w:lang w:val="ro-MD" w:eastAsia="en-US"/>
        </w:rPr>
        <w:t xml:space="preserve">a metrologică, controlul </w:t>
      </w:r>
      <w:r w:rsidRPr="00372ADF">
        <w:rPr>
          <w:rFonts w:ascii="Times New Roman" w:eastAsia="Trebuchet MS" w:hAnsi="Times New Roman" w:cs="Times New Roman"/>
          <w:sz w:val="24"/>
          <w:szCs w:val="24"/>
          <w:lang w:val="ro-MD" w:eastAsia="en-US"/>
        </w:rPr>
        <w:t>integrită</w:t>
      </w:r>
      <w:r w:rsidR="00D57D32" w:rsidRPr="00372ADF">
        <w:rPr>
          <w:rFonts w:ascii="Times New Roman" w:eastAsia="Trebuchet MS" w:hAnsi="Times New Roman" w:cs="Times New Roman"/>
          <w:sz w:val="24"/>
          <w:szCs w:val="24"/>
          <w:lang w:val="ro-MD" w:eastAsia="en-US"/>
        </w:rPr>
        <w:t>ț</w:t>
      </w:r>
      <w:r w:rsidRPr="00372ADF">
        <w:rPr>
          <w:rFonts w:ascii="Times New Roman" w:eastAsia="Trebuchet MS" w:hAnsi="Times New Roman" w:cs="Times New Roman"/>
          <w:sz w:val="24"/>
          <w:szCs w:val="24"/>
          <w:lang w:val="ro-MD" w:eastAsia="en-US"/>
        </w:rPr>
        <w:t xml:space="preserve">ii contorului de apă </w:t>
      </w:r>
      <w:r w:rsidR="00D57D32" w:rsidRPr="00372ADF">
        <w:rPr>
          <w:rFonts w:ascii="Times New Roman" w:eastAsia="Trebuchet MS" w:hAnsi="Times New Roman" w:cs="Times New Roman"/>
          <w:sz w:val="24"/>
          <w:szCs w:val="24"/>
          <w:lang w:val="ro-MD" w:eastAsia="en-US"/>
        </w:rPr>
        <w:t>ș</w:t>
      </w:r>
      <w:r w:rsidRPr="00372ADF">
        <w:rPr>
          <w:rFonts w:ascii="Times New Roman" w:eastAsia="Trebuchet MS" w:hAnsi="Times New Roman" w:cs="Times New Roman"/>
          <w:sz w:val="24"/>
          <w:szCs w:val="24"/>
          <w:lang w:val="ro-MD" w:eastAsia="en-US"/>
        </w:rPr>
        <w:t>i a sigiliilor aplicate acestuia, pentru inspectarea re</w:t>
      </w:r>
      <w:r w:rsidR="00D57D32" w:rsidRPr="00372ADF">
        <w:rPr>
          <w:rFonts w:ascii="Times New Roman" w:eastAsia="Trebuchet MS" w:hAnsi="Times New Roman" w:cs="Times New Roman"/>
          <w:sz w:val="24"/>
          <w:szCs w:val="24"/>
          <w:lang w:val="ro-MD" w:eastAsia="en-US"/>
        </w:rPr>
        <w:t>ț</w:t>
      </w:r>
      <w:r w:rsidRPr="00372ADF">
        <w:rPr>
          <w:rFonts w:ascii="Times New Roman" w:eastAsia="Trebuchet MS" w:hAnsi="Times New Roman" w:cs="Times New Roman"/>
          <w:sz w:val="24"/>
          <w:szCs w:val="24"/>
          <w:lang w:val="ro-MD" w:eastAsia="en-US"/>
        </w:rPr>
        <w:t xml:space="preserve">elelor sale interne precum </w:t>
      </w:r>
      <w:r w:rsidR="00D57D32" w:rsidRPr="00372ADF">
        <w:rPr>
          <w:rFonts w:ascii="Times New Roman" w:eastAsia="Trebuchet MS" w:hAnsi="Times New Roman" w:cs="Times New Roman"/>
          <w:sz w:val="24"/>
          <w:szCs w:val="24"/>
          <w:lang w:val="ro-MD" w:eastAsia="en-US"/>
        </w:rPr>
        <w:t>ș</w:t>
      </w:r>
      <w:r w:rsidRPr="00372ADF">
        <w:rPr>
          <w:rFonts w:ascii="Times New Roman" w:eastAsia="Trebuchet MS" w:hAnsi="Times New Roman" w:cs="Times New Roman"/>
          <w:sz w:val="24"/>
          <w:szCs w:val="24"/>
          <w:lang w:val="ro-MD" w:eastAsia="en-US"/>
        </w:rPr>
        <w:t>i pentru deconectarea</w:t>
      </w:r>
      <w:r w:rsidRPr="00372ADF">
        <w:rPr>
          <w:rFonts w:ascii="Times New Roman" w:eastAsia="Trebuchet MS" w:hAnsi="Times New Roman" w:cs="Times New Roman"/>
          <w:w w:val="101"/>
          <w:sz w:val="24"/>
          <w:szCs w:val="24"/>
          <w:lang w:val="ro-MD" w:eastAsia="en-US"/>
        </w:rPr>
        <w:t xml:space="preserve"> </w:t>
      </w:r>
      <w:r w:rsidRPr="00372ADF">
        <w:rPr>
          <w:rFonts w:ascii="Times New Roman" w:eastAsia="Trebuchet MS" w:hAnsi="Times New Roman" w:cs="Times New Roman"/>
          <w:sz w:val="24"/>
          <w:szCs w:val="24"/>
          <w:lang w:val="ro-MD" w:eastAsia="en-US"/>
        </w:rPr>
        <w:t>instala</w:t>
      </w:r>
      <w:r w:rsidR="00D57D32" w:rsidRPr="00372ADF">
        <w:rPr>
          <w:rFonts w:ascii="Times New Roman" w:eastAsia="Trebuchet MS" w:hAnsi="Times New Roman" w:cs="Times New Roman"/>
          <w:sz w:val="24"/>
          <w:szCs w:val="24"/>
          <w:lang w:val="ro-MD" w:eastAsia="en-US"/>
        </w:rPr>
        <w:t>ț</w:t>
      </w:r>
      <w:r w:rsidRPr="00372ADF">
        <w:rPr>
          <w:rFonts w:ascii="Times New Roman" w:eastAsia="Trebuchet MS" w:hAnsi="Times New Roman" w:cs="Times New Roman"/>
          <w:sz w:val="24"/>
          <w:szCs w:val="24"/>
          <w:lang w:val="ro-MD" w:eastAsia="en-US"/>
        </w:rPr>
        <w:t xml:space="preserve">iilor sale interne de apă </w:t>
      </w:r>
      <w:r w:rsidR="00D57D32" w:rsidRPr="00372ADF">
        <w:rPr>
          <w:rFonts w:ascii="Times New Roman" w:eastAsia="Trebuchet MS" w:hAnsi="Times New Roman" w:cs="Times New Roman"/>
          <w:sz w:val="24"/>
          <w:szCs w:val="24"/>
          <w:lang w:val="ro-MD" w:eastAsia="en-US"/>
        </w:rPr>
        <w:t>ș</w:t>
      </w:r>
      <w:r w:rsidRPr="00372ADF">
        <w:rPr>
          <w:rFonts w:ascii="Times New Roman" w:eastAsia="Trebuchet MS" w:hAnsi="Times New Roman" w:cs="Times New Roman"/>
          <w:sz w:val="24"/>
          <w:szCs w:val="24"/>
          <w:lang w:val="ro-MD" w:eastAsia="en-US"/>
        </w:rPr>
        <w:t>i de canalizare în cazurile prevăzute de Legea nr.</w:t>
      </w:r>
      <w:r w:rsidR="00DF4CBA" w:rsidRPr="00372ADF">
        <w:rPr>
          <w:rFonts w:ascii="Times New Roman" w:eastAsia="Trebuchet MS" w:hAnsi="Times New Roman" w:cs="Times New Roman"/>
          <w:sz w:val="24"/>
          <w:szCs w:val="24"/>
          <w:lang w:val="ro-MD" w:eastAsia="en-US"/>
        </w:rPr>
        <w:t> </w:t>
      </w:r>
      <w:r w:rsidRPr="00372ADF">
        <w:rPr>
          <w:rFonts w:ascii="Times New Roman" w:eastAsia="Trebuchet MS" w:hAnsi="Times New Roman" w:cs="Times New Roman"/>
          <w:sz w:val="24"/>
          <w:szCs w:val="24"/>
          <w:lang w:val="ro-MD" w:eastAsia="en-US"/>
        </w:rPr>
        <w:t>303/2013</w:t>
      </w:r>
      <w:r w:rsidRPr="00372ADF">
        <w:rPr>
          <w:rFonts w:ascii="Times New Roman" w:eastAsia="Trebuchet MS" w:hAnsi="Times New Roman" w:cs="Times New Roman"/>
          <w:w w:val="102"/>
          <w:sz w:val="24"/>
          <w:szCs w:val="24"/>
          <w:lang w:val="ro-MD" w:eastAsia="en-US"/>
        </w:rPr>
        <w:t xml:space="preserve"> </w:t>
      </w:r>
      <w:r w:rsidR="00D57D32" w:rsidRPr="00372ADF">
        <w:rPr>
          <w:rFonts w:ascii="Times New Roman" w:eastAsia="Trebuchet MS" w:hAnsi="Times New Roman" w:cs="Times New Roman"/>
          <w:sz w:val="24"/>
          <w:szCs w:val="24"/>
          <w:lang w:val="ro-MD" w:eastAsia="en-US"/>
        </w:rPr>
        <w:t>ș</w:t>
      </w:r>
      <w:r w:rsidRPr="00372ADF">
        <w:rPr>
          <w:rFonts w:ascii="Times New Roman" w:eastAsia="Trebuchet MS" w:hAnsi="Times New Roman" w:cs="Times New Roman"/>
          <w:sz w:val="24"/>
          <w:szCs w:val="24"/>
          <w:lang w:val="ro-MD" w:eastAsia="en-US"/>
        </w:rPr>
        <w:t>i prezentul Regulament</w:t>
      </w:r>
      <w:r w:rsidR="004D2793" w:rsidRPr="00372ADF">
        <w:rPr>
          <w:rFonts w:ascii="Times New Roman" w:eastAsia="Trebuchet MS" w:hAnsi="Times New Roman" w:cs="Times New Roman"/>
          <w:sz w:val="24"/>
          <w:szCs w:val="24"/>
          <w:lang w:val="ro-MD" w:eastAsia="en-US"/>
        </w:rPr>
        <w:t>;</w:t>
      </w:r>
    </w:p>
    <w:p w14:paraId="687C20E0" w14:textId="0040029F" w:rsidR="001074F8" w:rsidRPr="0077761D" w:rsidRDefault="001074F8" w:rsidP="00C01177">
      <w:pPr>
        <w:widowControl w:val="0"/>
        <w:numPr>
          <w:ilvl w:val="0"/>
          <w:numId w:val="20"/>
        </w:numPr>
        <w:tabs>
          <w:tab w:val="left" w:pos="0"/>
          <w:tab w:val="left" w:pos="360"/>
          <w:tab w:val="left" w:pos="900"/>
          <w:tab w:val="left" w:pos="990"/>
          <w:tab w:val="left" w:pos="1080"/>
        </w:tabs>
        <w:spacing w:after="6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să acorde acces personalului operatorului, la prezentarea legitima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iei corespunzătoare, la căminurile de control pentru prelevarea probelor la re</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elele publice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 amplasate pe teritoriul consumatorului pentru efectuarea</w:t>
      </w:r>
      <w:r w:rsidRPr="0077761D">
        <w:rPr>
          <w:rFonts w:ascii="Times New Roman" w:eastAsia="Trebuchet MS" w:hAnsi="Times New Roman" w:cs="Times New Roman"/>
          <w:w w:val="99"/>
          <w:sz w:val="24"/>
          <w:szCs w:val="24"/>
          <w:lang w:val="ro-MD" w:eastAsia="en-US"/>
        </w:rPr>
        <w:t xml:space="preserve"> </w:t>
      </w:r>
      <w:r w:rsidRPr="0077761D">
        <w:rPr>
          <w:rFonts w:ascii="Times New Roman" w:eastAsia="Trebuchet MS" w:hAnsi="Times New Roman" w:cs="Times New Roman"/>
          <w:sz w:val="24"/>
          <w:szCs w:val="24"/>
          <w:lang w:val="ro-MD" w:eastAsia="en-US"/>
        </w:rPr>
        <w:t>lucrărilor de interven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ie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reconstruc</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ie;</w:t>
      </w:r>
    </w:p>
    <w:p w14:paraId="7D062583" w14:textId="77777777" w:rsidR="001074F8" w:rsidRPr="0077761D" w:rsidRDefault="001074F8" w:rsidP="00C01177">
      <w:pPr>
        <w:widowControl w:val="0"/>
        <w:numPr>
          <w:ilvl w:val="0"/>
          <w:numId w:val="20"/>
        </w:numPr>
        <w:tabs>
          <w:tab w:val="left" w:pos="0"/>
          <w:tab w:val="left" w:pos="360"/>
          <w:tab w:val="left" w:pos="990"/>
          <w:tab w:val="left" w:pos="1080"/>
        </w:tabs>
        <w:spacing w:after="6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să achite, în termenele stabilite, facturile pentru serviciul public de alimentare cu</w:t>
      </w:r>
      <w:r w:rsidRPr="0077761D">
        <w:rPr>
          <w:rFonts w:ascii="Times New Roman" w:eastAsia="Trebuchet MS" w:hAnsi="Times New Roman" w:cs="Times New Roman"/>
          <w:w w:val="104"/>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w:t>
      </w:r>
    </w:p>
    <w:p w14:paraId="6FDA0142" w14:textId="77777777" w:rsidR="001074F8" w:rsidRPr="0077761D" w:rsidRDefault="001074F8" w:rsidP="00C01177">
      <w:pPr>
        <w:widowControl w:val="0"/>
        <w:numPr>
          <w:ilvl w:val="0"/>
          <w:numId w:val="20"/>
        </w:numPr>
        <w:tabs>
          <w:tab w:val="left" w:pos="0"/>
          <w:tab w:val="left" w:pos="360"/>
          <w:tab w:val="left" w:pos="990"/>
          <w:tab w:val="left" w:pos="1080"/>
          <w:tab w:val="left" w:pos="1170"/>
        </w:tabs>
        <w:spacing w:after="60" w:line="240" w:lineRule="auto"/>
        <w:ind w:left="0" w:right="9" w:firstLine="720"/>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să utilizeze apa în mod ra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ional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fără fraude;</w:t>
      </w:r>
    </w:p>
    <w:p w14:paraId="196F25C2" w14:textId="77777777" w:rsidR="001074F8" w:rsidRPr="0077761D" w:rsidRDefault="001074F8" w:rsidP="00C01177">
      <w:pPr>
        <w:widowControl w:val="0"/>
        <w:numPr>
          <w:ilvl w:val="0"/>
          <w:numId w:val="20"/>
        </w:numPr>
        <w:tabs>
          <w:tab w:val="left" w:pos="0"/>
          <w:tab w:val="left" w:pos="360"/>
          <w:tab w:val="left" w:pos="990"/>
          <w:tab w:val="left" w:pos="1080"/>
        </w:tabs>
        <w:spacing w:after="6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să nu execute conectări neautorizate la sistemul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w:t>
      </w:r>
    </w:p>
    <w:p w14:paraId="580842CA" w14:textId="4BE1F702" w:rsidR="001074F8" w:rsidRPr="0077761D" w:rsidRDefault="001074F8" w:rsidP="00C01177">
      <w:pPr>
        <w:widowControl w:val="0"/>
        <w:numPr>
          <w:ilvl w:val="0"/>
          <w:numId w:val="20"/>
        </w:numPr>
        <w:tabs>
          <w:tab w:val="left" w:pos="0"/>
          <w:tab w:val="left" w:pos="360"/>
          <w:tab w:val="left" w:pos="1080"/>
          <w:tab w:val="left" w:pos="1134"/>
          <w:tab w:val="left" w:pos="1260"/>
        </w:tabs>
        <w:spacing w:after="6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să nu evacueze spre deversare în sistemul public de canalizare substan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e interzise</w:t>
      </w:r>
      <w:r w:rsidRPr="0077761D">
        <w:rPr>
          <w:rFonts w:ascii="Times New Roman" w:eastAsia="Trebuchet MS" w:hAnsi="Times New Roman" w:cs="Times New Roman"/>
          <w:w w:val="101"/>
          <w:sz w:val="24"/>
          <w:szCs w:val="24"/>
          <w:lang w:val="ro-MD" w:eastAsia="en-US"/>
        </w:rPr>
        <w:t xml:space="preserve"> </w:t>
      </w:r>
      <w:r w:rsidRPr="0077761D">
        <w:rPr>
          <w:rFonts w:ascii="Times New Roman" w:eastAsia="Trebuchet MS" w:hAnsi="Times New Roman" w:cs="Times New Roman"/>
          <w:sz w:val="24"/>
          <w:szCs w:val="24"/>
          <w:lang w:val="ro-MD" w:eastAsia="en-US"/>
        </w:rPr>
        <w:t>de actele normative care pot avaria re</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eaua publică de canalizare sau pot afecta</w:t>
      </w:r>
      <w:r w:rsidRPr="0077761D">
        <w:rPr>
          <w:rFonts w:ascii="Times New Roman" w:eastAsia="Trebuchet MS" w:hAnsi="Times New Roman" w:cs="Times New Roman"/>
          <w:w w:val="98"/>
          <w:sz w:val="24"/>
          <w:szCs w:val="24"/>
          <w:lang w:val="ro-MD" w:eastAsia="en-US"/>
        </w:rPr>
        <w:t xml:space="preserve"> </w:t>
      </w:r>
      <w:r w:rsidRPr="0077761D">
        <w:rPr>
          <w:rFonts w:ascii="Times New Roman" w:eastAsia="Trebuchet MS" w:hAnsi="Times New Roman" w:cs="Times New Roman"/>
          <w:sz w:val="24"/>
          <w:szCs w:val="24"/>
          <w:lang w:val="ro-MD" w:eastAsia="en-US"/>
        </w:rPr>
        <w:t>func</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ionarea instala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iilor de epurare a apelor uzate</w:t>
      </w:r>
      <w:r w:rsidR="0080428F" w:rsidRPr="0077761D">
        <w:rPr>
          <w:rFonts w:ascii="Times New Roman" w:eastAsia="Trebuchet MS" w:hAnsi="Times New Roman" w:cs="Times New Roman"/>
          <w:sz w:val="24"/>
          <w:szCs w:val="24"/>
          <w:lang w:val="ro-MD" w:eastAsia="en-US"/>
        </w:rPr>
        <w:t>, precum</w:t>
      </w:r>
      <w:r w:rsidRPr="0077761D">
        <w:rPr>
          <w:rFonts w:ascii="Times New Roman" w:eastAsia="Trebuchet MS" w:hAnsi="Times New Roman" w:cs="Times New Roman"/>
          <w:sz w:val="24"/>
          <w:szCs w:val="24"/>
          <w:lang w:val="ro-MD" w:eastAsia="en-US"/>
        </w:rPr>
        <w:t xml:space="preserve">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să nu admită deversarea apelor uzate</w:t>
      </w:r>
      <w:r w:rsidRPr="0077761D">
        <w:rPr>
          <w:rFonts w:ascii="Times New Roman" w:eastAsia="Trebuchet MS" w:hAnsi="Times New Roman" w:cs="Times New Roman"/>
          <w:w w:val="99"/>
          <w:sz w:val="24"/>
          <w:szCs w:val="24"/>
          <w:lang w:val="ro-MD" w:eastAsia="en-US"/>
        </w:rPr>
        <w:t xml:space="preserve"> </w:t>
      </w:r>
      <w:r w:rsidRPr="0077761D">
        <w:rPr>
          <w:rFonts w:ascii="Times New Roman" w:eastAsia="Trebuchet MS" w:hAnsi="Times New Roman" w:cs="Times New Roman"/>
          <w:sz w:val="24"/>
          <w:szCs w:val="24"/>
          <w:lang w:val="ro-MD" w:eastAsia="en-US"/>
        </w:rPr>
        <w:t>cu concentra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ia poluan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ilor care depă</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e</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te concentra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ia maxim admisibilă a poluan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ilor în</w:t>
      </w:r>
      <w:r w:rsidRPr="0077761D">
        <w:rPr>
          <w:rFonts w:ascii="Times New Roman" w:eastAsia="Trebuchet MS" w:hAnsi="Times New Roman" w:cs="Times New Roman"/>
          <w:w w:val="104"/>
          <w:sz w:val="24"/>
          <w:szCs w:val="24"/>
          <w:lang w:val="ro-MD" w:eastAsia="en-US"/>
        </w:rPr>
        <w:t xml:space="preserve"> </w:t>
      </w:r>
      <w:r w:rsidRPr="0077761D">
        <w:rPr>
          <w:rFonts w:ascii="Times New Roman" w:eastAsia="Trebuchet MS" w:hAnsi="Times New Roman" w:cs="Times New Roman"/>
          <w:sz w:val="24"/>
          <w:szCs w:val="24"/>
          <w:lang w:val="ro-MD" w:eastAsia="en-US"/>
        </w:rPr>
        <w:t>apele uzate;</w:t>
      </w:r>
    </w:p>
    <w:p w14:paraId="4FF72BE1" w14:textId="77777777" w:rsidR="001074F8" w:rsidRPr="0077761D" w:rsidRDefault="00AE1D35" w:rsidP="00C01177">
      <w:pPr>
        <w:widowControl w:val="0"/>
        <w:tabs>
          <w:tab w:val="left" w:pos="0"/>
          <w:tab w:val="left" w:pos="360"/>
          <w:tab w:val="left" w:pos="1134"/>
          <w:tab w:val="left" w:pos="1260"/>
        </w:tabs>
        <w:spacing w:after="60" w:line="240" w:lineRule="auto"/>
        <w:ind w:right="9" w:firstLine="720"/>
        <w:jc w:val="both"/>
        <w:rPr>
          <w:rFonts w:ascii="Times New Roman" w:eastAsia="Trebuchet MS" w:hAnsi="Times New Roman" w:cs="Times New Roman"/>
          <w:sz w:val="24"/>
          <w:szCs w:val="24"/>
          <w:lang w:val="ro-MD" w:eastAsia="en-US"/>
        </w:rPr>
      </w:pPr>
      <w:r w:rsidRPr="0077761D">
        <w:rPr>
          <w:rFonts w:ascii="Times New Roman" w:eastAsia="Calibri" w:hAnsi="Times New Roman" w:cs="Times New Roman"/>
          <w:sz w:val="24"/>
          <w:szCs w:val="24"/>
          <w:lang w:val="ro-MD" w:eastAsia="en-US"/>
        </w:rPr>
        <w:t>11</w:t>
      </w:r>
      <w:r w:rsidR="001074F8" w:rsidRPr="0077761D">
        <w:rPr>
          <w:rFonts w:ascii="Times New Roman" w:eastAsia="Calibri" w:hAnsi="Times New Roman" w:cs="Times New Roman"/>
          <w:sz w:val="24"/>
          <w:szCs w:val="24"/>
          <w:lang w:val="ro-MD" w:eastAsia="en-US"/>
        </w:rPr>
        <w:t>)</w:t>
      </w:r>
      <w:r w:rsidR="002E1FF4" w:rsidRPr="0077761D">
        <w:rPr>
          <w:rFonts w:ascii="Times New Roman" w:eastAsia="Calibri" w:hAnsi="Times New Roman" w:cs="Times New Roman"/>
          <w:sz w:val="24"/>
          <w:szCs w:val="24"/>
          <w:lang w:val="ro-MD" w:eastAsia="en-US"/>
        </w:rPr>
        <w:tab/>
      </w:r>
      <w:r w:rsidR="001074F8" w:rsidRPr="0077761D">
        <w:rPr>
          <w:rFonts w:ascii="Times New Roman" w:eastAsia="Calibri" w:hAnsi="Times New Roman" w:cs="Times New Roman"/>
          <w:sz w:val="24"/>
          <w:szCs w:val="24"/>
          <w:lang w:val="ro-MD" w:eastAsia="en-US"/>
        </w:rPr>
        <w:t>să se conecteze, în modul prevăzut de Legea nr.</w:t>
      </w:r>
      <w:r w:rsidR="002E1FF4" w:rsidRPr="0077761D">
        <w:rPr>
          <w:rFonts w:ascii="Times New Roman" w:eastAsia="Calibri" w:hAnsi="Times New Roman" w:cs="Times New Roman"/>
          <w:sz w:val="24"/>
          <w:szCs w:val="24"/>
          <w:lang w:val="ro-MD" w:eastAsia="en-US"/>
        </w:rPr>
        <w:t> </w:t>
      </w:r>
      <w:r w:rsidR="001074F8" w:rsidRPr="0077761D">
        <w:rPr>
          <w:rFonts w:ascii="Times New Roman" w:eastAsia="Calibri" w:hAnsi="Times New Roman" w:cs="Times New Roman"/>
          <w:sz w:val="24"/>
          <w:szCs w:val="24"/>
          <w:lang w:val="ro-MD" w:eastAsia="en-US"/>
        </w:rPr>
        <w:t xml:space="preserve">303/2013 </w:t>
      </w:r>
      <w:r w:rsidR="00D57D32" w:rsidRPr="0077761D">
        <w:rPr>
          <w:rFonts w:ascii="Times New Roman" w:eastAsia="Calibri" w:hAnsi="Times New Roman" w:cs="Times New Roman"/>
          <w:sz w:val="24"/>
          <w:szCs w:val="24"/>
          <w:lang w:val="ro-MD" w:eastAsia="en-US"/>
        </w:rPr>
        <w:t>ș</w:t>
      </w:r>
      <w:r w:rsidR="001074F8" w:rsidRPr="0077761D">
        <w:rPr>
          <w:rFonts w:ascii="Times New Roman" w:eastAsia="Calibri" w:hAnsi="Times New Roman" w:cs="Times New Roman"/>
          <w:sz w:val="24"/>
          <w:szCs w:val="24"/>
          <w:lang w:val="ro-MD" w:eastAsia="en-US"/>
        </w:rPr>
        <w:t>i de alte acte normative în domeniu, la re</w:t>
      </w:r>
      <w:r w:rsidR="00D57D32" w:rsidRPr="0077761D">
        <w:rPr>
          <w:rFonts w:ascii="Times New Roman" w:eastAsia="Calibri" w:hAnsi="Times New Roman" w:cs="Times New Roman"/>
          <w:sz w:val="24"/>
          <w:szCs w:val="24"/>
          <w:lang w:val="ro-MD" w:eastAsia="en-US"/>
        </w:rPr>
        <w:t>ț</w:t>
      </w:r>
      <w:r w:rsidR="001074F8" w:rsidRPr="0077761D">
        <w:rPr>
          <w:rFonts w:ascii="Times New Roman" w:eastAsia="Calibri" w:hAnsi="Times New Roman" w:cs="Times New Roman"/>
          <w:sz w:val="24"/>
          <w:szCs w:val="24"/>
          <w:lang w:val="ro-MD" w:eastAsia="en-US"/>
        </w:rPr>
        <w:t xml:space="preserve">eaua publică de canalizare sau, în lipsa acesteia, să asigure colectarea </w:t>
      </w:r>
      <w:r w:rsidR="00D57D32" w:rsidRPr="0077761D">
        <w:rPr>
          <w:rFonts w:ascii="Times New Roman" w:eastAsia="Calibri" w:hAnsi="Times New Roman" w:cs="Times New Roman"/>
          <w:sz w:val="24"/>
          <w:szCs w:val="24"/>
          <w:lang w:val="ro-MD" w:eastAsia="en-US"/>
        </w:rPr>
        <w:t>ș</w:t>
      </w:r>
      <w:r w:rsidR="001074F8" w:rsidRPr="0077761D">
        <w:rPr>
          <w:rFonts w:ascii="Times New Roman" w:eastAsia="Calibri" w:hAnsi="Times New Roman" w:cs="Times New Roman"/>
          <w:sz w:val="24"/>
          <w:szCs w:val="24"/>
          <w:lang w:val="ro-MD" w:eastAsia="en-US"/>
        </w:rPr>
        <w:t xml:space="preserve">i, după caz, epurarea apelor uzate prin intermediul sistemelor individuale de colectare </w:t>
      </w:r>
      <w:r w:rsidR="00D57D32" w:rsidRPr="0077761D">
        <w:rPr>
          <w:rFonts w:ascii="Times New Roman" w:eastAsia="Calibri" w:hAnsi="Times New Roman" w:cs="Times New Roman"/>
          <w:sz w:val="24"/>
          <w:szCs w:val="24"/>
          <w:lang w:val="ro-MD" w:eastAsia="en-US"/>
        </w:rPr>
        <w:t>ș</w:t>
      </w:r>
      <w:r w:rsidR="001074F8" w:rsidRPr="0077761D">
        <w:rPr>
          <w:rFonts w:ascii="Times New Roman" w:eastAsia="Calibri" w:hAnsi="Times New Roman" w:cs="Times New Roman"/>
          <w:sz w:val="24"/>
          <w:szCs w:val="24"/>
          <w:lang w:val="ro-MD" w:eastAsia="en-US"/>
        </w:rPr>
        <w:t>i epurare a apelor uzate sau evacuarea, în modul stabilit, a apelor uzate colectate la sta</w:t>
      </w:r>
      <w:r w:rsidR="00D57D32" w:rsidRPr="0077761D">
        <w:rPr>
          <w:rFonts w:ascii="Times New Roman" w:eastAsia="Calibri" w:hAnsi="Times New Roman" w:cs="Times New Roman"/>
          <w:sz w:val="24"/>
          <w:szCs w:val="24"/>
          <w:lang w:val="ro-MD" w:eastAsia="en-US"/>
        </w:rPr>
        <w:t>ț</w:t>
      </w:r>
      <w:r w:rsidR="001074F8" w:rsidRPr="0077761D">
        <w:rPr>
          <w:rFonts w:ascii="Times New Roman" w:eastAsia="Calibri" w:hAnsi="Times New Roman" w:cs="Times New Roman"/>
          <w:sz w:val="24"/>
          <w:szCs w:val="24"/>
          <w:lang w:val="ro-MD" w:eastAsia="en-US"/>
        </w:rPr>
        <w:t>iile autorizate de epurare a apelor uzate;</w:t>
      </w:r>
    </w:p>
    <w:p w14:paraId="585B312D" w14:textId="77777777" w:rsidR="001074F8" w:rsidRPr="0077761D" w:rsidRDefault="001074F8" w:rsidP="00C01177">
      <w:pPr>
        <w:pStyle w:val="ListParagraph"/>
        <w:widowControl w:val="0"/>
        <w:numPr>
          <w:ilvl w:val="0"/>
          <w:numId w:val="10"/>
        </w:numPr>
        <w:tabs>
          <w:tab w:val="left" w:pos="0"/>
          <w:tab w:val="left" w:pos="360"/>
          <w:tab w:val="left" w:pos="1080"/>
          <w:tab w:val="left" w:pos="1134"/>
          <w:tab w:val="left" w:pos="1260"/>
        </w:tabs>
        <w:spacing w:after="60"/>
        <w:ind w:left="0" w:right="9" w:firstLine="720"/>
        <w:jc w:val="both"/>
        <w:rPr>
          <w:rFonts w:eastAsia="Trebuchet MS"/>
          <w:lang w:val="ro-MD" w:eastAsia="en-US"/>
        </w:rPr>
      </w:pPr>
      <w:r w:rsidRPr="0077761D">
        <w:rPr>
          <w:rFonts w:eastAsia="Trebuchet MS"/>
          <w:lang w:val="ro-MD" w:eastAsia="en-US"/>
        </w:rPr>
        <w:lastRenderedPageBreak/>
        <w:t>să men</w:t>
      </w:r>
      <w:r w:rsidR="00D57D32" w:rsidRPr="0077761D">
        <w:rPr>
          <w:rFonts w:eastAsia="Trebuchet MS"/>
          <w:lang w:val="ro-MD" w:eastAsia="en-US"/>
        </w:rPr>
        <w:t>ț</w:t>
      </w:r>
      <w:r w:rsidRPr="0077761D">
        <w:rPr>
          <w:rFonts w:eastAsia="Trebuchet MS"/>
          <w:lang w:val="ro-MD" w:eastAsia="en-US"/>
        </w:rPr>
        <w:t>ină cură</w:t>
      </w:r>
      <w:r w:rsidR="00D57D32" w:rsidRPr="0077761D">
        <w:rPr>
          <w:rFonts w:eastAsia="Trebuchet MS"/>
          <w:lang w:val="ro-MD" w:eastAsia="en-US"/>
        </w:rPr>
        <w:t>ț</w:t>
      </w:r>
      <w:r w:rsidRPr="0077761D">
        <w:rPr>
          <w:rFonts w:eastAsia="Trebuchet MS"/>
          <w:lang w:val="ro-MD" w:eastAsia="en-US"/>
        </w:rPr>
        <w:t xml:space="preserve">enia </w:t>
      </w:r>
      <w:r w:rsidR="00D57D32" w:rsidRPr="0077761D">
        <w:rPr>
          <w:rFonts w:eastAsia="Trebuchet MS"/>
          <w:lang w:val="ro-MD" w:eastAsia="en-US"/>
        </w:rPr>
        <w:t>ș</w:t>
      </w:r>
      <w:r w:rsidRPr="0077761D">
        <w:rPr>
          <w:rFonts w:eastAsia="Trebuchet MS"/>
          <w:lang w:val="ro-MD" w:eastAsia="en-US"/>
        </w:rPr>
        <w:t>i să între</w:t>
      </w:r>
      <w:r w:rsidR="00D57D32" w:rsidRPr="0077761D">
        <w:rPr>
          <w:rFonts w:eastAsia="Trebuchet MS"/>
          <w:lang w:val="ro-MD" w:eastAsia="en-US"/>
        </w:rPr>
        <w:t>ț</w:t>
      </w:r>
      <w:r w:rsidRPr="0077761D">
        <w:rPr>
          <w:rFonts w:eastAsia="Trebuchet MS"/>
          <w:lang w:val="ro-MD" w:eastAsia="en-US"/>
        </w:rPr>
        <w:t>ină în stare corespunzătoare căminul de vizitare în care este instalat contorul, amplasat pe proprietatea sa;</w:t>
      </w:r>
    </w:p>
    <w:p w14:paraId="3D7A6E67" w14:textId="77777777" w:rsidR="001074F8" w:rsidRPr="0077761D" w:rsidRDefault="001074F8" w:rsidP="00C01177">
      <w:pPr>
        <w:widowControl w:val="0"/>
        <w:numPr>
          <w:ilvl w:val="0"/>
          <w:numId w:val="10"/>
        </w:numPr>
        <w:tabs>
          <w:tab w:val="left" w:pos="0"/>
          <w:tab w:val="left" w:pos="360"/>
          <w:tab w:val="left" w:pos="1080"/>
          <w:tab w:val="left" w:pos="1134"/>
          <w:tab w:val="left" w:pos="1260"/>
        </w:tabs>
        <w:spacing w:after="6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să execute lucrări de între</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inere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repara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ie, care îi revin conform Legii nr.</w:t>
      </w:r>
      <w:r w:rsidR="002E1FF4" w:rsidRPr="0077761D">
        <w:rPr>
          <w:rFonts w:ascii="Times New Roman" w:eastAsia="Trebuchet MS" w:hAnsi="Times New Roman" w:cs="Times New Roman"/>
          <w:w w:val="99"/>
          <w:sz w:val="24"/>
          <w:szCs w:val="24"/>
          <w:lang w:val="ro-MD" w:eastAsia="en-US"/>
        </w:rPr>
        <w:t> </w:t>
      </w:r>
      <w:r w:rsidRPr="0077761D">
        <w:rPr>
          <w:rFonts w:ascii="Times New Roman" w:eastAsia="Trebuchet MS" w:hAnsi="Times New Roman" w:cs="Times New Roman"/>
          <w:sz w:val="24"/>
          <w:szCs w:val="24"/>
          <w:lang w:val="ro-MD" w:eastAsia="en-US"/>
        </w:rPr>
        <w:t>303/2013, la instala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iile interne</w:t>
      </w:r>
      <w:r w:rsidRPr="0077761D">
        <w:rPr>
          <w:rFonts w:ascii="Times New Roman" w:eastAsia="Trebuchet MS" w:hAnsi="Times New Roman" w:cs="Times New Roman"/>
          <w:w w:val="101"/>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de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 pe care le are în folosin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ă pentru a nu admite pierderi de apă sau, în</w:t>
      </w:r>
      <w:r w:rsidRPr="0077761D">
        <w:rPr>
          <w:rFonts w:ascii="Times New Roman" w:eastAsia="Trebuchet MS" w:hAnsi="Times New Roman" w:cs="Times New Roman"/>
          <w:w w:val="104"/>
          <w:sz w:val="24"/>
          <w:szCs w:val="24"/>
          <w:lang w:val="ro-MD" w:eastAsia="en-US"/>
        </w:rPr>
        <w:t xml:space="preserve"> </w:t>
      </w:r>
      <w:r w:rsidRPr="0077761D">
        <w:rPr>
          <w:rFonts w:ascii="Times New Roman" w:eastAsia="Trebuchet MS" w:hAnsi="Times New Roman" w:cs="Times New Roman"/>
          <w:sz w:val="24"/>
          <w:szCs w:val="24"/>
          <w:lang w:val="ro-MD" w:eastAsia="en-US"/>
        </w:rPr>
        <w:t>caz de func</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ionare necorespunzătoare a acestora, pentru a nu crea pericol pentru sănătatea</w:t>
      </w:r>
      <w:r w:rsidRPr="0077761D">
        <w:rPr>
          <w:rFonts w:ascii="Times New Roman" w:eastAsia="Trebuchet MS" w:hAnsi="Times New Roman" w:cs="Times New Roman"/>
          <w:w w:val="101"/>
          <w:sz w:val="24"/>
          <w:szCs w:val="24"/>
          <w:lang w:val="ro-MD" w:eastAsia="en-US"/>
        </w:rPr>
        <w:t xml:space="preserve"> </w:t>
      </w:r>
      <w:r w:rsidRPr="0077761D">
        <w:rPr>
          <w:rFonts w:ascii="Times New Roman" w:eastAsia="Trebuchet MS" w:hAnsi="Times New Roman" w:cs="Times New Roman"/>
          <w:sz w:val="24"/>
          <w:szCs w:val="24"/>
          <w:lang w:val="ro-MD" w:eastAsia="en-US"/>
        </w:rPr>
        <w:t>publică;</w:t>
      </w:r>
    </w:p>
    <w:p w14:paraId="1CEA4434" w14:textId="77777777" w:rsidR="001074F8" w:rsidRPr="0077761D" w:rsidRDefault="001074F8" w:rsidP="00C01177">
      <w:pPr>
        <w:widowControl w:val="0"/>
        <w:numPr>
          <w:ilvl w:val="0"/>
          <w:numId w:val="10"/>
        </w:numPr>
        <w:tabs>
          <w:tab w:val="left" w:pos="0"/>
          <w:tab w:val="left" w:pos="360"/>
          <w:tab w:val="left" w:pos="1080"/>
          <w:tab w:val="left" w:pos="1134"/>
          <w:tab w:val="left" w:pos="1260"/>
        </w:tabs>
        <w:spacing w:after="6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să informeze, în termen de 7 zile lucrătoare, operatorul în cazul înstrăinării</w:t>
      </w:r>
      <w:r w:rsidRPr="0077761D">
        <w:rPr>
          <w:rFonts w:ascii="Times New Roman" w:eastAsia="Trebuchet MS" w:hAnsi="Times New Roman" w:cs="Times New Roman"/>
          <w:w w:val="104"/>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imobilului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schimbării destina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iei spa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iului din locativ în spa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iu nelocativ, precum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despre</w:t>
      </w:r>
      <w:r w:rsidRPr="0077761D">
        <w:rPr>
          <w:rFonts w:ascii="Times New Roman" w:eastAsia="Trebuchet MS" w:hAnsi="Times New Roman" w:cs="Times New Roman"/>
          <w:w w:val="103"/>
          <w:sz w:val="24"/>
          <w:szCs w:val="24"/>
          <w:lang w:val="ro-MD" w:eastAsia="en-US"/>
        </w:rPr>
        <w:t xml:space="preserve"> </w:t>
      </w:r>
      <w:r w:rsidRPr="0077761D">
        <w:rPr>
          <w:rFonts w:ascii="Times New Roman" w:eastAsia="Trebuchet MS" w:hAnsi="Times New Roman" w:cs="Times New Roman"/>
          <w:sz w:val="24"/>
          <w:szCs w:val="24"/>
          <w:lang w:val="ro-MD" w:eastAsia="en-US"/>
        </w:rPr>
        <w:t>modificarea altor date men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ionate în contractul de furnizare/prestare a serviciului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w:t>
      </w:r>
    </w:p>
    <w:p w14:paraId="6247501C" w14:textId="77777777" w:rsidR="001074F8" w:rsidRPr="0077761D" w:rsidRDefault="001074F8" w:rsidP="00C01177">
      <w:pPr>
        <w:widowControl w:val="0"/>
        <w:numPr>
          <w:ilvl w:val="0"/>
          <w:numId w:val="10"/>
        </w:numPr>
        <w:tabs>
          <w:tab w:val="left" w:pos="0"/>
          <w:tab w:val="left" w:pos="360"/>
          <w:tab w:val="left" w:pos="1080"/>
          <w:tab w:val="left" w:pos="1134"/>
          <w:tab w:val="left" w:pos="1260"/>
        </w:tabs>
        <w:spacing w:after="6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să achite operatorului prejudiciile cauzate prin deteriorarea sistemului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 prin evacuarea în re</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eaua publică de canalizare a</w:t>
      </w:r>
      <w:r w:rsidRPr="0077761D">
        <w:rPr>
          <w:rFonts w:ascii="Times New Roman" w:eastAsia="Trebuchet MS" w:hAnsi="Times New Roman" w:cs="Times New Roman"/>
          <w:w w:val="102"/>
          <w:sz w:val="24"/>
          <w:szCs w:val="24"/>
          <w:lang w:val="ro-MD" w:eastAsia="en-US"/>
        </w:rPr>
        <w:t xml:space="preserve"> </w:t>
      </w:r>
      <w:r w:rsidRPr="0077761D">
        <w:rPr>
          <w:rFonts w:ascii="Times New Roman" w:eastAsia="Trebuchet MS" w:hAnsi="Times New Roman" w:cs="Times New Roman"/>
          <w:sz w:val="24"/>
          <w:szCs w:val="24"/>
          <w:lang w:val="ro-MD" w:eastAsia="en-US"/>
        </w:rPr>
        <w:t>substan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elor interzise spre deversare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a apelor uzate cu concentra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ia poluan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ilor care</w:t>
      </w:r>
      <w:r w:rsidRPr="0077761D">
        <w:rPr>
          <w:rFonts w:ascii="Times New Roman" w:eastAsia="Trebuchet MS" w:hAnsi="Times New Roman" w:cs="Times New Roman"/>
          <w:w w:val="102"/>
          <w:sz w:val="24"/>
          <w:szCs w:val="24"/>
          <w:lang w:val="ro-MD" w:eastAsia="en-US"/>
        </w:rPr>
        <w:t xml:space="preserve"> </w:t>
      </w:r>
      <w:r w:rsidRPr="0077761D">
        <w:rPr>
          <w:rFonts w:ascii="Times New Roman" w:eastAsia="Trebuchet MS" w:hAnsi="Times New Roman" w:cs="Times New Roman"/>
          <w:sz w:val="24"/>
          <w:szCs w:val="24"/>
          <w:lang w:val="ro-MD" w:eastAsia="en-US"/>
        </w:rPr>
        <w:t>depă</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e</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te concentra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ia maxim admisibilă a poluan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ilor în apele uzate, precum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în alte cazuri prevăzute de lege;</w:t>
      </w:r>
    </w:p>
    <w:p w14:paraId="64D93E7A" w14:textId="77777777" w:rsidR="001074F8" w:rsidRPr="0077761D" w:rsidRDefault="001074F8" w:rsidP="00C01177">
      <w:pPr>
        <w:widowControl w:val="0"/>
        <w:numPr>
          <w:ilvl w:val="0"/>
          <w:numId w:val="10"/>
        </w:numPr>
        <w:tabs>
          <w:tab w:val="left" w:pos="0"/>
          <w:tab w:val="left" w:pos="360"/>
          <w:tab w:val="left" w:pos="1080"/>
          <w:tab w:val="left" w:pos="1134"/>
          <w:tab w:val="left" w:pos="1260"/>
        </w:tabs>
        <w:spacing w:after="6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să sesizeze operatorul în cazul în care depistează defec</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iunea contorului sau</w:t>
      </w:r>
      <w:r w:rsidRPr="0077761D">
        <w:rPr>
          <w:rFonts w:ascii="Times New Roman" w:eastAsia="Trebuchet MS" w:hAnsi="Times New Roman" w:cs="Times New Roman"/>
          <w:w w:val="106"/>
          <w:sz w:val="24"/>
          <w:szCs w:val="24"/>
          <w:lang w:val="ro-MD" w:eastAsia="en-US"/>
        </w:rPr>
        <w:t xml:space="preserve"> </w:t>
      </w:r>
      <w:r w:rsidRPr="0077761D">
        <w:rPr>
          <w:rFonts w:ascii="Times New Roman" w:eastAsia="Trebuchet MS" w:hAnsi="Times New Roman" w:cs="Times New Roman"/>
          <w:sz w:val="24"/>
          <w:szCs w:val="24"/>
          <w:lang w:val="ro-MD" w:eastAsia="en-US"/>
        </w:rPr>
        <w:t>violarea sigiliilor aplicate;</w:t>
      </w:r>
    </w:p>
    <w:p w14:paraId="7D3EB545" w14:textId="36CDD846" w:rsidR="001074F8" w:rsidRPr="0077761D" w:rsidRDefault="001074F8" w:rsidP="00C01177">
      <w:pPr>
        <w:widowControl w:val="0"/>
        <w:numPr>
          <w:ilvl w:val="0"/>
          <w:numId w:val="10"/>
        </w:numPr>
        <w:tabs>
          <w:tab w:val="left" w:pos="0"/>
          <w:tab w:val="left" w:pos="360"/>
          <w:tab w:val="left" w:pos="1080"/>
          <w:tab w:val="left" w:pos="1134"/>
          <w:tab w:val="left" w:pos="1260"/>
        </w:tabs>
        <w:spacing w:after="6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să declare rezolu</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iunea contractului de furnizare/prestare a serviciului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 dacă nu are necesitate de aceste servicii,</w:t>
      </w:r>
      <w:r w:rsidR="005C1493" w:rsidRPr="0077761D">
        <w:rPr>
          <w:rFonts w:ascii="Times New Roman" w:eastAsia="Trebuchet MS" w:hAnsi="Times New Roman" w:cs="Times New Roman"/>
          <w:sz w:val="24"/>
          <w:szCs w:val="24"/>
          <w:lang w:val="ro-MD" w:eastAsia="en-US"/>
        </w:rPr>
        <w:t xml:space="preserve"> precum și</w:t>
      </w:r>
      <w:r w:rsidRPr="0077761D">
        <w:rPr>
          <w:rFonts w:ascii="Times New Roman" w:eastAsia="Trebuchet MS" w:hAnsi="Times New Roman" w:cs="Times New Roman"/>
          <w:sz w:val="24"/>
          <w:szCs w:val="24"/>
          <w:lang w:val="ro-MD" w:eastAsia="en-US"/>
        </w:rPr>
        <w:t xml:space="preserve"> să achite integral operatorului plata pentru serviciile furnizate/prestate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penalită</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ile calculate conform prevederilor contractului de furnizare/prestare a serviciului public de alimentare</w:t>
      </w:r>
      <w:r w:rsidRPr="0077761D">
        <w:rPr>
          <w:rFonts w:ascii="Times New Roman" w:eastAsia="Trebuchet MS" w:hAnsi="Times New Roman" w:cs="Times New Roman"/>
          <w:w w:val="101"/>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w:t>
      </w:r>
    </w:p>
    <w:p w14:paraId="69BD07EF" w14:textId="6C1EC176" w:rsidR="001074F8" w:rsidRPr="0077761D" w:rsidRDefault="001074F8" w:rsidP="00C01177">
      <w:pPr>
        <w:widowControl w:val="0"/>
        <w:numPr>
          <w:ilvl w:val="0"/>
          <w:numId w:val="10"/>
        </w:numPr>
        <w:tabs>
          <w:tab w:val="left" w:pos="0"/>
          <w:tab w:val="left" w:pos="360"/>
          <w:tab w:val="left" w:pos="1080"/>
          <w:tab w:val="left" w:pos="1134"/>
          <w:tab w:val="left" w:pos="1260"/>
        </w:tabs>
        <w:spacing w:after="6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să fie prezent sau să desemneze un reprezentant la </w:t>
      </w:r>
      <w:r w:rsidR="00FE73F7" w:rsidRPr="0077761D">
        <w:rPr>
          <w:rFonts w:ascii="Times New Roman" w:eastAsia="Trebuchet MS" w:hAnsi="Times New Roman" w:cs="Times New Roman"/>
          <w:sz w:val="24"/>
          <w:szCs w:val="24"/>
          <w:lang w:val="ro-MD" w:eastAsia="en-US"/>
        </w:rPr>
        <w:t>verificarea</w:t>
      </w:r>
      <w:r w:rsidRPr="0077761D">
        <w:rPr>
          <w:rFonts w:ascii="Times New Roman" w:eastAsia="Trebuchet MS" w:hAnsi="Times New Roman" w:cs="Times New Roman"/>
          <w:sz w:val="24"/>
          <w:szCs w:val="24"/>
          <w:lang w:val="ro-MD" w:eastAsia="en-US"/>
        </w:rPr>
        <w:t xml:space="preserve"> contorului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sigiliilor aplicate;</w:t>
      </w:r>
    </w:p>
    <w:p w14:paraId="13E63D02" w14:textId="13166A48" w:rsidR="001074F8" w:rsidRPr="0077761D" w:rsidRDefault="001074F8" w:rsidP="00C01177">
      <w:pPr>
        <w:widowControl w:val="0"/>
        <w:numPr>
          <w:ilvl w:val="0"/>
          <w:numId w:val="10"/>
        </w:numPr>
        <w:tabs>
          <w:tab w:val="left" w:pos="0"/>
          <w:tab w:val="left" w:pos="360"/>
          <w:tab w:val="left" w:pos="1080"/>
          <w:tab w:val="left" w:pos="1134"/>
          <w:tab w:val="left" w:pos="1221"/>
          <w:tab w:val="left" w:pos="1260"/>
        </w:tabs>
        <w:spacing w:after="6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să nu permită altor persoane să intervină în contor sau în instala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iile operatorului situate pe proprietatea consumatorului;</w:t>
      </w:r>
    </w:p>
    <w:p w14:paraId="02BF3FC3" w14:textId="77777777" w:rsidR="001074F8" w:rsidRPr="0077761D" w:rsidRDefault="001074F8" w:rsidP="00C01177">
      <w:pPr>
        <w:widowControl w:val="0"/>
        <w:numPr>
          <w:ilvl w:val="0"/>
          <w:numId w:val="10"/>
        </w:numPr>
        <w:tabs>
          <w:tab w:val="left" w:pos="0"/>
          <w:tab w:val="left" w:pos="360"/>
          <w:tab w:val="left" w:pos="1080"/>
          <w:tab w:val="left" w:pos="1134"/>
          <w:tab w:val="left" w:pos="1260"/>
        </w:tabs>
        <w:spacing w:after="6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să solicite operatorului condi</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iile pentru separarea eviden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ei apei consumate</w:t>
      </w:r>
      <w:r w:rsidRPr="0077761D">
        <w:rPr>
          <w:rFonts w:ascii="Times New Roman" w:eastAsia="Trebuchet MS" w:hAnsi="Times New Roman" w:cs="Times New Roman"/>
          <w:w w:val="102"/>
          <w:sz w:val="24"/>
          <w:szCs w:val="24"/>
          <w:lang w:val="ro-MD" w:eastAsia="en-US"/>
        </w:rPr>
        <w:t xml:space="preserve"> </w:t>
      </w:r>
      <w:r w:rsidRPr="0077761D">
        <w:rPr>
          <w:rFonts w:ascii="Times New Roman" w:eastAsia="Trebuchet MS" w:hAnsi="Times New Roman" w:cs="Times New Roman"/>
          <w:sz w:val="24"/>
          <w:szCs w:val="24"/>
          <w:lang w:val="ro-MD" w:eastAsia="en-US"/>
        </w:rPr>
        <w:t>pentru alte scopuri decât cele indicate în contractul de furnizare/prestare a serviciului</w:t>
      </w:r>
      <w:r w:rsidRPr="0077761D">
        <w:rPr>
          <w:rFonts w:ascii="Times New Roman" w:eastAsia="Trebuchet MS" w:hAnsi="Times New Roman" w:cs="Times New Roman"/>
          <w:w w:val="103"/>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 în condi</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iile prezentului Regulament;</w:t>
      </w:r>
    </w:p>
    <w:p w14:paraId="7DFDBAA2" w14:textId="77777777" w:rsidR="00531D26" w:rsidRPr="0077761D" w:rsidRDefault="001074F8" w:rsidP="00C01177">
      <w:pPr>
        <w:widowControl w:val="0"/>
        <w:numPr>
          <w:ilvl w:val="0"/>
          <w:numId w:val="10"/>
        </w:numPr>
        <w:tabs>
          <w:tab w:val="left" w:pos="0"/>
          <w:tab w:val="left" w:pos="360"/>
          <w:tab w:val="left" w:pos="1080"/>
          <w:tab w:val="left" w:pos="1134"/>
          <w:tab w:val="left" w:pos="1260"/>
        </w:tabs>
        <w:spacing w:after="6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să </w:t>
      </w:r>
      <w:r w:rsidR="00531D26" w:rsidRPr="0077761D">
        <w:rPr>
          <w:rFonts w:ascii="Times New Roman" w:eastAsia="Trebuchet MS" w:hAnsi="Times New Roman" w:cs="Times New Roman"/>
          <w:sz w:val="24"/>
          <w:szCs w:val="24"/>
          <w:lang w:val="ro-MD" w:eastAsia="en-US"/>
        </w:rPr>
        <w:t>desemneze persoanele responsabile de prelevarea probelor de apă uzată care cunosc regulile de prelevare a probelor de apă uzată sau s</w:t>
      </w:r>
      <w:r w:rsidR="00531D26" w:rsidRPr="0077761D">
        <w:rPr>
          <w:rFonts w:ascii="Times New Roman" w:eastAsia="Trebuchet MS" w:hAnsi="Times New Roman" w:cs="Times New Roman"/>
          <w:sz w:val="24"/>
          <w:szCs w:val="24"/>
          <w:lang w:eastAsia="en-US"/>
        </w:rPr>
        <w:t xml:space="preserve">ă asigure </w:t>
      </w:r>
      <w:r w:rsidR="00531D26" w:rsidRPr="0077761D">
        <w:rPr>
          <w:rFonts w:ascii="Times New Roman" w:eastAsia="Trebuchet MS" w:hAnsi="Times New Roman" w:cs="Times New Roman"/>
          <w:sz w:val="24"/>
          <w:szCs w:val="24"/>
          <w:lang w:val="ro-MD" w:eastAsia="en-US"/>
        </w:rPr>
        <w:t>instruirea persoanele desemnate care nu</w:t>
      </w:r>
      <w:r w:rsidR="0066421B" w:rsidRPr="0077761D">
        <w:rPr>
          <w:rFonts w:ascii="Times New Roman" w:eastAsia="Trebuchet MS" w:hAnsi="Times New Roman" w:cs="Times New Roman"/>
          <w:sz w:val="24"/>
          <w:szCs w:val="24"/>
          <w:lang w:val="ro-MD" w:eastAsia="en-US"/>
        </w:rPr>
        <w:t xml:space="preserve"> cunosc regulile enun</w:t>
      </w:r>
      <w:r w:rsidR="00D57D32" w:rsidRPr="0077761D">
        <w:rPr>
          <w:rFonts w:ascii="Times New Roman" w:eastAsia="Trebuchet MS" w:hAnsi="Times New Roman" w:cs="Times New Roman"/>
          <w:sz w:val="24"/>
          <w:szCs w:val="24"/>
          <w:lang w:val="ro-MD" w:eastAsia="en-US"/>
        </w:rPr>
        <w:t>ț</w:t>
      </w:r>
      <w:r w:rsidR="0066421B" w:rsidRPr="0077761D">
        <w:rPr>
          <w:rFonts w:ascii="Times New Roman" w:eastAsia="Trebuchet MS" w:hAnsi="Times New Roman" w:cs="Times New Roman"/>
          <w:sz w:val="24"/>
          <w:szCs w:val="24"/>
          <w:lang w:val="ro-MD" w:eastAsia="en-US"/>
        </w:rPr>
        <w:t>ate supra (consumatorul altul decât cel casnic);</w:t>
      </w:r>
    </w:p>
    <w:p w14:paraId="09EDCBCC" w14:textId="77777777" w:rsidR="005E2182" w:rsidRPr="0077761D" w:rsidRDefault="005E2182" w:rsidP="00C01177">
      <w:pPr>
        <w:widowControl w:val="0"/>
        <w:numPr>
          <w:ilvl w:val="0"/>
          <w:numId w:val="10"/>
        </w:numPr>
        <w:tabs>
          <w:tab w:val="left" w:pos="0"/>
          <w:tab w:val="left" w:pos="360"/>
          <w:tab w:val="left" w:pos="1080"/>
          <w:tab w:val="left" w:pos="1134"/>
          <w:tab w:val="left" w:pos="1260"/>
        </w:tabs>
        <w:spacing w:after="6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să asigure prezen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a la locul de prelevare a probelor de apă uzată a persoanelor desemnate, în termen rezonabil de la ora solicitării de către reprezentantul operatorului, dar nu mai târziu de o oră (consumatorul altul decât cel casnic);</w:t>
      </w:r>
    </w:p>
    <w:p w14:paraId="02B00DBB" w14:textId="6CE326DD" w:rsidR="001074F8" w:rsidRPr="0077761D" w:rsidRDefault="001074F8" w:rsidP="00C01177">
      <w:pPr>
        <w:widowControl w:val="0"/>
        <w:numPr>
          <w:ilvl w:val="0"/>
          <w:numId w:val="10"/>
        </w:numPr>
        <w:tabs>
          <w:tab w:val="left" w:pos="0"/>
          <w:tab w:val="left" w:pos="360"/>
          <w:tab w:val="left" w:pos="1080"/>
          <w:tab w:val="left" w:pos="1134"/>
          <w:tab w:val="left" w:pos="1260"/>
        </w:tabs>
        <w:spacing w:after="6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să comunice operato</w:t>
      </w:r>
      <w:r w:rsidR="00531D26" w:rsidRPr="0077761D">
        <w:rPr>
          <w:rFonts w:ascii="Times New Roman" w:eastAsia="Trebuchet MS" w:hAnsi="Times New Roman" w:cs="Times New Roman"/>
          <w:sz w:val="24"/>
          <w:szCs w:val="24"/>
          <w:lang w:val="ro-MD" w:eastAsia="en-US"/>
        </w:rPr>
        <w:t>rului despre toate devierile</w:t>
      </w:r>
      <w:r w:rsidRPr="0077761D">
        <w:rPr>
          <w:rFonts w:ascii="Times New Roman" w:eastAsia="Trebuchet MS" w:hAnsi="Times New Roman" w:cs="Times New Roman"/>
          <w:sz w:val="24"/>
          <w:szCs w:val="24"/>
          <w:lang w:val="ro-MD" w:eastAsia="en-US"/>
        </w:rPr>
        <w:t xml:space="preserve"> în procesul tehnologic care</w:t>
      </w:r>
      <w:r w:rsidRPr="0077761D">
        <w:rPr>
          <w:rFonts w:ascii="Times New Roman" w:eastAsia="Trebuchet MS" w:hAnsi="Times New Roman" w:cs="Times New Roman"/>
          <w:w w:val="102"/>
          <w:sz w:val="24"/>
          <w:szCs w:val="24"/>
          <w:lang w:val="ro-MD" w:eastAsia="en-US"/>
        </w:rPr>
        <w:t xml:space="preserve"> </w:t>
      </w:r>
      <w:r w:rsidR="00030D78" w:rsidRPr="0077761D">
        <w:rPr>
          <w:rFonts w:ascii="Times New Roman" w:eastAsia="Trebuchet MS" w:hAnsi="Times New Roman" w:cs="Times New Roman"/>
          <w:sz w:val="24"/>
          <w:szCs w:val="24"/>
          <w:lang w:val="ro-MD" w:eastAsia="en-US"/>
        </w:rPr>
        <w:t xml:space="preserve">pot </w:t>
      </w:r>
      <w:r w:rsidRPr="0077761D">
        <w:rPr>
          <w:rFonts w:ascii="Times New Roman" w:eastAsia="Trebuchet MS" w:hAnsi="Times New Roman" w:cs="Times New Roman"/>
          <w:sz w:val="24"/>
          <w:szCs w:val="24"/>
          <w:lang w:val="ro-MD" w:eastAsia="en-US"/>
        </w:rPr>
        <w:t>duce la afectarea regimului normal de func</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ionare al re</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elelor publice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instala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iilor de epurare sau defectarea acestora (consumatorul altul decât cel casnic);</w:t>
      </w:r>
    </w:p>
    <w:p w14:paraId="370B7063" w14:textId="26576F88" w:rsidR="001074F8" w:rsidRPr="0077761D" w:rsidRDefault="001074F8" w:rsidP="00C01177">
      <w:pPr>
        <w:widowControl w:val="0"/>
        <w:numPr>
          <w:ilvl w:val="0"/>
          <w:numId w:val="10"/>
        </w:numPr>
        <w:tabs>
          <w:tab w:val="left" w:pos="0"/>
          <w:tab w:val="left" w:pos="360"/>
          <w:tab w:val="left" w:pos="1080"/>
          <w:tab w:val="left" w:pos="1134"/>
          <w:tab w:val="left" w:pos="1260"/>
          <w:tab w:val="left" w:pos="1346"/>
        </w:tabs>
        <w:spacing w:after="6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să între</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ină în condi</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ii </w:t>
      </w:r>
      <w:r w:rsidR="00180D6A" w:rsidRPr="0077761D">
        <w:rPr>
          <w:rFonts w:ascii="Times New Roman" w:eastAsia="Trebuchet MS" w:hAnsi="Times New Roman" w:cs="Times New Roman"/>
          <w:sz w:val="24"/>
          <w:szCs w:val="24"/>
          <w:lang w:val="ro-MD" w:eastAsia="en-US"/>
        </w:rPr>
        <w:t xml:space="preserve">corespunzătoare </w:t>
      </w:r>
      <w:r w:rsidRPr="0077761D">
        <w:rPr>
          <w:rFonts w:ascii="Times New Roman" w:eastAsia="Trebuchet MS" w:hAnsi="Times New Roman" w:cs="Times New Roman"/>
          <w:sz w:val="24"/>
          <w:szCs w:val="24"/>
          <w:lang w:val="ro-MD" w:eastAsia="en-US"/>
        </w:rPr>
        <w:t>căminul de control al calită</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ii apelor uzate</w:t>
      </w:r>
      <w:r w:rsidRPr="0077761D">
        <w:rPr>
          <w:rFonts w:ascii="Times New Roman" w:eastAsia="Trebuchet MS" w:hAnsi="Times New Roman" w:cs="Times New Roman"/>
          <w:w w:val="99"/>
          <w:sz w:val="24"/>
          <w:szCs w:val="24"/>
          <w:lang w:val="ro-MD" w:eastAsia="en-US"/>
        </w:rPr>
        <w:t xml:space="preserve"> </w:t>
      </w:r>
      <w:r w:rsidRPr="0077761D">
        <w:rPr>
          <w:rFonts w:ascii="Times New Roman" w:eastAsia="Trebuchet MS" w:hAnsi="Times New Roman" w:cs="Times New Roman"/>
          <w:sz w:val="24"/>
          <w:szCs w:val="24"/>
          <w:lang w:val="ro-MD" w:eastAsia="en-US"/>
        </w:rPr>
        <w:t>deversate;</w:t>
      </w:r>
    </w:p>
    <w:p w14:paraId="4CE35B4F" w14:textId="77777777" w:rsidR="001074F8" w:rsidRPr="0077761D" w:rsidRDefault="001074F8" w:rsidP="00C01177">
      <w:pPr>
        <w:widowControl w:val="0"/>
        <w:numPr>
          <w:ilvl w:val="0"/>
          <w:numId w:val="10"/>
        </w:numPr>
        <w:tabs>
          <w:tab w:val="left" w:pos="0"/>
          <w:tab w:val="left" w:pos="360"/>
          <w:tab w:val="left" w:pos="1080"/>
          <w:tab w:val="left" w:pos="1134"/>
          <w:tab w:val="left" w:pos="1260"/>
          <w:tab w:val="left" w:pos="1346"/>
        </w:tabs>
        <w:spacing w:after="6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să asigure proiectarea, construirea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exploatarea sta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iilor sau a instala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iilor de epurare/preepurare locale ori proprii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prelucrarea de</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eurilor/nămolului de producere, cu respectarea prevederilor regulamentelor privind recep</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ionarea apelor uzate în sistemul public de canalizare, în cazul în care consumatorul î</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desfă</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oară activitatea în sectorul industrial sau în domeniul deservirii pentru care este obligatorie asigurarea epurării/preepurării apelor uzate</w:t>
      </w:r>
      <w:r w:rsidR="00B961E4" w:rsidRPr="0077761D">
        <w:rPr>
          <w:rFonts w:ascii="Times New Roman" w:eastAsia="Trebuchet MS" w:hAnsi="Times New Roman" w:cs="Times New Roman"/>
          <w:sz w:val="24"/>
          <w:szCs w:val="24"/>
          <w:lang w:val="ro-MD" w:eastAsia="en-US"/>
        </w:rPr>
        <w:t>;</w:t>
      </w:r>
    </w:p>
    <w:p w14:paraId="4932D245" w14:textId="5DDEAAE0" w:rsidR="001074F8" w:rsidRPr="0077761D" w:rsidRDefault="001074F8" w:rsidP="00C01177">
      <w:pPr>
        <w:widowControl w:val="0"/>
        <w:numPr>
          <w:ilvl w:val="0"/>
          <w:numId w:val="10"/>
        </w:numPr>
        <w:tabs>
          <w:tab w:val="left" w:pos="0"/>
          <w:tab w:val="left" w:pos="942"/>
          <w:tab w:val="left" w:pos="1134"/>
          <w:tab w:val="left" w:pos="1260"/>
        </w:tabs>
        <w:spacing w:after="60" w:line="240" w:lineRule="auto"/>
        <w:ind w:left="0" w:right="9" w:firstLine="720"/>
        <w:jc w:val="both"/>
        <w:rPr>
          <w:rFonts w:ascii="Times New Roman" w:eastAsia="Calibri" w:hAnsi="Times New Roman" w:cs="Times New Roman"/>
          <w:sz w:val="24"/>
          <w:szCs w:val="24"/>
          <w:lang w:val="ro-MD" w:eastAsia="ro-RO"/>
        </w:rPr>
      </w:pPr>
      <w:r w:rsidRPr="0077761D">
        <w:rPr>
          <w:rFonts w:ascii="Times New Roman" w:eastAsia="Calibri" w:hAnsi="Times New Roman" w:cs="Times New Roman"/>
          <w:sz w:val="24"/>
          <w:szCs w:val="24"/>
          <w:lang w:val="ro-MD" w:eastAsia="ro-RO"/>
        </w:rPr>
        <w:t>să informeze operatorul despre de</w:t>
      </w:r>
      <w:r w:rsidR="00D57D32" w:rsidRPr="0077761D">
        <w:rPr>
          <w:rFonts w:ascii="Times New Roman" w:eastAsia="Calibri" w:hAnsi="Times New Roman" w:cs="Times New Roman"/>
          <w:sz w:val="24"/>
          <w:szCs w:val="24"/>
          <w:lang w:val="ro-MD" w:eastAsia="ro-RO"/>
        </w:rPr>
        <w:t>ț</w:t>
      </w:r>
      <w:r w:rsidRPr="0077761D">
        <w:rPr>
          <w:rFonts w:ascii="Times New Roman" w:eastAsia="Calibri" w:hAnsi="Times New Roman" w:cs="Times New Roman"/>
          <w:sz w:val="24"/>
          <w:szCs w:val="24"/>
          <w:lang w:val="ro-MD" w:eastAsia="ro-RO"/>
        </w:rPr>
        <w:t xml:space="preserve">inerea altor surse de alimentare cu apă, precum </w:t>
      </w:r>
      <w:r w:rsidR="00D57D32" w:rsidRPr="0077761D">
        <w:rPr>
          <w:rFonts w:ascii="Times New Roman" w:eastAsia="Calibri" w:hAnsi="Times New Roman" w:cs="Times New Roman"/>
          <w:sz w:val="24"/>
          <w:szCs w:val="24"/>
          <w:lang w:val="ro-MD" w:eastAsia="ro-RO"/>
        </w:rPr>
        <w:t>ș</w:t>
      </w:r>
      <w:r w:rsidRPr="0077761D">
        <w:rPr>
          <w:rFonts w:ascii="Times New Roman" w:eastAsia="Calibri" w:hAnsi="Times New Roman" w:cs="Times New Roman"/>
          <w:sz w:val="24"/>
          <w:szCs w:val="24"/>
          <w:lang w:val="ro-MD" w:eastAsia="ro-RO"/>
        </w:rPr>
        <w:t>i data punerii în func</w:t>
      </w:r>
      <w:r w:rsidR="00D57D32" w:rsidRPr="0077761D">
        <w:rPr>
          <w:rFonts w:ascii="Times New Roman" w:eastAsia="Calibri" w:hAnsi="Times New Roman" w:cs="Times New Roman"/>
          <w:sz w:val="24"/>
          <w:szCs w:val="24"/>
          <w:lang w:val="ro-MD" w:eastAsia="ro-RO"/>
        </w:rPr>
        <w:t>ț</w:t>
      </w:r>
      <w:r w:rsidRPr="0077761D">
        <w:rPr>
          <w:rFonts w:ascii="Times New Roman" w:eastAsia="Calibri" w:hAnsi="Times New Roman" w:cs="Times New Roman"/>
          <w:sz w:val="24"/>
          <w:szCs w:val="24"/>
          <w:lang w:val="ro-MD" w:eastAsia="ro-RO"/>
        </w:rPr>
        <w:t>iune, în vederea fact</w:t>
      </w:r>
      <w:r w:rsidR="00030D78" w:rsidRPr="0077761D">
        <w:rPr>
          <w:rFonts w:ascii="Times New Roman" w:eastAsia="Calibri" w:hAnsi="Times New Roman" w:cs="Times New Roman"/>
          <w:sz w:val="24"/>
          <w:szCs w:val="24"/>
          <w:lang w:val="ro-MD" w:eastAsia="ro-RO"/>
        </w:rPr>
        <w:t>urării volumului de apă evacuat</w:t>
      </w:r>
      <w:r w:rsidRPr="0077761D">
        <w:rPr>
          <w:rFonts w:ascii="Times New Roman" w:eastAsia="Calibri" w:hAnsi="Times New Roman" w:cs="Times New Roman"/>
          <w:sz w:val="24"/>
          <w:szCs w:val="24"/>
          <w:lang w:val="ro-MD" w:eastAsia="ro-RO"/>
        </w:rPr>
        <w:t xml:space="preserve"> în sistemul public de canalizare, în cazul consumatorilor, al</w:t>
      </w:r>
      <w:r w:rsidR="00D57D32" w:rsidRPr="0077761D">
        <w:rPr>
          <w:rFonts w:ascii="Times New Roman" w:eastAsia="Calibri" w:hAnsi="Times New Roman" w:cs="Times New Roman"/>
          <w:sz w:val="24"/>
          <w:szCs w:val="24"/>
          <w:lang w:val="ro-MD" w:eastAsia="ro-RO"/>
        </w:rPr>
        <w:t>ț</w:t>
      </w:r>
      <w:r w:rsidRPr="0077761D">
        <w:rPr>
          <w:rFonts w:ascii="Times New Roman" w:eastAsia="Calibri" w:hAnsi="Times New Roman" w:cs="Times New Roman"/>
          <w:sz w:val="24"/>
          <w:szCs w:val="24"/>
          <w:lang w:val="ro-MD" w:eastAsia="ro-RO"/>
        </w:rPr>
        <w:t>ii decât cei casnici. În acest scop, consumatorul are obliga</w:t>
      </w:r>
      <w:r w:rsidR="00D57D32" w:rsidRPr="0077761D">
        <w:rPr>
          <w:rFonts w:ascii="Times New Roman" w:eastAsia="Calibri" w:hAnsi="Times New Roman" w:cs="Times New Roman"/>
          <w:sz w:val="24"/>
          <w:szCs w:val="24"/>
          <w:lang w:val="ro-MD" w:eastAsia="ro-RO"/>
        </w:rPr>
        <w:t>ț</w:t>
      </w:r>
      <w:r w:rsidRPr="0077761D">
        <w:rPr>
          <w:rFonts w:ascii="Times New Roman" w:eastAsia="Calibri" w:hAnsi="Times New Roman" w:cs="Times New Roman"/>
          <w:sz w:val="24"/>
          <w:szCs w:val="24"/>
          <w:lang w:val="ro-MD" w:eastAsia="ro-RO"/>
        </w:rPr>
        <w:t>ia sa instaleze contor la sursa de apă alternativă, în baza căruia se va determina volumul de apă evacuat în sistemul public de canalizare;</w:t>
      </w:r>
    </w:p>
    <w:p w14:paraId="3DB98279" w14:textId="156E44A3" w:rsidR="00740186" w:rsidRPr="0077761D" w:rsidRDefault="00740186" w:rsidP="00C01177">
      <w:pPr>
        <w:widowControl w:val="0"/>
        <w:numPr>
          <w:ilvl w:val="0"/>
          <w:numId w:val="10"/>
        </w:numPr>
        <w:tabs>
          <w:tab w:val="left" w:pos="0"/>
          <w:tab w:val="left" w:pos="942"/>
          <w:tab w:val="left" w:pos="1134"/>
          <w:tab w:val="left" w:pos="1260"/>
        </w:tabs>
        <w:spacing w:after="60" w:line="240" w:lineRule="auto"/>
        <w:ind w:left="0" w:firstLine="720"/>
        <w:jc w:val="both"/>
        <w:rPr>
          <w:rFonts w:ascii="Times New Roman" w:eastAsia="Calibri" w:hAnsi="Times New Roman" w:cs="Times New Roman"/>
          <w:sz w:val="24"/>
          <w:szCs w:val="24"/>
          <w:lang w:val="ro-MD" w:eastAsia="ro-RO"/>
        </w:rPr>
      </w:pPr>
      <w:r w:rsidRPr="0077761D">
        <w:rPr>
          <w:rFonts w:ascii="Times New Roman" w:eastAsia="Calibri" w:hAnsi="Times New Roman" w:cs="Times New Roman"/>
          <w:sz w:val="24"/>
          <w:szCs w:val="24"/>
          <w:lang w:val="ro-MD" w:eastAsia="ro-RO"/>
        </w:rPr>
        <w:t xml:space="preserve">să prezinte, la încheierea contractului de </w:t>
      </w:r>
      <w:r w:rsidR="00CB2D38" w:rsidRPr="0077761D">
        <w:rPr>
          <w:rFonts w:ascii="Times New Roman" w:eastAsia="Calibri" w:hAnsi="Times New Roman" w:cs="Times New Roman"/>
          <w:sz w:val="24"/>
          <w:szCs w:val="24"/>
          <w:lang w:val="ro-MD" w:eastAsia="ro-RO"/>
        </w:rPr>
        <w:t>furnizare/</w:t>
      </w:r>
      <w:r w:rsidRPr="0077761D">
        <w:rPr>
          <w:rFonts w:ascii="Times New Roman" w:eastAsia="Calibri" w:hAnsi="Times New Roman" w:cs="Times New Roman"/>
          <w:sz w:val="24"/>
          <w:szCs w:val="24"/>
          <w:lang w:val="ro-MD" w:eastAsia="ro-RO"/>
        </w:rPr>
        <w:t xml:space="preserve">prestare a serviciilor de alimentare cu apă </w:t>
      </w:r>
      <w:r w:rsidR="00D57D32" w:rsidRPr="0077761D">
        <w:rPr>
          <w:rFonts w:ascii="Times New Roman" w:eastAsia="Calibri" w:hAnsi="Times New Roman" w:cs="Times New Roman"/>
          <w:sz w:val="24"/>
          <w:szCs w:val="24"/>
          <w:lang w:val="ro-MD" w:eastAsia="ro-RO"/>
        </w:rPr>
        <w:t>ș</w:t>
      </w:r>
      <w:r w:rsidRPr="0077761D">
        <w:rPr>
          <w:rFonts w:ascii="Times New Roman" w:eastAsia="Calibri" w:hAnsi="Times New Roman" w:cs="Times New Roman"/>
          <w:sz w:val="24"/>
          <w:szCs w:val="24"/>
          <w:lang w:val="ro-MD" w:eastAsia="ro-RO"/>
        </w:rPr>
        <w:t xml:space="preserve">i de canalizare </w:t>
      </w:r>
      <w:r w:rsidR="00D57D32" w:rsidRPr="0077761D">
        <w:rPr>
          <w:rFonts w:ascii="Times New Roman" w:eastAsia="Calibri" w:hAnsi="Times New Roman" w:cs="Times New Roman"/>
          <w:sz w:val="24"/>
          <w:szCs w:val="24"/>
          <w:lang w:val="ro-MD" w:eastAsia="ro-RO"/>
        </w:rPr>
        <w:t>ș</w:t>
      </w:r>
      <w:r w:rsidRPr="0077761D">
        <w:rPr>
          <w:rFonts w:ascii="Times New Roman" w:eastAsia="Calibri" w:hAnsi="Times New Roman" w:cs="Times New Roman"/>
          <w:sz w:val="24"/>
          <w:szCs w:val="24"/>
          <w:lang w:val="ro-MD" w:eastAsia="ro-RO"/>
        </w:rPr>
        <w:t>i/sau la solicitarea operatorului, declara</w:t>
      </w:r>
      <w:r w:rsidR="00D57D32" w:rsidRPr="0077761D">
        <w:rPr>
          <w:rFonts w:ascii="Times New Roman" w:eastAsia="Calibri" w:hAnsi="Times New Roman" w:cs="Times New Roman"/>
          <w:sz w:val="24"/>
          <w:szCs w:val="24"/>
          <w:lang w:val="ro-MD" w:eastAsia="ro-RO"/>
        </w:rPr>
        <w:t>ț</w:t>
      </w:r>
      <w:r w:rsidRPr="0077761D">
        <w:rPr>
          <w:rFonts w:ascii="Times New Roman" w:eastAsia="Calibri" w:hAnsi="Times New Roman" w:cs="Times New Roman"/>
          <w:sz w:val="24"/>
          <w:szCs w:val="24"/>
          <w:lang w:val="ro-MD" w:eastAsia="ro-RO"/>
        </w:rPr>
        <w:t xml:space="preserve">ia pe propria răspundere privind utilizarea apei </w:t>
      </w:r>
      <w:r w:rsidR="00D57D32" w:rsidRPr="0077761D">
        <w:rPr>
          <w:rFonts w:ascii="Times New Roman" w:eastAsia="Calibri" w:hAnsi="Times New Roman" w:cs="Times New Roman"/>
          <w:sz w:val="24"/>
          <w:szCs w:val="24"/>
          <w:lang w:val="ro-MD" w:eastAsia="ro-RO"/>
        </w:rPr>
        <w:t>ș</w:t>
      </w:r>
      <w:r w:rsidRPr="0077761D">
        <w:rPr>
          <w:rFonts w:ascii="Times New Roman" w:eastAsia="Calibri" w:hAnsi="Times New Roman" w:cs="Times New Roman"/>
          <w:sz w:val="24"/>
          <w:szCs w:val="24"/>
          <w:lang w:val="ro-MD" w:eastAsia="ro-RO"/>
        </w:rPr>
        <w:t xml:space="preserve">i gestionarea apelor uzate </w:t>
      </w:r>
      <w:r w:rsidRPr="0077761D">
        <w:rPr>
          <w:rFonts w:ascii="Times New Roman" w:eastAsia="Trebuchet MS" w:hAnsi="Times New Roman" w:cs="Times New Roman"/>
          <w:sz w:val="24"/>
          <w:szCs w:val="24"/>
          <w:lang w:val="ro-MD" w:eastAsia="en-US"/>
        </w:rPr>
        <w:t>(consumatorul altul decât cel casnic);</w:t>
      </w:r>
    </w:p>
    <w:p w14:paraId="10CF3AE5" w14:textId="59911B78" w:rsidR="00740186" w:rsidRPr="0077761D" w:rsidRDefault="00740186" w:rsidP="00C01177">
      <w:pPr>
        <w:widowControl w:val="0"/>
        <w:numPr>
          <w:ilvl w:val="0"/>
          <w:numId w:val="10"/>
        </w:numPr>
        <w:tabs>
          <w:tab w:val="left" w:pos="0"/>
          <w:tab w:val="left" w:pos="942"/>
          <w:tab w:val="left" w:pos="1134"/>
          <w:tab w:val="left" w:pos="1260"/>
        </w:tabs>
        <w:spacing w:after="60" w:line="240" w:lineRule="auto"/>
        <w:ind w:left="0" w:firstLine="720"/>
        <w:jc w:val="both"/>
        <w:rPr>
          <w:rFonts w:ascii="Times New Roman" w:eastAsia="Calibri" w:hAnsi="Times New Roman" w:cs="Times New Roman"/>
          <w:sz w:val="24"/>
          <w:szCs w:val="24"/>
          <w:lang w:val="ro-MD" w:eastAsia="ro-RO"/>
        </w:rPr>
      </w:pPr>
      <w:r w:rsidRPr="0077761D">
        <w:rPr>
          <w:rFonts w:ascii="Times New Roman" w:eastAsia="Calibri" w:hAnsi="Times New Roman" w:cs="Times New Roman"/>
          <w:sz w:val="24"/>
          <w:szCs w:val="24"/>
          <w:lang w:val="ro-MD" w:eastAsia="ro-RO"/>
        </w:rPr>
        <w:lastRenderedPageBreak/>
        <w:t xml:space="preserve">să prezinte, la încheierea contractului de </w:t>
      </w:r>
      <w:r w:rsidR="00CB2D38" w:rsidRPr="0077761D">
        <w:rPr>
          <w:rFonts w:ascii="Times New Roman" w:eastAsia="Calibri" w:hAnsi="Times New Roman" w:cs="Times New Roman"/>
          <w:sz w:val="24"/>
          <w:szCs w:val="24"/>
          <w:lang w:val="ro-MD" w:eastAsia="ro-RO"/>
        </w:rPr>
        <w:t>furnizare/</w:t>
      </w:r>
      <w:r w:rsidRPr="0077761D">
        <w:rPr>
          <w:rFonts w:ascii="Times New Roman" w:eastAsia="Calibri" w:hAnsi="Times New Roman" w:cs="Times New Roman"/>
          <w:sz w:val="24"/>
          <w:szCs w:val="24"/>
          <w:lang w:val="ro-MD" w:eastAsia="ro-RO"/>
        </w:rPr>
        <w:t xml:space="preserve">prestare a serviciilor de alimentare cu apă </w:t>
      </w:r>
      <w:r w:rsidR="00D57D32" w:rsidRPr="0077761D">
        <w:rPr>
          <w:rFonts w:ascii="Times New Roman" w:eastAsia="Calibri" w:hAnsi="Times New Roman" w:cs="Times New Roman"/>
          <w:sz w:val="24"/>
          <w:szCs w:val="24"/>
          <w:lang w:val="ro-MD" w:eastAsia="ro-RO"/>
        </w:rPr>
        <w:t>ș</w:t>
      </w:r>
      <w:r w:rsidRPr="0077761D">
        <w:rPr>
          <w:rFonts w:ascii="Times New Roman" w:eastAsia="Calibri" w:hAnsi="Times New Roman" w:cs="Times New Roman"/>
          <w:sz w:val="24"/>
          <w:szCs w:val="24"/>
          <w:lang w:val="ro-MD" w:eastAsia="ro-RO"/>
        </w:rPr>
        <w:t xml:space="preserve">i de canalizare </w:t>
      </w:r>
      <w:r w:rsidR="00D57D32" w:rsidRPr="0077761D">
        <w:rPr>
          <w:rFonts w:ascii="Times New Roman" w:eastAsia="Calibri" w:hAnsi="Times New Roman" w:cs="Times New Roman"/>
          <w:sz w:val="24"/>
          <w:szCs w:val="24"/>
          <w:lang w:val="ro-MD" w:eastAsia="ro-RO"/>
        </w:rPr>
        <w:t>ș</w:t>
      </w:r>
      <w:r w:rsidRPr="0077761D">
        <w:rPr>
          <w:rFonts w:ascii="Times New Roman" w:eastAsia="Calibri" w:hAnsi="Times New Roman" w:cs="Times New Roman"/>
          <w:sz w:val="24"/>
          <w:szCs w:val="24"/>
          <w:lang w:val="ro-MD" w:eastAsia="ro-RO"/>
        </w:rPr>
        <w:t>i/sau la solicitarea operatorului, informa</w:t>
      </w:r>
      <w:r w:rsidR="00D57D32" w:rsidRPr="0077761D">
        <w:rPr>
          <w:rFonts w:ascii="Times New Roman" w:eastAsia="Calibri" w:hAnsi="Times New Roman" w:cs="Times New Roman"/>
          <w:sz w:val="24"/>
          <w:szCs w:val="24"/>
          <w:lang w:val="ro-MD" w:eastAsia="ro-RO"/>
        </w:rPr>
        <w:t>ț</w:t>
      </w:r>
      <w:r w:rsidRPr="0077761D">
        <w:rPr>
          <w:rFonts w:ascii="Times New Roman" w:eastAsia="Calibri" w:hAnsi="Times New Roman" w:cs="Times New Roman"/>
          <w:sz w:val="24"/>
          <w:szCs w:val="24"/>
          <w:lang w:val="ro-MD" w:eastAsia="ro-RO"/>
        </w:rPr>
        <w:t xml:space="preserve">ii privind sistemul de alimentare cu apă </w:t>
      </w:r>
      <w:r w:rsidR="00D57D32" w:rsidRPr="0077761D">
        <w:rPr>
          <w:rFonts w:ascii="Times New Roman" w:eastAsia="Calibri" w:hAnsi="Times New Roman" w:cs="Times New Roman"/>
          <w:sz w:val="24"/>
          <w:szCs w:val="24"/>
          <w:lang w:val="ro-MD" w:eastAsia="ro-RO"/>
        </w:rPr>
        <w:t>ș</w:t>
      </w:r>
      <w:r w:rsidRPr="0077761D">
        <w:rPr>
          <w:rFonts w:ascii="Times New Roman" w:eastAsia="Calibri" w:hAnsi="Times New Roman" w:cs="Times New Roman"/>
          <w:sz w:val="24"/>
          <w:szCs w:val="24"/>
          <w:lang w:val="ro-MD" w:eastAsia="ro-RO"/>
        </w:rPr>
        <w:t xml:space="preserve">i de canalizare </w:t>
      </w:r>
      <w:r w:rsidRPr="0077761D">
        <w:rPr>
          <w:rFonts w:ascii="Times New Roman" w:eastAsia="Trebuchet MS" w:hAnsi="Times New Roman" w:cs="Times New Roman"/>
          <w:sz w:val="24"/>
          <w:szCs w:val="24"/>
          <w:lang w:val="ro-MD" w:eastAsia="en-US"/>
        </w:rPr>
        <w:t>(consumatorul altul decât cel casnic);</w:t>
      </w:r>
    </w:p>
    <w:p w14:paraId="79131BFC" w14:textId="7E7B5DC5" w:rsidR="001074F8" w:rsidRPr="0077761D" w:rsidRDefault="001074F8" w:rsidP="00C01177">
      <w:pPr>
        <w:widowControl w:val="0"/>
        <w:numPr>
          <w:ilvl w:val="0"/>
          <w:numId w:val="10"/>
        </w:numPr>
        <w:tabs>
          <w:tab w:val="left" w:pos="0"/>
          <w:tab w:val="left" w:pos="1134"/>
          <w:tab w:val="left" w:pos="1260"/>
        </w:tabs>
        <w:spacing w:after="60" w:line="240" w:lineRule="auto"/>
        <w:ind w:left="0" w:firstLine="720"/>
        <w:jc w:val="both"/>
        <w:rPr>
          <w:rFonts w:ascii="Times New Roman" w:eastAsia="Calibri" w:hAnsi="Times New Roman" w:cs="Times New Roman"/>
          <w:sz w:val="24"/>
          <w:szCs w:val="24"/>
          <w:lang w:val="ro-MD" w:eastAsia="ro-RO"/>
        </w:rPr>
      </w:pPr>
      <w:r w:rsidRPr="0077761D">
        <w:rPr>
          <w:rFonts w:ascii="Times New Roman" w:eastAsia="Calibri" w:hAnsi="Times New Roman" w:cs="Times New Roman"/>
          <w:sz w:val="24"/>
          <w:szCs w:val="24"/>
          <w:lang w:val="ro-MD" w:eastAsia="ro-RO"/>
        </w:rPr>
        <w:t>să nu efectueze interconectarea instala</w:t>
      </w:r>
      <w:r w:rsidR="00D57D32" w:rsidRPr="0077761D">
        <w:rPr>
          <w:rFonts w:ascii="Times New Roman" w:eastAsia="Calibri" w:hAnsi="Times New Roman" w:cs="Times New Roman"/>
          <w:sz w:val="24"/>
          <w:szCs w:val="24"/>
          <w:lang w:val="ro-MD" w:eastAsia="ro-RO"/>
        </w:rPr>
        <w:t>ț</w:t>
      </w:r>
      <w:r w:rsidRPr="0077761D">
        <w:rPr>
          <w:rFonts w:ascii="Times New Roman" w:eastAsia="Calibri" w:hAnsi="Times New Roman" w:cs="Times New Roman"/>
          <w:sz w:val="24"/>
          <w:szCs w:val="24"/>
          <w:lang w:val="ro-MD" w:eastAsia="ro-RO"/>
        </w:rPr>
        <w:t>iilor interioare de apă bran</w:t>
      </w:r>
      <w:r w:rsidR="00D57D32" w:rsidRPr="0077761D">
        <w:rPr>
          <w:rFonts w:ascii="Times New Roman" w:eastAsia="Calibri" w:hAnsi="Times New Roman" w:cs="Times New Roman"/>
          <w:sz w:val="24"/>
          <w:szCs w:val="24"/>
          <w:lang w:val="ro-MD" w:eastAsia="ro-RO"/>
        </w:rPr>
        <w:t>ș</w:t>
      </w:r>
      <w:r w:rsidRPr="0077761D">
        <w:rPr>
          <w:rFonts w:ascii="Times New Roman" w:eastAsia="Calibri" w:hAnsi="Times New Roman" w:cs="Times New Roman"/>
          <w:sz w:val="24"/>
          <w:szCs w:val="24"/>
          <w:lang w:val="ro-MD" w:eastAsia="ro-RO"/>
        </w:rPr>
        <w:t>ate la re</w:t>
      </w:r>
      <w:r w:rsidR="00D57D32" w:rsidRPr="0077761D">
        <w:rPr>
          <w:rFonts w:ascii="Times New Roman" w:eastAsia="Calibri" w:hAnsi="Times New Roman" w:cs="Times New Roman"/>
          <w:sz w:val="24"/>
          <w:szCs w:val="24"/>
          <w:lang w:val="ro-MD" w:eastAsia="ro-RO"/>
        </w:rPr>
        <w:t>ț</w:t>
      </w:r>
      <w:r w:rsidRPr="0077761D">
        <w:rPr>
          <w:rFonts w:ascii="Times New Roman" w:eastAsia="Calibri" w:hAnsi="Times New Roman" w:cs="Times New Roman"/>
          <w:sz w:val="24"/>
          <w:szCs w:val="24"/>
          <w:lang w:val="ro-MD" w:eastAsia="ro-RO"/>
        </w:rPr>
        <w:t>eaua publică cu instala</w:t>
      </w:r>
      <w:r w:rsidR="00D57D32" w:rsidRPr="0077761D">
        <w:rPr>
          <w:rFonts w:ascii="Times New Roman" w:eastAsia="Calibri" w:hAnsi="Times New Roman" w:cs="Times New Roman"/>
          <w:sz w:val="24"/>
          <w:szCs w:val="24"/>
          <w:lang w:val="ro-MD" w:eastAsia="ro-RO"/>
        </w:rPr>
        <w:t>ț</w:t>
      </w:r>
      <w:r w:rsidRPr="0077761D">
        <w:rPr>
          <w:rFonts w:ascii="Times New Roman" w:eastAsia="Calibri" w:hAnsi="Times New Roman" w:cs="Times New Roman"/>
          <w:sz w:val="24"/>
          <w:szCs w:val="24"/>
          <w:lang w:val="ro-MD" w:eastAsia="ro-RO"/>
        </w:rPr>
        <w:t>iile interioare de alimentare cu apă din surse proprii, întru a nu admite fenomenele de retur al apei, poluarea apei potabile din re</w:t>
      </w:r>
      <w:r w:rsidR="00D57D32" w:rsidRPr="0077761D">
        <w:rPr>
          <w:rFonts w:ascii="Times New Roman" w:eastAsia="Calibri" w:hAnsi="Times New Roman" w:cs="Times New Roman"/>
          <w:sz w:val="24"/>
          <w:szCs w:val="24"/>
          <w:lang w:val="ro-MD" w:eastAsia="ro-RO"/>
        </w:rPr>
        <w:t>ț</w:t>
      </w:r>
      <w:r w:rsidRPr="0077761D">
        <w:rPr>
          <w:rFonts w:ascii="Times New Roman" w:eastAsia="Calibri" w:hAnsi="Times New Roman" w:cs="Times New Roman"/>
          <w:sz w:val="24"/>
          <w:szCs w:val="24"/>
          <w:lang w:val="ro-MD" w:eastAsia="ro-RO"/>
        </w:rPr>
        <w:t>elele publice de distribu</w:t>
      </w:r>
      <w:r w:rsidR="00D57D32" w:rsidRPr="0077761D">
        <w:rPr>
          <w:rFonts w:ascii="Times New Roman" w:eastAsia="Calibri" w:hAnsi="Times New Roman" w:cs="Times New Roman"/>
          <w:sz w:val="24"/>
          <w:szCs w:val="24"/>
          <w:lang w:val="ro-MD" w:eastAsia="ro-RO"/>
        </w:rPr>
        <w:t>ț</w:t>
      </w:r>
      <w:r w:rsidRPr="0077761D">
        <w:rPr>
          <w:rFonts w:ascii="Times New Roman" w:eastAsia="Calibri" w:hAnsi="Times New Roman" w:cs="Times New Roman"/>
          <w:sz w:val="24"/>
          <w:szCs w:val="24"/>
          <w:lang w:val="ro-MD" w:eastAsia="ro-RO"/>
        </w:rPr>
        <w:t>ie a apei potabile cu materii reziduale sau substan</w:t>
      </w:r>
      <w:r w:rsidR="00D57D32" w:rsidRPr="0077761D">
        <w:rPr>
          <w:rFonts w:ascii="Times New Roman" w:eastAsia="Calibri" w:hAnsi="Times New Roman" w:cs="Times New Roman"/>
          <w:sz w:val="24"/>
          <w:szCs w:val="24"/>
          <w:lang w:val="ro-MD" w:eastAsia="ro-RO"/>
        </w:rPr>
        <w:t>ț</w:t>
      </w:r>
      <w:r w:rsidRPr="0077761D">
        <w:rPr>
          <w:rFonts w:ascii="Times New Roman" w:eastAsia="Calibri" w:hAnsi="Times New Roman" w:cs="Times New Roman"/>
          <w:sz w:val="24"/>
          <w:szCs w:val="24"/>
          <w:lang w:val="ro-MD" w:eastAsia="ro-RO"/>
        </w:rPr>
        <w:t>e neadmise de norm</w:t>
      </w:r>
      <w:r w:rsidR="00934292" w:rsidRPr="0077761D">
        <w:rPr>
          <w:rFonts w:ascii="Times New Roman" w:eastAsia="Calibri" w:hAnsi="Times New Roman" w:cs="Times New Roman"/>
          <w:sz w:val="24"/>
          <w:szCs w:val="24"/>
          <w:lang w:val="ro-MD" w:eastAsia="ro-RO"/>
        </w:rPr>
        <w:t>ativele de calitate;</w:t>
      </w:r>
    </w:p>
    <w:p w14:paraId="6D25869C" w14:textId="77777777" w:rsidR="001074F8" w:rsidRPr="0077761D" w:rsidRDefault="001074F8" w:rsidP="00C01177">
      <w:pPr>
        <w:widowControl w:val="0"/>
        <w:numPr>
          <w:ilvl w:val="0"/>
          <w:numId w:val="10"/>
        </w:numPr>
        <w:tabs>
          <w:tab w:val="left" w:pos="0"/>
          <w:tab w:val="left" w:pos="1134"/>
          <w:tab w:val="left" w:pos="1260"/>
        </w:tabs>
        <w:spacing w:after="120" w:line="240" w:lineRule="auto"/>
        <w:ind w:left="0" w:firstLine="720"/>
        <w:jc w:val="both"/>
        <w:rPr>
          <w:rFonts w:ascii="Times New Roman" w:eastAsia="Calibri" w:hAnsi="Times New Roman" w:cs="Times New Roman"/>
          <w:sz w:val="24"/>
          <w:szCs w:val="24"/>
          <w:lang w:val="ro-MD" w:eastAsia="ro-RO"/>
        </w:rPr>
      </w:pPr>
      <w:r w:rsidRPr="0077761D">
        <w:rPr>
          <w:rFonts w:ascii="Times New Roman" w:eastAsia="Calibri" w:hAnsi="Times New Roman" w:cs="Times New Roman"/>
          <w:sz w:val="24"/>
          <w:szCs w:val="24"/>
          <w:lang w:val="ro-MD" w:eastAsia="ro-RO"/>
        </w:rPr>
        <w:t>să nu utilizeze în calitate de</w:t>
      </w:r>
      <w:r w:rsidR="005E2182" w:rsidRPr="0077761D">
        <w:rPr>
          <w:rFonts w:ascii="Times New Roman" w:eastAsia="Calibri" w:hAnsi="Times New Roman" w:cs="Times New Roman"/>
          <w:sz w:val="24"/>
          <w:szCs w:val="24"/>
          <w:lang w:val="ro-MD" w:eastAsia="ro-RO"/>
        </w:rPr>
        <w:t xml:space="preserve"> conductor nul de protec</w:t>
      </w:r>
      <w:r w:rsidR="00D57D32" w:rsidRPr="0077761D">
        <w:rPr>
          <w:rFonts w:ascii="Times New Roman" w:eastAsia="Calibri" w:hAnsi="Times New Roman" w:cs="Times New Roman"/>
          <w:sz w:val="24"/>
          <w:szCs w:val="24"/>
          <w:lang w:val="ro-MD" w:eastAsia="ro-RO"/>
        </w:rPr>
        <w:t>ț</w:t>
      </w:r>
      <w:r w:rsidR="005E2182" w:rsidRPr="0077761D">
        <w:rPr>
          <w:rFonts w:ascii="Times New Roman" w:eastAsia="Calibri" w:hAnsi="Times New Roman" w:cs="Times New Roman"/>
          <w:sz w:val="24"/>
          <w:szCs w:val="24"/>
          <w:lang w:val="ro-MD" w:eastAsia="ro-RO"/>
        </w:rPr>
        <w:t xml:space="preserve">ie </w:t>
      </w:r>
      <w:r w:rsidR="00934292" w:rsidRPr="0077761D">
        <w:rPr>
          <w:rFonts w:ascii="Times New Roman" w:eastAsia="Calibri" w:hAnsi="Times New Roman" w:cs="Times New Roman"/>
          <w:sz w:val="24"/>
          <w:szCs w:val="24"/>
          <w:lang w:val="ro-MD" w:eastAsia="ro-RO"/>
        </w:rPr>
        <w:t xml:space="preserve">rețelele </w:t>
      </w:r>
      <w:r w:rsidRPr="0077761D">
        <w:rPr>
          <w:rFonts w:ascii="Times New Roman" w:eastAsia="Calibri" w:hAnsi="Times New Roman" w:cs="Times New Roman"/>
          <w:sz w:val="24"/>
          <w:szCs w:val="24"/>
          <w:lang w:val="ro-MD" w:eastAsia="ro-RO"/>
        </w:rPr>
        <w:t>de alimentare cu apă</w:t>
      </w:r>
      <w:r w:rsidR="005E2182" w:rsidRPr="0077761D">
        <w:rPr>
          <w:rFonts w:ascii="Times New Roman" w:eastAsia="Calibri" w:hAnsi="Times New Roman" w:cs="Times New Roman"/>
          <w:sz w:val="24"/>
          <w:szCs w:val="24"/>
          <w:lang w:val="ro-MD" w:eastAsia="ro-RO"/>
        </w:rPr>
        <w:t xml:space="preserve"> </w:t>
      </w:r>
      <w:r w:rsidR="00D57D32" w:rsidRPr="0077761D">
        <w:rPr>
          <w:rFonts w:ascii="Times New Roman" w:eastAsia="Calibri" w:hAnsi="Times New Roman" w:cs="Times New Roman"/>
          <w:sz w:val="24"/>
          <w:szCs w:val="24"/>
          <w:lang w:val="ro-MD" w:eastAsia="ro-RO"/>
        </w:rPr>
        <w:t>ș</w:t>
      </w:r>
      <w:r w:rsidR="005E2182" w:rsidRPr="0077761D">
        <w:rPr>
          <w:rFonts w:ascii="Times New Roman" w:eastAsia="Calibri" w:hAnsi="Times New Roman" w:cs="Times New Roman"/>
          <w:sz w:val="24"/>
          <w:szCs w:val="24"/>
          <w:lang w:val="ro-MD" w:eastAsia="ro-RO"/>
        </w:rPr>
        <w:t>i</w:t>
      </w:r>
      <w:r w:rsidRPr="0077761D">
        <w:rPr>
          <w:rFonts w:ascii="Times New Roman" w:eastAsia="Calibri" w:hAnsi="Times New Roman" w:cs="Times New Roman"/>
          <w:sz w:val="24"/>
          <w:szCs w:val="24"/>
          <w:lang w:val="ro-MD" w:eastAsia="ro-RO"/>
        </w:rPr>
        <w:t xml:space="preserve"> </w:t>
      </w:r>
      <w:r w:rsidR="005E2182" w:rsidRPr="0077761D">
        <w:rPr>
          <w:rFonts w:ascii="Times New Roman" w:eastAsia="Calibri" w:hAnsi="Times New Roman" w:cs="Times New Roman"/>
          <w:sz w:val="24"/>
          <w:szCs w:val="24"/>
          <w:lang w:val="ro-MD" w:eastAsia="ro-RO"/>
        </w:rPr>
        <w:t xml:space="preserve">de canalizare </w:t>
      </w:r>
      <w:r w:rsidRPr="0077761D">
        <w:rPr>
          <w:rFonts w:ascii="Times New Roman" w:eastAsia="Calibri" w:hAnsi="Times New Roman" w:cs="Times New Roman"/>
          <w:sz w:val="24"/>
          <w:szCs w:val="24"/>
          <w:lang w:val="ro-MD" w:eastAsia="ro-RO"/>
        </w:rPr>
        <w:t>cu inser</w:t>
      </w:r>
      <w:r w:rsidR="00D57D32" w:rsidRPr="0077761D">
        <w:rPr>
          <w:rFonts w:ascii="Times New Roman" w:eastAsia="Calibri" w:hAnsi="Times New Roman" w:cs="Times New Roman"/>
          <w:sz w:val="24"/>
          <w:szCs w:val="24"/>
          <w:lang w:val="ro-MD" w:eastAsia="ro-RO"/>
        </w:rPr>
        <w:t>ț</w:t>
      </w:r>
      <w:r w:rsidRPr="0077761D">
        <w:rPr>
          <w:rFonts w:ascii="Times New Roman" w:eastAsia="Calibri" w:hAnsi="Times New Roman" w:cs="Times New Roman"/>
          <w:sz w:val="24"/>
          <w:szCs w:val="24"/>
          <w:lang w:val="ro-MD" w:eastAsia="ro-RO"/>
        </w:rPr>
        <w:t>ii izolatoare.</w:t>
      </w:r>
    </w:p>
    <w:p w14:paraId="53A9F672" w14:textId="2697D4EC" w:rsidR="001074F8" w:rsidRPr="0077761D" w:rsidRDefault="0006256A" w:rsidP="00C01177">
      <w:pPr>
        <w:pStyle w:val="ListParagraph"/>
        <w:numPr>
          <w:ilvl w:val="0"/>
          <w:numId w:val="15"/>
        </w:numPr>
        <w:ind w:left="0" w:firstLine="720"/>
        <w:rPr>
          <w:rFonts w:eastAsia="Trebuchet MS"/>
          <w:w w:val="105"/>
          <w:lang w:val="ro-MD" w:eastAsia="en-US"/>
        </w:rPr>
      </w:pPr>
      <w:r w:rsidRPr="0077761D">
        <w:rPr>
          <w:rFonts w:eastAsia="Trebuchet MS"/>
          <w:w w:val="105"/>
          <w:lang w:val="en-US" w:eastAsia="en-US"/>
        </w:rPr>
        <w:t>Î</w:t>
      </w:r>
      <w:r w:rsidRPr="0077761D">
        <w:rPr>
          <w:rFonts w:eastAsia="Trebuchet MS"/>
          <w:w w:val="105"/>
          <w:lang w:val="ro-MD" w:eastAsia="en-US"/>
        </w:rPr>
        <w:t>n raport cu consumatorii, o</w:t>
      </w:r>
      <w:r w:rsidR="00F01F1B" w:rsidRPr="0077761D">
        <w:rPr>
          <w:rFonts w:eastAsia="Trebuchet MS"/>
          <w:w w:val="105"/>
          <w:lang w:val="ro-MD" w:eastAsia="en-US"/>
        </w:rPr>
        <w:t>peratorul este obligat:</w:t>
      </w:r>
    </w:p>
    <w:p w14:paraId="3A606348" w14:textId="77777777" w:rsidR="001074F8" w:rsidRPr="0077761D" w:rsidRDefault="001074F8" w:rsidP="00C01177">
      <w:pPr>
        <w:pStyle w:val="ListParagraph"/>
        <w:widowControl w:val="0"/>
        <w:numPr>
          <w:ilvl w:val="0"/>
          <w:numId w:val="21"/>
        </w:numPr>
        <w:tabs>
          <w:tab w:val="left" w:pos="0"/>
          <w:tab w:val="left" w:pos="360"/>
          <w:tab w:val="left" w:pos="990"/>
        </w:tabs>
        <w:spacing w:after="60"/>
        <w:ind w:left="0" w:firstLine="720"/>
        <w:jc w:val="both"/>
        <w:rPr>
          <w:rFonts w:eastAsia="Trebuchet MS"/>
          <w:lang w:val="ro-MD" w:eastAsia="en-US"/>
        </w:rPr>
      </w:pPr>
      <w:r w:rsidRPr="0077761D">
        <w:rPr>
          <w:rFonts w:eastAsia="Trebuchet MS"/>
          <w:lang w:val="ro-MD" w:eastAsia="en-US"/>
        </w:rPr>
        <w:t xml:space="preserve">să asigure furnizarea/prestarea serviciului public de alimentare cu apă </w:t>
      </w:r>
      <w:r w:rsidR="00D57D32" w:rsidRPr="0077761D">
        <w:rPr>
          <w:rFonts w:eastAsia="Trebuchet MS"/>
          <w:lang w:val="ro-MD" w:eastAsia="en-US"/>
        </w:rPr>
        <w:t>ș</w:t>
      </w:r>
      <w:r w:rsidRPr="0077761D">
        <w:rPr>
          <w:rFonts w:eastAsia="Trebuchet MS"/>
          <w:lang w:val="ro-MD" w:eastAsia="en-US"/>
        </w:rPr>
        <w:t>i de canalizare tuturor consumatorilor din teritoriul în limitele căruia a fost autorizat, cu</w:t>
      </w:r>
      <w:r w:rsidRPr="0077761D">
        <w:rPr>
          <w:rFonts w:eastAsia="Trebuchet MS"/>
          <w:w w:val="104"/>
          <w:lang w:val="ro-MD" w:eastAsia="en-US"/>
        </w:rPr>
        <w:t xml:space="preserve"> </w:t>
      </w:r>
      <w:r w:rsidRPr="0077761D">
        <w:rPr>
          <w:rFonts w:eastAsia="Trebuchet MS"/>
          <w:lang w:val="ro-MD" w:eastAsia="en-US"/>
        </w:rPr>
        <w:t>respectarea prevederilor Legii nr.</w:t>
      </w:r>
      <w:r w:rsidR="00934292" w:rsidRPr="0077761D">
        <w:rPr>
          <w:rFonts w:eastAsia="Trebuchet MS"/>
          <w:lang w:val="ro-MD" w:eastAsia="en-US"/>
        </w:rPr>
        <w:t> </w:t>
      </w:r>
      <w:r w:rsidRPr="0077761D">
        <w:rPr>
          <w:rFonts w:eastAsia="Trebuchet MS"/>
          <w:lang w:val="ro-MD" w:eastAsia="en-US"/>
        </w:rPr>
        <w:t>303</w:t>
      </w:r>
      <w:r w:rsidR="00CC69CC" w:rsidRPr="0077761D">
        <w:rPr>
          <w:rFonts w:eastAsia="Trebuchet MS"/>
          <w:lang w:val="ro-MD" w:eastAsia="en-US"/>
        </w:rPr>
        <w:t xml:space="preserve">/2013 </w:t>
      </w:r>
      <w:r w:rsidR="00D57D32" w:rsidRPr="0077761D">
        <w:rPr>
          <w:rFonts w:eastAsia="Trebuchet MS"/>
          <w:lang w:val="ro-MD" w:eastAsia="en-US"/>
        </w:rPr>
        <w:t>ș</w:t>
      </w:r>
      <w:r w:rsidR="00CC69CC" w:rsidRPr="0077761D">
        <w:rPr>
          <w:rFonts w:eastAsia="Trebuchet MS"/>
          <w:lang w:val="ro-MD" w:eastAsia="en-US"/>
        </w:rPr>
        <w:t>i prezentului Regulament;</w:t>
      </w:r>
    </w:p>
    <w:p w14:paraId="1ECDA244" w14:textId="77777777" w:rsidR="001074F8" w:rsidRPr="0077761D" w:rsidRDefault="001074F8" w:rsidP="00C01177">
      <w:pPr>
        <w:pStyle w:val="ListParagraph"/>
        <w:widowControl w:val="0"/>
        <w:numPr>
          <w:ilvl w:val="0"/>
          <w:numId w:val="21"/>
        </w:numPr>
        <w:tabs>
          <w:tab w:val="left" w:pos="0"/>
          <w:tab w:val="left" w:pos="360"/>
          <w:tab w:val="left" w:pos="990"/>
        </w:tabs>
        <w:spacing w:after="60"/>
        <w:ind w:left="0" w:firstLine="720"/>
        <w:jc w:val="both"/>
        <w:rPr>
          <w:rFonts w:eastAsia="Trebuchet MS"/>
          <w:lang w:val="ro-MD" w:eastAsia="en-US"/>
        </w:rPr>
      </w:pPr>
      <w:r w:rsidRPr="0077761D">
        <w:rPr>
          <w:rFonts w:eastAsia="Trebuchet MS"/>
          <w:lang w:val="ro-MD" w:eastAsia="en-US"/>
        </w:rPr>
        <w:t xml:space="preserve">să furnizeze/presteze serviciul public de alimentare cu apă </w:t>
      </w:r>
      <w:r w:rsidR="00D57D32" w:rsidRPr="0077761D">
        <w:rPr>
          <w:rFonts w:eastAsia="Trebuchet MS"/>
          <w:lang w:val="ro-MD" w:eastAsia="en-US"/>
        </w:rPr>
        <w:t>ș</w:t>
      </w:r>
      <w:r w:rsidRPr="0077761D">
        <w:rPr>
          <w:rFonts w:eastAsia="Trebuchet MS"/>
          <w:lang w:val="ro-MD" w:eastAsia="en-US"/>
        </w:rPr>
        <w:t>i de canalizare în</w:t>
      </w:r>
      <w:r w:rsidRPr="0077761D">
        <w:rPr>
          <w:rFonts w:eastAsia="Trebuchet MS"/>
          <w:w w:val="104"/>
          <w:lang w:val="ro-MD" w:eastAsia="en-US"/>
        </w:rPr>
        <w:t xml:space="preserve"> </w:t>
      </w:r>
      <w:r w:rsidRPr="0077761D">
        <w:rPr>
          <w:rFonts w:eastAsia="Trebuchet MS"/>
          <w:lang w:val="ro-MD" w:eastAsia="en-US"/>
        </w:rPr>
        <w:t xml:space="preserve">locurile autorizate, </w:t>
      </w:r>
      <w:r w:rsidR="00D57D32" w:rsidRPr="0077761D">
        <w:rPr>
          <w:rFonts w:eastAsia="Trebuchet MS"/>
          <w:lang w:val="ro-MD" w:eastAsia="en-US"/>
        </w:rPr>
        <w:t>ț</w:t>
      </w:r>
      <w:r w:rsidRPr="0077761D">
        <w:rPr>
          <w:rFonts w:eastAsia="Trebuchet MS"/>
          <w:lang w:val="ro-MD" w:eastAsia="en-US"/>
        </w:rPr>
        <w:t>inând cont de punctele de delimitare a re</w:t>
      </w:r>
      <w:r w:rsidR="00D57D32" w:rsidRPr="0077761D">
        <w:rPr>
          <w:rFonts w:eastAsia="Trebuchet MS"/>
          <w:lang w:val="ro-MD" w:eastAsia="en-US"/>
        </w:rPr>
        <w:t>ț</w:t>
      </w:r>
      <w:r w:rsidRPr="0077761D">
        <w:rPr>
          <w:rFonts w:eastAsia="Trebuchet MS"/>
          <w:lang w:val="ro-MD" w:eastAsia="en-US"/>
        </w:rPr>
        <w:t xml:space="preserve">elelor </w:t>
      </w:r>
      <w:r w:rsidR="00D57D32" w:rsidRPr="0077761D">
        <w:rPr>
          <w:rFonts w:eastAsia="Trebuchet MS"/>
          <w:lang w:val="ro-MD" w:eastAsia="en-US"/>
        </w:rPr>
        <w:t>ș</w:t>
      </w:r>
      <w:r w:rsidRPr="0077761D">
        <w:rPr>
          <w:rFonts w:eastAsia="Trebuchet MS"/>
          <w:lang w:val="ro-MD" w:eastAsia="en-US"/>
        </w:rPr>
        <w:t>i instala</w:t>
      </w:r>
      <w:r w:rsidR="00D57D32" w:rsidRPr="0077761D">
        <w:rPr>
          <w:rFonts w:eastAsia="Trebuchet MS"/>
          <w:lang w:val="ro-MD" w:eastAsia="en-US"/>
        </w:rPr>
        <w:t>ț</w:t>
      </w:r>
      <w:r w:rsidRPr="0077761D">
        <w:rPr>
          <w:rFonts w:eastAsia="Trebuchet MS"/>
          <w:lang w:val="ro-MD" w:eastAsia="en-US"/>
        </w:rPr>
        <w:t>iilor, în baza</w:t>
      </w:r>
      <w:r w:rsidRPr="0077761D">
        <w:rPr>
          <w:rFonts w:eastAsia="Trebuchet MS"/>
          <w:w w:val="101"/>
          <w:lang w:val="ro-MD" w:eastAsia="en-US"/>
        </w:rPr>
        <w:t xml:space="preserve"> </w:t>
      </w:r>
      <w:r w:rsidRPr="0077761D">
        <w:rPr>
          <w:rFonts w:eastAsia="Trebuchet MS"/>
          <w:lang w:val="ro-MD" w:eastAsia="en-US"/>
        </w:rPr>
        <w:t>unui contract încheiat cu consumatorul;</w:t>
      </w:r>
    </w:p>
    <w:p w14:paraId="51D6CDC3" w14:textId="77777777" w:rsidR="001074F8" w:rsidRPr="0077761D" w:rsidRDefault="001074F8" w:rsidP="00C01177">
      <w:pPr>
        <w:widowControl w:val="0"/>
        <w:numPr>
          <w:ilvl w:val="0"/>
          <w:numId w:val="21"/>
        </w:numPr>
        <w:tabs>
          <w:tab w:val="left" w:pos="0"/>
          <w:tab w:val="left" w:pos="360"/>
          <w:tab w:val="left" w:pos="990"/>
          <w:tab w:val="left" w:pos="1236"/>
        </w:tabs>
        <w:spacing w:after="60" w:line="240" w:lineRule="auto"/>
        <w:ind w:left="0" w:firstLine="720"/>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să respecte clauzele contractuale;</w:t>
      </w:r>
    </w:p>
    <w:p w14:paraId="38A0A17C" w14:textId="77777777" w:rsidR="001074F8" w:rsidRPr="0077761D" w:rsidRDefault="001074F8" w:rsidP="00C01177">
      <w:pPr>
        <w:widowControl w:val="0"/>
        <w:numPr>
          <w:ilvl w:val="0"/>
          <w:numId w:val="21"/>
        </w:numPr>
        <w:tabs>
          <w:tab w:val="left" w:pos="0"/>
          <w:tab w:val="left" w:pos="360"/>
          <w:tab w:val="left" w:pos="990"/>
          <w:tab w:val="left" w:pos="1317"/>
        </w:tabs>
        <w:spacing w:after="6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să asigure func</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ionar</w:t>
      </w:r>
      <w:r w:rsidR="00CC69CC" w:rsidRPr="0077761D">
        <w:rPr>
          <w:rFonts w:ascii="Times New Roman" w:eastAsia="Trebuchet MS" w:hAnsi="Times New Roman" w:cs="Times New Roman"/>
          <w:sz w:val="24"/>
          <w:szCs w:val="24"/>
          <w:lang w:val="ro-MD" w:eastAsia="en-US"/>
        </w:rPr>
        <w:t>ea la parametrii proiecta</w:t>
      </w:r>
      <w:r w:rsidR="00D57D32" w:rsidRPr="0077761D">
        <w:rPr>
          <w:rFonts w:ascii="Times New Roman" w:eastAsia="Trebuchet MS" w:hAnsi="Times New Roman" w:cs="Times New Roman"/>
          <w:sz w:val="24"/>
          <w:szCs w:val="24"/>
          <w:lang w:val="ro-MD" w:eastAsia="en-US"/>
        </w:rPr>
        <w:t>ț</w:t>
      </w:r>
      <w:r w:rsidR="00CC69CC" w:rsidRPr="0077761D">
        <w:rPr>
          <w:rFonts w:ascii="Times New Roman" w:eastAsia="Trebuchet MS" w:hAnsi="Times New Roman" w:cs="Times New Roman"/>
          <w:sz w:val="24"/>
          <w:szCs w:val="24"/>
          <w:lang w:val="ro-MD" w:eastAsia="en-US"/>
        </w:rPr>
        <w:t>i</w:t>
      </w:r>
      <w:r w:rsidRPr="0077761D">
        <w:rPr>
          <w:rFonts w:ascii="Times New Roman" w:eastAsia="Trebuchet MS" w:hAnsi="Times New Roman" w:cs="Times New Roman"/>
          <w:sz w:val="24"/>
          <w:szCs w:val="24"/>
          <w:lang w:val="ro-MD" w:eastAsia="en-US"/>
        </w:rPr>
        <w:t xml:space="preserve"> a sistemelor publice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w:t>
      </w:r>
    </w:p>
    <w:p w14:paraId="055FDE41" w14:textId="77777777" w:rsidR="001074F8" w:rsidRPr="0077761D" w:rsidRDefault="001074F8" w:rsidP="00C01177">
      <w:pPr>
        <w:widowControl w:val="0"/>
        <w:numPr>
          <w:ilvl w:val="0"/>
          <w:numId w:val="21"/>
        </w:numPr>
        <w:tabs>
          <w:tab w:val="left" w:pos="0"/>
          <w:tab w:val="left" w:pos="360"/>
          <w:tab w:val="left" w:pos="990"/>
          <w:tab w:val="left" w:pos="1317"/>
        </w:tabs>
        <w:spacing w:after="6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să respecte indicatorii de performan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ă ai serviciului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w:t>
      </w:r>
      <w:r w:rsidRPr="0077761D">
        <w:rPr>
          <w:rFonts w:ascii="Times New Roman" w:eastAsia="Trebuchet MS" w:hAnsi="Times New Roman" w:cs="Times New Roman"/>
          <w:w w:val="108"/>
          <w:sz w:val="24"/>
          <w:szCs w:val="24"/>
          <w:lang w:val="ro-MD" w:eastAsia="en-US"/>
        </w:rPr>
        <w:t xml:space="preserve"> </w:t>
      </w:r>
      <w:r w:rsidRPr="0077761D">
        <w:rPr>
          <w:rFonts w:ascii="Times New Roman" w:eastAsia="Trebuchet MS" w:hAnsi="Times New Roman" w:cs="Times New Roman"/>
          <w:sz w:val="24"/>
          <w:szCs w:val="24"/>
          <w:lang w:val="ro-MD" w:eastAsia="en-US"/>
        </w:rPr>
        <w:t>de canalizare stabili</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 de autoritatea publică locală sau, după caz, de Regulamentul-cadru privind indicatorii de performan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ă ai serviciului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 aprobat de Agen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ie;</w:t>
      </w:r>
    </w:p>
    <w:p w14:paraId="49DE0CAC" w14:textId="77777777" w:rsidR="001074F8" w:rsidRPr="0077761D" w:rsidRDefault="001074F8" w:rsidP="00C01177">
      <w:pPr>
        <w:widowControl w:val="0"/>
        <w:numPr>
          <w:ilvl w:val="0"/>
          <w:numId w:val="21"/>
        </w:numPr>
        <w:tabs>
          <w:tab w:val="left" w:pos="0"/>
          <w:tab w:val="left" w:pos="360"/>
          <w:tab w:val="left" w:pos="990"/>
          <w:tab w:val="left" w:pos="1199"/>
        </w:tabs>
        <w:spacing w:after="6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să asigure continuitatea serviciului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 în</w:t>
      </w:r>
      <w:r w:rsidRPr="0077761D">
        <w:rPr>
          <w:rFonts w:ascii="Times New Roman" w:eastAsia="Trebuchet MS" w:hAnsi="Times New Roman" w:cs="Times New Roman"/>
          <w:w w:val="104"/>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punctul de delimitare la parametrii </w:t>
      </w:r>
      <w:r w:rsidR="00CC69CC" w:rsidRPr="0077761D">
        <w:rPr>
          <w:rFonts w:ascii="Times New Roman" w:eastAsia="Trebuchet MS" w:hAnsi="Times New Roman" w:cs="Times New Roman"/>
          <w:sz w:val="24"/>
          <w:szCs w:val="24"/>
          <w:lang w:val="ro-MD" w:eastAsia="en-US"/>
        </w:rPr>
        <w:t>tehnici stabili</w:t>
      </w:r>
      <w:r w:rsidR="00D57D32" w:rsidRPr="0077761D">
        <w:rPr>
          <w:rFonts w:ascii="Times New Roman" w:eastAsia="Trebuchet MS" w:hAnsi="Times New Roman" w:cs="Times New Roman"/>
          <w:sz w:val="24"/>
          <w:szCs w:val="24"/>
          <w:lang w:val="ro-MD" w:eastAsia="en-US"/>
        </w:rPr>
        <w:t>ț</w:t>
      </w:r>
      <w:r w:rsidR="00CC69CC" w:rsidRPr="0077761D">
        <w:rPr>
          <w:rFonts w:ascii="Times New Roman" w:eastAsia="Trebuchet MS" w:hAnsi="Times New Roman" w:cs="Times New Roman"/>
          <w:sz w:val="24"/>
          <w:szCs w:val="24"/>
          <w:lang w:val="ro-MD" w:eastAsia="en-US"/>
        </w:rPr>
        <w:t>i în contract</w:t>
      </w:r>
      <w:r w:rsidRPr="0077761D">
        <w:rPr>
          <w:rFonts w:ascii="Times New Roman" w:eastAsia="Trebuchet MS" w:hAnsi="Times New Roman" w:cs="Times New Roman"/>
          <w:sz w:val="24"/>
          <w:szCs w:val="24"/>
          <w:lang w:val="ro-MD" w:eastAsia="en-US"/>
        </w:rPr>
        <w:t>;</w:t>
      </w:r>
    </w:p>
    <w:p w14:paraId="66991100" w14:textId="23E19967" w:rsidR="001074F8" w:rsidRPr="0077761D" w:rsidRDefault="001074F8" w:rsidP="00C01177">
      <w:pPr>
        <w:widowControl w:val="0"/>
        <w:numPr>
          <w:ilvl w:val="0"/>
          <w:numId w:val="21"/>
        </w:numPr>
        <w:tabs>
          <w:tab w:val="left" w:pos="0"/>
          <w:tab w:val="left" w:pos="360"/>
          <w:tab w:val="left" w:pos="990"/>
        </w:tabs>
        <w:spacing w:after="6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să elibereze avize de bran</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are/racordare la </w:t>
      </w:r>
      <w:r w:rsidR="00EE2A16" w:rsidRPr="0077761D">
        <w:rPr>
          <w:rFonts w:ascii="Times New Roman" w:eastAsia="Trebuchet MS" w:hAnsi="Times New Roman" w:cs="Times New Roman"/>
          <w:sz w:val="24"/>
          <w:szCs w:val="24"/>
          <w:lang w:val="ro-MD" w:eastAsia="en-US"/>
        </w:rPr>
        <w:t>re</w:t>
      </w:r>
      <w:r w:rsidR="00EE2A16" w:rsidRPr="0077761D">
        <w:rPr>
          <w:rFonts w:ascii="Times New Roman" w:eastAsia="Trebuchet MS" w:hAnsi="Times New Roman" w:cs="Times New Roman"/>
          <w:sz w:val="24"/>
          <w:szCs w:val="24"/>
          <w:lang w:eastAsia="en-US"/>
        </w:rPr>
        <w:t>țeaua publică</w:t>
      </w:r>
      <w:r w:rsidRPr="0077761D">
        <w:rPr>
          <w:rFonts w:ascii="Times New Roman" w:eastAsia="Trebuchet MS" w:hAnsi="Times New Roman" w:cs="Times New Roman"/>
          <w:sz w:val="24"/>
          <w:szCs w:val="24"/>
          <w:lang w:val="ro-MD" w:eastAsia="en-US"/>
        </w:rPr>
        <w:t xml:space="preserve"> de alimentare cu apă</w:t>
      </w:r>
      <w:r w:rsidRPr="0077761D">
        <w:rPr>
          <w:rFonts w:ascii="Times New Roman" w:eastAsia="Trebuchet MS" w:hAnsi="Times New Roman" w:cs="Times New Roman"/>
          <w:w w:val="102"/>
          <w:sz w:val="24"/>
          <w:szCs w:val="24"/>
          <w:lang w:val="ro-MD" w:eastAsia="en-US"/>
        </w:rPr>
        <w:t xml:space="preserve">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de canalizare în termen de cel mult 10 zile lucrătoare din momentul depunerii solicitării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a</w:t>
      </w:r>
      <w:r w:rsidRPr="0077761D">
        <w:rPr>
          <w:rFonts w:ascii="Times New Roman" w:eastAsia="Trebuchet MS" w:hAnsi="Times New Roman" w:cs="Times New Roman"/>
          <w:w w:val="102"/>
          <w:sz w:val="24"/>
          <w:szCs w:val="24"/>
          <w:lang w:val="ro-MD" w:eastAsia="en-US"/>
        </w:rPr>
        <w:t xml:space="preserve"> </w:t>
      </w:r>
      <w:r w:rsidRPr="0077761D">
        <w:rPr>
          <w:rFonts w:ascii="Times New Roman" w:eastAsia="Trebuchet MS" w:hAnsi="Times New Roman" w:cs="Times New Roman"/>
          <w:sz w:val="24"/>
          <w:szCs w:val="24"/>
          <w:lang w:val="ro-MD" w:eastAsia="en-US"/>
        </w:rPr>
        <w:t>prezentării documentelor necesare indicate în prezentul Regulament;</w:t>
      </w:r>
    </w:p>
    <w:p w14:paraId="192E2A22" w14:textId="77777777" w:rsidR="001074F8" w:rsidRPr="0077761D" w:rsidRDefault="001074F8" w:rsidP="00C01177">
      <w:pPr>
        <w:widowControl w:val="0"/>
        <w:numPr>
          <w:ilvl w:val="0"/>
          <w:numId w:val="21"/>
        </w:numPr>
        <w:tabs>
          <w:tab w:val="left" w:pos="0"/>
          <w:tab w:val="left" w:pos="360"/>
          <w:tab w:val="left" w:pos="990"/>
          <w:tab w:val="left" w:pos="1255"/>
        </w:tabs>
        <w:spacing w:after="6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să informeze consumatorii, cel pu</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in cu 3 zile lucrătoare înainte, prin mass-media, prin intermediul paginii web oficiale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i/sau prin afi</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are, inclusiv la scările blocurilor locative,</w:t>
      </w:r>
      <w:r w:rsidRPr="0077761D">
        <w:rPr>
          <w:rFonts w:ascii="Times New Roman" w:eastAsia="Trebuchet MS" w:hAnsi="Times New Roman" w:cs="Times New Roman"/>
          <w:w w:val="97"/>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despre orice întrerupere planificată a furnizării apei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i/sau a recep</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ionării apelor uzate în</w:t>
      </w:r>
      <w:r w:rsidRPr="0077761D">
        <w:rPr>
          <w:rFonts w:ascii="Times New Roman" w:eastAsia="Trebuchet MS" w:hAnsi="Times New Roman" w:cs="Times New Roman"/>
          <w:w w:val="104"/>
          <w:sz w:val="24"/>
          <w:szCs w:val="24"/>
          <w:lang w:val="ro-MD" w:eastAsia="en-US"/>
        </w:rPr>
        <w:t xml:space="preserve"> </w:t>
      </w:r>
      <w:r w:rsidRPr="0077761D">
        <w:rPr>
          <w:rFonts w:ascii="Times New Roman" w:eastAsia="Trebuchet MS" w:hAnsi="Times New Roman" w:cs="Times New Roman"/>
          <w:sz w:val="24"/>
          <w:szCs w:val="24"/>
          <w:lang w:val="ro-MD" w:eastAsia="en-US"/>
        </w:rPr>
        <w:t>cazul unor lucrări planificate de reconstruc</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ie, modernizare, repara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ie, racordare etc.;</w:t>
      </w:r>
    </w:p>
    <w:p w14:paraId="1B131ADE" w14:textId="77777777" w:rsidR="001074F8" w:rsidRPr="0077761D" w:rsidRDefault="001074F8" w:rsidP="00C01177">
      <w:pPr>
        <w:widowControl w:val="0"/>
        <w:numPr>
          <w:ilvl w:val="0"/>
          <w:numId w:val="21"/>
        </w:numPr>
        <w:tabs>
          <w:tab w:val="left" w:pos="0"/>
          <w:tab w:val="left" w:pos="360"/>
          <w:tab w:val="left" w:pos="990"/>
          <w:tab w:val="left" w:pos="1184"/>
        </w:tabs>
        <w:spacing w:after="6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să întreprindă măsuri de remediere a defec</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iunilor produse în sistemele publice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de canalizare, în termenele stabilite  de prezentul Regulament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Regulamentul-cadru cu privire la indicatorii de performan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ă ai serviciului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w:t>
      </w:r>
    </w:p>
    <w:p w14:paraId="46FA792F" w14:textId="77777777" w:rsidR="001074F8" w:rsidRPr="0077761D" w:rsidRDefault="001074F8" w:rsidP="00C01177">
      <w:pPr>
        <w:widowControl w:val="0"/>
        <w:numPr>
          <w:ilvl w:val="0"/>
          <w:numId w:val="21"/>
        </w:numPr>
        <w:tabs>
          <w:tab w:val="left" w:pos="0"/>
          <w:tab w:val="left" w:pos="360"/>
          <w:tab w:val="left" w:pos="990"/>
          <w:tab w:val="left" w:pos="1207"/>
        </w:tabs>
        <w:spacing w:after="6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să între</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ină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să exploateze bran</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amentele de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racordurile de canalizare</w:t>
      </w:r>
      <w:r w:rsidRPr="0077761D">
        <w:rPr>
          <w:rFonts w:ascii="Times New Roman" w:eastAsia="Trebuchet MS" w:hAnsi="Times New Roman" w:cs="Times New Roman"/>
          <w:w w:val="102"/>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prin intermediul cărora se furnizează/prestează serviciul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 până la punctul de delimitare, aflate în administrarea sa;</w:t>
      </w:r>
    </w:p>
    <w:p w14:paraId="1207E54E" w14:textId="77777777" w:rsidR="001074F8" w:rsidRPr="0077761D" w:rsidRDefault="001074F8" w:rsidP="00C01177">
      <w:pPr>
        <w:widowControl w:val="0"/>
        <w:numPr>
          <w:ilvl w:val="0"/>
          <w:numId w:val="21"/>
        </w:numPr>
        <w:tabs>
          <w:tab w:val="left" w:pos="0"/>
          <w:tab w:val="left" w:pos="360"/>
          <w:tab w:val="left" w:pos="990"/>
          <w:tab w:val="left" w:pos="1170"/>
        </w:tabs>
        <w:spacing w:after="6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w w:val="105"/>
          <w:sz w:val="24"/>
          <w:szCs w:val="24"/>
          <w:lang w:val="ro-MD" w:eastAsia="en-US"/>
        </w:rPr>
        <w:t>să achizi</w:t>
      </w:r>
      <w:r w:rsidR="00D57D32" w:rsidRPr="0077761D">
        <w:rPr>
          <w:rFonts w:ascii="Times New Roman" w:eastAsia="Trebuchet MS" w:hAnsi="Times New Roman" w:cs="Times New Roman"/>
          <w:w w:val="105"/>
          <w:sz w:val="24"/>
          <w:szCs w:val="24"/>
          <w:lang w:val="ro-MD" w:eastAsia="en-US"/>
        </w:rPr>
        <w:t>ț</w:t>
      </w:r>
      <w:r w:rsidRPr="0077761D">
        <w:rPr>
          <w:rFonts w:ascii="Times New Roman" w:eastAsia="Trebuchet MS" w:hAnsi="Times New Roman" w:cs="Times New Roman"/>
          <w:w w:val="105"/>
          <w:sz w:val="24"/>
          <w:szCs w:val="24"/>
          <w:lang w:val="ro-MD" w:eastAsia="en-US"/>
        </w:rPr>
        <w:t>ioneze, să instaleze, să exploateze, să între</w:t>
      </w:r>
      <w:r w:rsidR="00D57D32" w:rsidRPr="0077761D">
        <w:rPr>
          <w:rFonts w:ascii="Times New Roman" w:eastAsia="Trebuchet MS" w:hAnsi="Times New Roman" w:cs="Times New Roman"/>
          <w:w w:val="105"/>
          <w:sz w:val="24"/>
          <w:szCs w:val="24"/>
          <w:lang w:val="ro-MD" w:eastAsia="en-US"/>
        </w:rPr>
        <w:t>ț</w:t>
      </w:r>
      <w:r w:rsidRPr="0077761D">
        <w:rPr>
          <w:rFonts w:ascii="Times New Roman" w:eastAsia="Trebuchet MS" w:hAnsi="Times New Roman" w:cs="Times New Roman"/>
          <w:w w:val="105"/>
          <w:sz w:val="24"/>
          <w:szCs w:val="24"/>
          <w:lang w:val="ro-MD" w:eastAsia="en-US"/>
        </w:rPr>
        <w:t xml:space="preserve">ină, să repare, să înlocuiască </w:t>
      </w:r>
      <w:r w:rsidR="00D57D32" w:rsidRPr="0077761D">
        <w:rPr>
          <w:rFonts w:ascii="Times New Roman" w:eastAsia="Trebuchet MS" w:hAnsi="Times New Roman" w:cs="Times New Roman"/>
          <w:w w:val="105"/>
          <w:sz w:val="24"/>
          <w:szCs w:val="24"/>
          <w:lang w:val="ro-MD" w:eastAsia="en-US"/>
        </w:rPr>
        <w:t>ș</w:t>
      </w:r>
      <w:r w:rsidRPr="0077761D">
        <w:rPr>
          <w:rFonts w:ascii="Times New Roman" w:eastAsia="Trebuchet MS" w:hAnsi="Times New Roman" w:cs="Times New Roman"/>
          <w:w w:val="105"/>
          <w:sz w:val="24"/>
          <w:szCs w:val="24"/>
          <w:lang w:val="ro-MD" w:eastAsia="en-US"/>
        </w:rPr>
        <w:t xml:space="preserve">i să verifice metrologic contoarele de apă conform prevederilor Legii nr. 303/2013 </w:t>
      </w:r>
      <w:r w:rsidR="00D57D32" w:rsidRPr="0077761D">
        <w:rPr>
          <w:rFonts w:ascii="Times New Roman" w:eastAsia="Trebuchet MS" w:hAnsi="Times New Roman" w:cs="Times New Roman"/>
          <w:w w:val="105"/>
          <w:sz w:val="24"/>
          <w:szCs w:val="24"/>
          <w:lang w:val="ro-MD" w:eastAsia="en-US"/>
        </w:rPr>
        <w:t>ș</w:t>
      </w:r>
      <w:r w:rsidRPr="0077761D">
        <w:rPr>
          <w:rFonts w:ascii="Times New Roman" w:eastAsia="Trebuchet MS" w:hAnsi="Times New Roman" w:cs="Times New Roman"/>
          <w:w w:val="105"/>
          <w:sz w:val="24"/>
          <w:szCs w:val="24"/>
          <w:lang w:val="ro-MD" w:eastAsia="en-US"/>
        </w:rPr>
        <w:t xml:space="preserve">i prezentului Regulament </w:t>
      </w:r>
      <w:r w:rsidR="00D57D32" w:rsidRPr="0077761D">
        <w:rPr>
          <w:rFonts w:ascii="Times New Roman" w:eastAsia="Trebuchet MS" w:hAnsi="Times New Roman" w:cs="Times New Roman"/>
          <w:w w:val="105"/>
          <w:sz w:val="24"/>
          <w:szCs w:val="24"/>
          <w:lang w:val="ro-MD" w:eastAsia="en-US"/>
        </w:rPr>
        <w:t>ș</w:t>
      </w:r>
      <w:r w:rsidRPr="0077761D">
        <w:rPr>
          <w:rFonts w:ascii="Times New Roman" w:eastAsia="Trebuchet MS" w:hAnsi="Times New Roman" w:cs="Times New Roman"/>
          <w:w w:val="105"/>
          <w:sz w:val="24"/>
          <w:szCs w:val="24"/>
          <w:lang w:val="ro-MD" w:eastAsia="en-US"/>
        </w:rPr>
        <w:t>i să informeze consumatorii</w:t>
      </w:r>
      <w:r w:rsidRPr="0077761D">
        <w:rPr>
          <w:rFonts w:ascii="Times New Roman" w:eastAsia="Trebuchet MS" w:hAnsi="Times New Roman" w:cs="Times New Roman"/>
          <w:w w:val="103"/>
          <w:sz w:val="24"/>
          <w:szCs w:val="24"/>
          <w:lang w:val="ro-MD" w:eastAsia="en-US"/>
        </w:rPr>
        <w:t xml:space="preserve"> </w:t>
      </w:r>
      <w:r w:rsidRPr="0077761D">
        <w:rPr>
          <w:rFonts w:ascii="Times New Roman" w:eastAsia="Trebuchet MS" w:hAnsi="Times New Roman" w:cs="Times New Roman"/>
          <w:w w:val="105"/>
          <w:sz w:val="24"/>
          <w:szCs w:val="24"/>
          <w:lang w:val="ro-MD" w:eastAsia="en-US"/>
        </w:rPr>
        <w:t xml:space="preserve">prin mass-media sau </w:t>
      </w:r>
      <w:r w:rsidRPr="0077761D">
        <w:rPr>
          <w:rFonts w:ascii="Times New Roman" w:eastAsia="Trebuchet MS" w:hAnsi="Times New Roman" w:cs="Times New Roman"/>
          <w:sz w:val="24"/>
          <w:szCs w:val="24"/>
          <w:lang w:val="ro-MD" w:eastAsia="en-US"/>
        </w:rPr>
        <w:t xml:space="preserve">prin intermediul paginii web </w:t>
      </w:r>
      <w:r w:rsidRPr="0077761D">
        <w:rPr>
          <w:rFonts w:ascii="Times New Roman" w:eastAsia="Trebuchet MS" w:hAnsi="Times New Roman" w:cs="Times New Roman"/>
          <w:w w:val="105"/>
          <w:sz w:val="24"/>
          <w:szCs w:val="24"/>
          <w:lang w:val="ro-MD" w:eastAsia="en-US"/>
        </w:rPr>
        <w:t>privind măsurile necesare de întreprins pentru protec</w:t>
      </w:r>
      <w:r w:rsidR="00D57D32" w:rsidRPr="0077761D">
        <w:rPr>
          <w:rFonts w:ascii="Times New Roman" w:eastAsia="Trebuchet MS" w:hAnsi="Times New Roman" w:cs="Times New Roman"/>
          <w:w w:val="105"/>
          <w:sz w:val="24"/>
          <w:szCs w:val="24"/>
          <w:lang w:val="ro-MD" w:eastAsia="en-US"/>
        </w:rPr>
        <w:t>ț</w:t>
      </w:r>
      <w:r w:rsidRPr="0077761D">
        <w:rPr>
          <w:rFonts w:ascii="Times New Roman" w:eastAsia="Trebuchet MS" w:hAnsi="Times New Roman" w:cs="Times New Roman"/>
          <w:w w:val="105"/>
          <w:sz w:val="24"/>
          <w:szCs w:val="24"/>
          <w:lang w:val="ro-MD" w:eastAsia="en-US"/>
        </w:rPr>
        <w:t>ia contoarelor contra</w:t>
      </w:r>
      <w:r w:rsidRPr="0077761D">
        <w:rPr>
          <w:rFonts w:ascii="Times New Roman" w:eastAsia="Trebuchet MS" w:hAnsi="Times New Roman" w:cs="Times New Roman"/>
          <w:w w:val="102"/>
          <w:sz w:val="24"/>
          <w:szCs w:val="24"/>
          <w:lang w:val="ro-MD" w:eastAsia="en-US"/>
        </w:rPr>
        <w:t xml:space="preserve"> </w:t>
      </w:r>
      <w:r w:rsidRPr="0077761D">
        <w:rPr>
          <w:rFonts w:ascii="Times New Roman" w:eastAsia="Trebuchet MS" w:hAnsi="Times New Roman" w:cs="Times New Roman"/>
          <w:w w:val="105"/>
          <w:sz w:val="24"/>
          <w:szCs w:val="24"/>
          <w:lang w:val="ro-MD" w:eastAsia="en-US"/>
        </w:rPr>
        <w:t>înghe</w:t>
      </w:r>
      <w:r w:rsidR="00D57D32" w:rsidRPr="0077761D">
        <w:rPr>
          <w:rFonts w:ascii="Times New Roman" w:eastAsia="Trebuchet MS" w:hAnsi="Times New Roman" w:cs="Times New Roman"/>
          <w:w w:val="105"/>
          <w:sz w:val="24"/>
          <w:szCs w:val="24"/>
          <w:lang w:val="ro-MD" w:eastAsia="en-US"/>
        </w:rPr>
        <w:t>ț</w:t>
      </w:r>
      <w:r w:rsidRPr="0077761D">
        <w:rPr>
          <w:rFonts w:ascii="Times New Roman" w:eastAsia="Trebuchet MS" w:hAnsi="Times New Roman" w:cs="Times New Roman"/>
          <w:w w:val="105"/>
          <w:sz w:val="24"/>
          <w:szCs w:val="24"/>
          <w:lang w:val="ro-MD" w:eastAsia="en-US"/>
        </w:rPr>
        <w:t>ului;</w:t>
      </w:r>
    </w:p>
    <w:p w14:paraId="53F4A405" w14:textId="4941A9AF" w:rsidR="001074F8" w:rsidRPr="0077761D" w:rsidRDefault="001074F8" w:rsidP="00C01177">
      <w:pPr>
        <w:widowControl w:val="0"/>
        <w:numPr>
          <w:ilvl w:val="0"/>
          <w:numId w:val="21"/>
        </w:numPr>
        <w:tabs>
          <w:tab w:val="left" w:pos="0"/>
          <w:tab w:val="left" w:pos="360"/>
          <w:tab w:val="left" w:pos="990"/>
          <w:tab w:val="left" w:pos="1214"/>
        </w:tabs>
        <w:spacing w:after="6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să nu admită discriminarea consumatorilor, să calculeze plata pentru serviciul</w:t>
      </w:r>
      <w:r w:rsidRPr="0077761D">
        <w:rPr>
          <w:rFonts w:ascii="Times New Roman" w:eastAsia="Trebuchet MS" w:hAnsi="Times New Roman" w:cs="Times New Roman"/>
          <w:w w:val="103"/>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furnizat/prestat în baza tarifelor aprobate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a indicilor contoarelor, iar în lipsa contoarelor, pe durata verificării metrologice periodice sau în cazul deteriorării din motive ce nu pot fi</w:t>
      </w:r>
      <w:r w:rsidRPr="0077761D">
        <w:rPr>
          <w:rFonts w:ascii="Times New Roman" w:eastAsia="Trebuchet MS" w:hAnsi="Times New Roman" w:cs="Times New Roman"/>
          <w:w w:val="94"/>
          <w:sz w:val="24"/>
          <w:szCs w:val="24"/>
          <w:lang w:val="ro-MD" w:eastAsia="en-US"/>
        </w:rPr>
        <w:t xml:space="preserve"> </w:t>
      </w:r>
      <w:r w:rsidRPr="0077761D">
        <w:rPr>
          <w:rFonts w:ascii="Times New Roman" w:eastAsia="Trebuchet MS" w:hAnsi="Times New Roman" w:cs="Times New Roman"/>
          <w:sz w:val="24"/>
          <w:szCs w:val="24"/>
          <w:lang w:val="ro-MD" w:eastAsia="en-US"/>
        </w:rPr>
        <w:t>imputate consumatorului, să calculeze plata pentru volumul de apă consumată reie</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ind din</w:t>
      </w:r>
      <w:r w:rsidRPr="0077761D">
        <w:rPr>
          <w:rFonts w:ascii="Times New Roman" w:eastAsia="Trebuchet MS" w:hAnsi="Times New Roman" w:cs="Times New Roman"/>
          <w:w w:val="104"/>
          <w:sz w:val="24"/>
          <w:szCs w:val="24"/>
          <w:lang w:val="ro-MD" w:eastAsia="en-US"/>
        </w:rPr>
        <w:t xml:space="preserve"> </w:t>
      </w:r>
      <w:r w:rsidRPr="0077761D">
        <w:rPr>
          <w:rFonts w:ascii="Times New Roman" w:eastAsia="Trebuchet MS" w:hAnsi="Times New Roman" w:cs="Times New Roman"/>
          <w:sz w:val="24"/>
          <w:szCs w:val="24"/>
          <w:lang w:val="ro-MD" w:eastAsia="en-US"/>
        </w:rPr>
        <w:t>volumul mediu lunar înregistrat în ultimele 3 luni până la verificare (deteriorare). În cazul</w:t>
      </w:r>
      <w:r w:rsidRPr="0077761D">
        <w:rPr>
          <w:rFonts w:ascii="Times New Roman" w:eastAsia="Trebuchet MS" w:hAnsi="Times New Roman" w:cs="Times New Roman"/>
          <w:w w:val="101"/>
          <w:sz w:val="24"/>
          <w:szCs w:val="24"/>
          <w:lang w:val="ro-MD" w:eastAsia="en-US"/>
        </w:rPr>
        <w:t xml:space="preserve"> </w:t>
      </w:r>
      <w:r w:rsidRPr="0077761D">
        <w:rPr>
          <w:rFonts w:ascii="Times New Roman" w:eastAsia="Trebuchet MS" w:hAnsi="Times New Roman" w:cs="Times New Roman"/>
          <w:sz w:val="24"/>
          <w:szCs w:val="24"/>
          <w:lang w:val="ro-MD" w:eastAsia="en-US"/>
        </w:rPr>
        <w:t>în care nu este instalat contor, volumul de apă consumat se calculează în corespundere cu</w:t>
      </w:r>
      <w:r w:rsidRPr="0077761D">
        <w:rPr>
          <w:rFonts w:ascii="Times New Roman" w:eastAsia="Trebuchet MS" w:hAnsi="Times New Roman" w:cs="Times New Roman"/>
          <w:w w:val="104"/>
          <w:sz w:val="24"/>
          <w:szCs w:val="24"/>
          <w:lang w:val="ro-MD" w:eastAsia="en-US"/>
        </w:rPr>
        <w:t xml:space="preserve"> </w:t>
      </w:r>
      <w:r w:rsidRPr="0077761D">
        <w:rPr>
          <w:rFonts w:ascii="Times New Roman" w:eastAsia="Trebuchet MS" w:hAnsi="Times New Roman" w:cs="Times New Roman"/>
          <w:sz w:val="24"/>
          <w:szCs w:val="24"/>
          <w:lang w:val="ro-MD" w:eastAsia="en-US"/>
        </w:rPr>
        <w:t>normele de consum aprobate în modul stabilit, conform prevederilor actelor normative;</w:t>
      </w:r>
    </w:p>
    <w:p w14:paraId="6B4546FB" w14:textId="32992A47" w:rsidR="001074F8" w:rsidRPr="0077761D" w:rsidRDefault="001074F8" w:rsidP="00C01177">
      <w:pPr>
        <w:widowControl w:val="0"/>
        <w:numPr>
          <w:ilvl w:val="0"/>
          <w:numId w:val="21"/>
        </w:numPr>
        <w:tabs>
          <w:tab w:val="left" w:pos="0"/>
          <w:tab w:val="left" w:pos="360"/>
          <w:tab w:val="left" w:pos="990"/>
          <w:tab w:val="left" w:pos="1170"/>
        </w:tabs>
        <w:spacing w:after="6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să informeze consumatorii cu privire la serviciul furnizat/prestat, inclusiv cu</w:t>
      </w:r>
      <w:r w:rsidRPr="0077761D">
        <w:rPr>
          <w:rFonts w:ascii="Times New Roman" w:eastAsia="Trebuchet MS" w:hAnsi="Times New Roman" w:cs="Times New Roman"/>
          <w:w w:val="104"/>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privire la </w:t>
      </w:r>
      <w:r w:rsidRPr="0077761D">
        <w:rPr>
          <w:rFonts w:ascii="Times New Roman" w:eastAsia="Trebuchet MS" w:hAnsi="Times New Roman" w:cs="Times New Roman"/>
          <w:sz w:val="24"/>
          <w:szCs w:val="24"/>
          <w:lang w:val="ro-MD" w:eastAsia="en-US"/>
        </w:rPr>
        <w:lastRenderedPageBreak/>
        <w:t>eventualele riscuri, calitatea serviciului, condi</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iile calitative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cantitative de devers</w:t>
      </w:r>
      <w:r w:rsidR="00EE2A16" w:rsidRPr="0077761D">
        <w:rPr>
          <w:rFonts w:ascii="Times New Roman" w:eastAsia="Trebuchet MS" w:hAnsi="Times New Roman" w:cs="Times New Roman"/>
          <w:sz w:val="24"/>
          <w:szCs w:val="24"/>
          <w:lang w:val="ro-MD" w:eastAsia="en-US"/>
        </w:rPr>
        <w:t>are a apelor uzate, modificare</w:t>
      </w:r>
      <w:r w:rsidRPr="0077761D">
        <w:rPr>
          <w:rFonts w:ascii="Times New Roman" w:eastAsia="Trebuchet MS" w:hAnsi="Times New Roman" w:cs="Times New Roman"/>
          <w:sz w:val="24"/>
          <w:szCs w:val="24"/>
          <w:lang w:val="ro-MD" w:eastAsia="en-US"/>
        </w:rPr>
        <w:t xml:space="preserve"> tarifului;</w:t>
      </w:r>
    </w:p>
    <w:p w14:paraId="5BC0EBFD" w14:textId="77777777" w:rsidR="001074F8" w:rsidRPr="0077761D" w:rsidRDefault="001074F8" w:rsidP="00C01177">
      <w:pPr>
        <w:widowControl w:val="0"/>
        <w:numPr>
          <w:ilvl w:val="0"/>
          <w:numId w:val="21"/>
        </w:numPr>
        <w:tabs>
          <w:tab w:val="left" w:pos="0"/>
          <w:tab w:val="left" w:pos="360"/>
          <w:tab w:val="left" w:pos="990"/>
          <w:tab w:val="left" w:pos="1170"/>
          <w:tab w:val="left" w:pos="1440"/>
        </w:tabs>
        <w:spacing w:after="6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w w:val="105"/>
          <w:sz w:val="24"/>
          <w:szCs w:val="24"/>
          <w:lang w:val="ro-MD" w:eastAsia="en-US"/>
        </w:rPr>
        <w:t>să restituie sau să recalculeze consumatorilor plă</w:t>
      </w:r>
      <w:r w:rsidR="00D57D32" w:rsidRPr="0077761D">
        <w:rPr>
          <w:rFonts w:ascii="Times New Roman" w:eastAsia="Trebuchet MS" w:hAnsi="Times New Roman" w:cs="Times New Roman"/>
          <w:w w:val="105"/>
          <w:sz w:val="24"/>
          <w:szCs w:val="24"/>
          <w:lang w:val="ro-MD" w:eastAsia="en-US"/>
        </w:rPr>
        <w:t>ț</w:t>
      </w:r>
      <w:r w:rsidRPr="0077761D">
        <w:rPr>
          <w:rFonts w:ascii="Times New Roman" w:eastAsia="Trebuchet MS" w:hAnsi="Times New Roman" w:cs="Times New Roman"/>
          <w:w w:val="105"/>
          <w:sz w:val="24"/>
          <w:szCs w:val="24"/>
          <w:lang w:val="ro-MD" w:eastAsia="en-US"/>
        </w:rPr>
        <w:t xml:space="preserve">ile facturate incorect </w:t>
      </w:r>
      <w:r w:rsidR="00D57D32" w:rsidRPr="0077761D">
        <w:rPr>
          <w:rFonts w:ascii="Times New Roman" w:eastAsia="Trebuchet MS" w:hAnsi="Times New Roman" w:cs="Times New Roman"/>
          <w:w w:val="105"/>
          <w:sz w:val="24"/>
          <w:szCs w:val="24"/>
          <w:lang w:val="ro-MD" w:eastAsia="en-US"/>
        </w:rPr>
        <w:t>ș</w:t>
      </w:r>
      <w:r w:rsidRPr="0077761D">
        <w:rPr>
          <w:rFonts w:ascii="Times New Roman" w:eastAsia="Trebuchet MS" w:hAnsi="Times New Roman" w:cs="Times New Roman"/>
          <w:w w:val="105"/>
          <w:sz w:val="24"/>
          <w:szCs w:val="24"/>
          <w:lang w:val="ro-MD" w:eastAsia="en-US"/>
        </w:rPr>
        <w:t>i să</w:t>
      </w:r>
      <w:r w:rsidRPr="0077761D">
        <w:rPr>
          <w:rFonts w:ascii="Times New Roman" w:eastAsia="Trebuchet MS" w:hAnsi="Times New Roman" w:cs="Times New Roman"/>
          <w:w w:val="107"/>
          <w:sz w:val="24"/>
          <w:szCs w:val="24"/>
          <w:lang w:val="ro-MD" w:eastAsia="en-US"/>
        </w:rPr>
        <w:t xml:space="preserve"> </w:t>
      </w:r>
      <w:r w:rsidRPr="0077761D">
        <w:rPr>
          <w:rFonts w:ascii="Times New Roman" w:eastAsia="Trebuchet MS" w:hAnsi="Times New Roman" w:cs="Times New Roman"/>
          <w:w w:val="105"/>
          <w:sz w:val="24"/>
          <w:szCs w:val="24"/>
          <w:lang w:val="ro-MD" w:eastAsia="en-US"/>
        </w:rPr>
        <w:t>achite despăgubiri pentru prejudiciile cauzate din vina sa, în conformitate cu Legea nr.</w:t>
      </w:r>
      <w:r w:rsidR="00DF0F87" w:rsidRPr="0077761D">
        <w:rPr>
          <w:rFonts w:ascii="Times New Roman" w:eastAsia="Trebuchet MS" w:hAnsi="Times New Roman" w:cs="Times New Roman"/>
          <w:w w:val="99"/>
          <w:sz w:val="24"/>
          <w:szCs w:val="24"/>
          <w:lang w:val="ro-MD" w:eastAsia="en-US"/>
        </w:rPr>
        <w:t> </w:t>
      </w:r>
      <w:r w:rsidRPr="0077761D">
        <w:rPr>
          <w:rFonts w:ascii="Times New Roman" w:eastAsia="Trebuchet MS" w:hAnsi="Times New Roman" w:cs="Times New Roman"/>
          <w:w w:val="105"/>
          <w:sz w:val="24"/>
          <w:szCs w:val="24"/>
          <w:lang w:val="ro-MD" w:eastAsia="en-US"/>
        </w:rPr>
        <w:t xml:space="preserve">303/2013, Codul civil </w:t>
      </w:r>
      <w:r w:rsidR="00D57D32" w:rsidRPr="0077761D">
        <w:rPr>
          <w:rFonts w:ascii="Times New Roman" w:eastAsia="Trebuchet MS" w:hAnsi="Times New Roman" w:cs="Times New Roman"/>
          <w:w w:val="105"/>
          <w:sz w:val="24"/>
          <w:szCs w:val="24"/>
          <w:lang w:val="ro-MD" w:eastAsia="en-US"/>
        </w:rPr>
        <w:t>ș</w:t>
      </w:r>
      <w:r w:rsidRPr="0077761D">
        <w:rPr>
          <w:rFonts w:ascii="Times New Roman" w:eastAsia="Trebuchet MS" w:hAnsi="Times New Roman" w:cs="Times New Roman"/>
          <w:w w:val="105"/>
          <w:sz w:val="24"/>
          <w:szCs w:val="24"/>
          <w:lang w:val="ro-MD" w:eastAsia="en-US"/>
        </w:rPr>
        <w:t>i</w:t>
      </w:r>
      <w:r w:rsidRPr="0077761D">
        <w:rPr>
          <w:rFonts w:ascii="Times New Roman" w:eastAsia="Trebuchet MS" w:hAnsi="Times New Roman" w:cs="Times New Roman"/>
          <w:w w:val="108"/>
          <w:sz w:val="24"/>
          <w:szCs w:val="24"/>
          <w:lang w:val="ro-MD" w:eastAsia="en-US"/>
        </w:rPr>
        <w:t xml:space="preserve"> </w:t>
      </w:r>
      <w:r w:rsidRPr="0077761D">
        <w:rPr>
          <w:rFonts w:ascii="Times New Roman" w:eastAsia="Trebuchet MS" w:hAnsi="Times New Roman" w:cs="Times New Roman"/>
          <w:sz w:val="24"/>
          <w:szCs w:val="24"/>
          <w:lang w:val="ro-MD" w:eastAsia="en-US"/>
        </w:rPr>
        <w:t>prezentul Regulament;</w:t>
      </w:r>
    </w:p>
    <w:p w14:paraId="132A3CD4" w14:textId="77777777" w:rsidR="001074F8" w:rsidRPr="0077761D" w:rsidRDefault="001074F8" w:rsidP="00C01177">
      <w:pPr>
        <w:widowControl w:val="0"/>
        <w:numPr>
          <w:ilvl w:val="0"/>
          <w:numId w:val="21"/>
        </w:numPr>
        <w:tabs>
          <w:tab w:val="left" w:pos="0"/>
          <w:tab w:val="left" w:pos="360"/>
          <w:tab w:val="left" w:pos="990"/>
          <w:tab w:val="left" w:pos="1170"/>
        </w:tabs>
        <w:spacing w:after="6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să achite, în condi</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iile legii, proprietarilor din vecinătatea sistemelor publice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 prejudiciile cauzate în rezultatul interven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iilor de retehnologizare, repara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ie, revizie sau în caz de avarii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să aducă la starea ini</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ială terenurile afectate. Proprietarul terenului afectat de exercitarea dreptului de servitute va fi</w:t>
      </w:r>
      <w:r w:rsidRPr="0077761D">
        <w:rPr>
          <w:rFonts w:ascii="Times New Roman" w:eastAsia="Trebuchet MS" w:hAnsi="Times New Roman" w:cs="Times New Roman"/>
          <w:w w:val="94"/>
          <w:sz w:val="24"/>
          <w:szCs w:val="24"/>
          <w:lang w:val="ro-MD" w:eastAsia="en-US"/>
        </w:rPr>
        <w:t xml:space="preserve"> </w:t>
      </w:r>
      <w:r w:rsidRPr="0077761D">
        <w:rPr>
          <w:rFonts w:ascii="Times New Roman" w:eastAsia="Trebuchet MS" w:hAnsi="Times New Roman" w:cs="Times New Roman"/>
          <w:sz w:val="24"/>
          <w:szCs w:val="24"/>
          <w:lang w:val="ro-MD" w:eastAsia="en-US"/>
        </w:rPr>
        <w:t>despăgubit pentru prejudiciile cauzate;</w:t>
      </w:r>
    </w:p>
    <w:p w14:paraId="566C446A" w14:textId="77777777" w:rsidR="001074F8" w:rsidRPr="0077761D" w:rsidRDefault="001074F8" w:rsidP="00C01177">
      <w:pPr>
        <w:widowControl w:val="0"/>
        <w:numPr>
          <w:ilvl w:val="0"/>
          <w:numId w:val="21"/>
        </w:numPr>
        <w:tabs>
          <w:tab w:val="left" w:pos="0"/>
          <w:tab w:val="left" w:pos="360"/>
          <w:tab w:val="left" w:pos="990"/>
          <w:tab w:val="left" w:pos="1170"/>
        </w:tabs>
        <w:spacing w:after="6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să reconecteze instala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iile interne de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de canalizare ale consumatorului la sistemul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 conform prevederilor din prezentul</w:t>
      </w:r>
      <w:r w:rsidRPr="0077761D">
        <w:rPr>
          <w:rFonts w:ascii="Times New Roman" w:eastAsia="Trebuchet MS" w:hAnsi="Times New Roman" w:cs="Times New Roman"/>
          <w:w w:val="101"/>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Regulament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să reia furnizarea/prestarea serviciilor publice;</w:t>
      </w:r>
    </w:p>
    <w:p w14:paraId="12898794" w14:textId="78411906" w:rsidR="001074F8" w:rsidRPr="0077761D" w:rsidRDefault="001074F8" w:rsidP="00C01177">
      <w:pPr>
        <w:widowControl w:val="0"/>
        <w:numPr>
          <w:ilvl w:val="0"/>
          <w:numId w:val="21"/>
        </w:numPr>
        <w:tabs>
          <w:tab w:val="left" w:pos="0"/>
          <w:tab w:val="left" w:pos="360"/>
          <w:tab w:val="left" w:pos="990"/>
          <w:tab w:val="left" w:pos="1170"/>
        </w:tabs>
        <w:spacing w:after="6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să prezinte </w:t>
      </w:r>
      <w:r w:rsidR="00B5324F" w:rsidRPr="0077761D">
        <w:rPr>
          <w:rFonts w:ascii="Times New Roman" w:eastAsia="Trebuchet MS" w:hAnsi="Times New Roman" w:cs="Times New Roman"/>
          <w:sz w:val="24"/>
          <w:szCs w:val="24"/>
          <w:lang w:val="ro-MD" w:eastAsia="en-US"/>
        </w:rPr>
        <w:t xml:space="preserve">lunar </w:t>
      </w:r>
      <w:r w:rsidRPr="0077761D">
        <w:rPr>
          <w:rFonts w:ascii="Times New Roman" w:eastAsia="Trebuchet MS" w:hAnsi="Times New Roman" w:cs="Times New Roman"/>
          <w:sz w:val="24"/>
          <w:szCs w:val="24"/>
          <w:lang w:val="ro-MD" w:eastAsia="en-US"/>
        </w:rPr>
        <w:t>consumatorului factura emisă în baza indicilor contorului sau</w:t>
      </w:r>
      <w:r w:rsidRPr="0077761D">
        <w:rPr>
          <w:rFonts w:ascii="Times New Roman" w:eastAsia="Trebuchet MS" w:hAnsi="Times New Roman" w:cs="Times New Roman"/>
          <w:w w:val="106"/>
          <w:sz w:val="24"/>
          <w:szCs w:val="24"/>
          <w:lang w:val="ro-MD" w:eastAsia="en-US"/>
        </w:rPr>
        <w:t xml:space="preserve"> </w:t>
      </w:r>
      <w:r w:rsidRPr="0077761D">
        <w:rPr>
          <w:rFonts w:ascii="Times New Roman" w:eastAsia="Trebuchet MS" w:hAnsi="Times New Roman" w:cs="Times New Roman"/>
          <w:sz w:val="24"/>
          <w:szCs w:val="24"/>
          <w:lang w:val="ro-MD" w:eastAsia="en-US"/>
        </w:rPr>
        <w:t>în baza normelor de consum în cazul în care nu este instalat contor, pentru plata servici</w:t>
      </w:r>
      <w:r w:rsidR="008411E9" w:rsidRPr="0077761D">
        <w:rPr>
          <w:rFonts w:ascii="Times New Roman" w:eastAsia="Trebuchet MS" w:hAnsi="Times New Roman" w:cs="Times New Roman"/>
          <w:sz w:val="24"/>
          <w:szCs w:val="24"/>
          <w:lang w:val="ro-MD" w:eastAsia="en-US"/>
        </w:rPr>
        <w:t>ul</w:t>
      </w:r>
      <w:r w:rsidRPr="0077761D">
        <w:rPr>
          <w:rFonts w:ascii="Times New Roman" w:eastAsia="Trebuchet MS" w:hAnsi="Times New Roman" w:cs="Times New Roman"/>
          <w:w w:val="103"/>
          <w:sz w:val="24"/>
          <w:szCs w:val="24"/>
          <w:lang w:val="ro-MD" w:eastAsia="en-US"/>
        </w:rPr>
        <w:t xml:space="preserve"> </w:t>
      </w:r>
      <w:r w:rsidRPr="0077761D">
        <w:rPr>
          <w:rFonts w:ascii="Times New Roman" w:eastAsia="Trebuchet MS" w:hAnsi="Times New Roman" w:cs="Times New Roman"/>
          <w:sz w:val="24"/>
          <w:szCs w:val="24"/>
          <w:lang w:val="ro-MD" w:eastAsia="en-US"/>
        </w:rPr>
        <w:t>furnizat/prestat</w:t>
      </w:r>
      <w:r w:rsidR="008411E9" w:rsidRPr="0077761D">
        <w:rPr>
          <w:rFonts w:ascii="Times New Roman" w:eastAsia="Trebuchet MS" w:hAnsi="Times New Roman" w:cs="Times New Roman"/>
          <w:sz w:val="24"/>
          <w:szCs w:val="24"/>
          <w:lang w:val="ro-MD" w:eastAsia="en-US"/>
        </w:rPr>
        <w:t xml:space="preserve"> cu aplicarea</w:t>
      </w:r>
      <w:r w:rsidRPr="0077761D">
        <w:rPr>
          <w:rFonts w:ascii="Times New Roman" w:eastAsia="Trebuchet MS" w:hAnsi="Times New Roman" w:cs="Times New Roman"/>
          <w:sz w:val="24"/>
          <w:szCs w:val="24"/>
          <w:lang w:val="ro-MD" w:eastAsia="en-US"/>
        </w:rPr>
        <w:t xml:space="preserve"> tarifelor</w:t>
      </w:r>
      <w:r w:rsidR="008411E9" w:rsidRPr="0077761D">
        <w:rPr>
          <w:rFonts w:ascii="Times New Roman" w:eastAsia="Trebuchet MS" w:hAnsi="Times New Roman" w:cs="Times New Roman"/>
          <w:sz w:val="24"/>
          <w:szCs w:val="24"/>
          <w:lang w:val="ro-MD" w:eastAsia="en-US"/>
        </w:rPr>
        <w:t xml:space="preserve"> în vigoare</w:t>
      </w:r>
      <w:r w:rsidRPr="0077761D">
        <w:rPr>
          <w:rFonts w:ascii="Times New Roman" w:eastAsia="Trebuchet MS" w:hAnsi="Times New Roman" w:cs="Times New Roman"/>
          <w:sz w:val="24"/>
          <w:szCs w:val="24"/>
          <w:lang w:val="ro-MD" w:eastAsia="en-US"/>
        </w:rPr>
        <w:t>, cu cel pu</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in 10 zile înainte de expirarea termenului-limită de plată a facturii indicat în aceasta;</w:t>
      </w:r>
    </w:p>
    <w:p w14:paraId="4122EFEA" w14:textId="5DC95489" w:rsidR="001074F8" w:rsidRPr="0077761D" w:rsidRDefault="001074F8" w:rsidP="00C01177">
      <w:pPr>
        <w:widowControl w:val="0"/>
        <w:numPr>
          <w:ilvl w:val="0"/>
          <w:numId w:val="21"/>
        </w:numPr>
        <w:tabs>
          <w:tab w:val="left" w:pos="0"/>
          <w:tab w:val="left" w:pos="360"/>
          <w:tab w:val="left" w:pos="990"/>
          <w:tab w:val="left" w:pos="1218"/>
        </w:tabs>
        <w:spacing w:after="6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să determine </w:t>
      </w:r>
      <w:r w:rsidR="00F01F1B" w:rsidRPr="0077761D">
        <w:rPr>
          <w:rFonts w:ascii="Times New Roman" w:eastAsia="Trebuchet MS" w:hAnsi="Times New Roman" w:cs="Times New Roman"/>
          <w:sz w:val="24"/>
          <w:szCs w:val="24"/>
          <w:lang w:val="ro-MD" w:eastAsia="en-US"/>
        </w:rPr>
        <w:t xml:space="preserve">în lipsa contorului, </w:t>
      </w:r>
      <w:r w:rsidRPr="0077761D">
        <w:rPr>
          <w:rFonts w:ascii="Times New Roman" w:eastAsia="Trebuchet MS" w:hAnsi="Times New Roman" w:cs="Times New Roman"/>
          <w:sz w:val="24"/>
          <w:szCs w:val="24"/>
          <w:lang w:val="ro-MD" w:eastAsia="en-US"/>
        </w:rPr>
        <w:t xml:space="preserve">consumul de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al apelor uzate</w:t>
      </w:r>
      <w:r w:rsidR="00F01F1B" w:rsidRPr="0077761D">
        <w:rPr>
          <w:rFonts w:ascii="Times New Roman" w:eastAsia="Trebuchet MS" w:hAnsi="Times New Roman" w:cs="Times New Roman"/>
          <w:sz w:val="24"/>
          <w:szCs w:val="24"/>
          <w:lang w:val="ro-MD" w:eastAsia="en-US"/>
        </w:rPr>
        <w:t xml:space="preserve"> evacuate</w:t>
      </w:r>
      <w:r w:rsidRPr="0077761D">
        <w:rPr>
          <w:rFonts w:ascii="Times New Roman" w:eastAsia="Trebuchet MS" w:hAnsi="Times New Roman" w:cs="Times New Roman"/>
          <w:sz w:val="24"/>
          <w:szCs w:val="24"/>
          <w:lang w:val="ro-MD" w:eastAsia="en-US"/>
        </w:rPr>
        <w:t xml:space="preserve">, conform prevederilor </w:t>
      </w:r>
      <w:r w:rsidR="000D6FEA" w:rsidRPr="0077761D">
        <w:rPr>
          <w:rFonts w:ascii="Times New Roman" w:eastAsia="Trebuchet MS" w:hAnsi="Times New Roman" w:cs="Times New Roman"/>
          <w:sz w:val="24"/>
          <w:szCs w:val="24"/>
          <w:lang w:val="ro-MD" w:eastAsia="en-US"/>
        </w:rPr>
        <w:t>pct.</w:t>
      </w:r>
      <w:r w:rsidR="00DF0F87" w:rsidRPr="0077761D">
        <w:rPr>
          <w:rFonts w:ascii="Times New Roman" w:eastAsia="Trebuchet MS" w:hAnsi="Times New Roman" w:cs="Times New Roman"/>
          <w:sz w:val="24"/>
          <w:szCs w:val="24"/>
          <w:lang w:val="ro-MD" w:eastAsia="en-US"/>
        </w:rPr>
        <w:t> </w:t>
      </w:r>
      <w:r w:rsidR="00685D94" w:rsidRPr="0077761D">
        <w:rPr>
          <w:rFonts w:ascii="Times New Roman" w:eastAsia="Trebuchet MS" w:hAnsi="Times New Roman" w:cs="Times New Roman"/>
          <w:sz w:val="24"/>
          <w:szCs w:val="24"/>
          <w:lang w:val="ro-MD" w:eastAsia="en-US"/>
        </w:rPr>
        <w:t>12</w:t>
      </w:r>
      <w:r w:rsidR="008941F1" w:rsidRPr="0077761D">
        <w:rPr>
          <w:rFonts w:ascii="Times New Roman" w:eastAsia="Trebuchet MS" w:hAnsi="Times New Roman" w:cs="Times New Roman"/>
          <w:sz w:val="24"/>
          <w:szCs w:val="24"/>
          <w:lang w:val="ro-MD" w:eastAsia="en-US"/>
        </w:rPr>
        <w:t>6</w:t>
      </w:r>
      <w:r w:rsidRPr="0077761D">
        <w:rPr>
          <w:rFonts w:ascii="Times New Roman" w:eastAsia="Trebuchet MS" w:hAnsi="Times New Roman" w:cs="Times New Roman"/>
          <w:sz w:val="24"/>
          <w:szCs w:val="24"/>
          <w:lang w:val="ro-MD" w:eastAsia="en-US"/>
        </w:rPr>
        <w:t>;</w:t>
      </w:r>
    </w:p>
    <w:p w14:paraId="745AB1DB" w14:textId="77777777" w:rsidR="001074F8" w:rsidRPr="0077761D" w:rsidRDefault="001074F8" w:rsidP="00C01177">
      <w:pPr>
        <w:widowControl w:val="0"/>
        <w:numPr>
          <w:ilvl w:val="0"/>
          <w:numId w:val="21"/>
        </w:numPr>
        <w:tabs>
          <w:tab w:val="left" w:pos="0"/>
          <w:tab w:val="left" w:pos="360"/>
          <w:tab w:val="left" w:pos="990"/>
          <w:tab w:val="left" w:pos="1249"/>
        </w:tabs>
        <w:spacing w:after="6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să prezinte, la cererea consumatorului, informa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ii despre consumul anterior de apă, despre plă</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ile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despre penalită</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ile calculate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achitate. Operatorul prezintă</w:t>
      </w:r>
      <w:r w:rsidRPr="0077761D">
        <w:rPr>
          <w:rFonts w:ascii="Times New Roman" w:eastAsia="Trebuchet MS" w:hAnsi="Times New Roman" w:cs="Times New Roman"/>
          <w:w w:val="101"/>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obligatoriu consumatorului calculul volumului de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a volumului de ape uzate în cazul</w:t>
      </w:r>
      <w:r w:rsidRPr="0077761D">
        <w:rPr>
          <w:rFonts w:ascii="Times New Roman" w:eastAsia="Trebuchet MS" w:hAnsi="Times New Roman" w:cs="Times New Roman"/>
          <w:w w:val="101"/>
          <w:sz w:val="24"/>
          <w:szCs w:val="24"/>
          <w:lang w:val="ro-MD" w:eastAsia="en-US"/>
        </w:rPr>
        <w:t xml:space="preserve"> </w:t>
      </w:r>
      <w:r w:rsidRPr="0077761D">
        <w:rPr>
          <w:rFonts w:ascii="Times New Roman" w:eastAsia="Trebuchet MS" w:hAnsi="Times New Roman" w:cs="Times New Roman"/>
          <w:sz w:val="24"/>
          <w:szCs w:val="24"/>
          <w:lang w:val="ro-MD" w:eastAsia="en-US"/>
        </w:rPr>
        <w:t>consumului fraudulos;</w:t>
      </w:r>
    </w:p>
    <w:p w14:paraId="56661432" w14:textId="77777777" w:rsidR="001074F8" w:rsidRPr="0077761D" w:rsidRDefault="001074F8" w:rsidP="00C01177">
      <w:pPr>
        <w:widowControl w:val="0"/>
        <w:numPr>
          <w:ilvl w:val="0"/>
          <w:numId w:val="21"/>
        </w:numPr>
        <w:tabs>
          <w:tab w:val="left" w:pos="0"/>
          <w:tab w:val="left" w:pos="360"/>
          <w:tab w:val="left" w:pos="990"/>
          <w:tab w:val="left" w:pos="1226"/>
        </w:tabs>
        <w:spacing w:after="6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să răspundă, în termen de cel mult 30 de zile lucrătoare, la peti</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iile</w:t>
      </w:r>
      <w:r w:rsidRPr="0077761D">
        <w:rPr>
          <w:rFonts w:ascii="Times New Roman" w:eastAsia="Trebuchet MS" w:hAnsi="Times New Roman" w:cs="Times New Roman"/>
          <w:w w:val="97"/>
          <w:sz w:val="24"/>
          <w:szCs w:val="24"/>
          <w:lang w:val="ro-MD" w:eastAsia="en-US"/>
        </w:rPr>
        <w:t xml:space="preserve"> </w:t>
      </w:r>
      <w:r w:rsidRPr="0077761D">
        <w:rPr>
          <w:rFonts w:ascii="Times New Roman" w:eastAsia="Trebuchet MS" w:hAnsi="Times New Roman" w:cs="Times New Roman"/>
          <w:sz w:val="24"/>
          <w:szCs w:val="24"/>
          <w:lang w:val="ro-MD" w:eastAsia="en-US"/>
        </w:rPr>
        <w:t>depuse în scris de consumator;</w:t>
      </w:r>
    </w:p>
    <w:p w14:paraId="2521A2E6" w14:textId="77777777" w:rsidR="001074F8" w:rsidRPr="0077761D" w:rsidRDefault="001074F8" w:rsidP="00C01177">
      <w:pPr>
        <w:widowControl w:val="0"/>
        <w:numPr>
          <w:ilvl w:val="0"/>
          <w:numId w:val="21"/>
        </w:numPr>
        <w:tabs>
          <w:tab w:val="left" w:pos="0"/>
          <w:tab w:val="left" w:pos="360"/>
          <w:tab w:val="left" w:pos="990"/>
          <w:tab w:val="left" w:pos="1249"/>
        </w:tabs>
        <w:spacing w:after="6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să repare prejudiciile cauzate consumatorului în cazul în care este demonstrată</w:t>
      </w:r>
      <w:r w:rsidRPr="0077761D">
        <w:rPr>
          <w:rFonts w:ascii="Times New Roman" w:eastAsia="Trebuchet MS" w:hAnsi="Times New Roman" w:cs="Times New Roman"/>
          <w:w w:val="102"/>
          <w:sz w:val="24"/>
          <w:szCs w:val="24"/>
          <w:lang w:val="ro-MD" w:eastAsia="en-US"/>
        </w:rPr>
        <w:t xml:space="preserve"> </w:t>
      </w:r>
      <w:r w:rsidRPr="0077761D">
        <w:rPr>
          <w:rFonts w:ascii="Times New Roman" w:eastAsia="Trebuchet MS" w:hAnsi="Times New Roman" w:cs="Times New Roman"/>
          <w:sz w:val="24"/>
          <w:szCs w:val="24"/>
          <w:lang w:val="ro-MD" w:eastAsia="en-US"/>
        </w:rPr>
        <w:t>vina operatorului;</w:t>
      </w:r>
    </w:p>
    <w:p w14:paraId="16731824" w14:textId="77777777" w:rsidR="001074F8" w:rsidRPr="0077761D" w:rsidRDefault="001074F8" w:rsidP="00C01177">
      <w:pPr>
        <w:widowControl w:val="0"/>
        <w:numPr>
          <w:ilvl w:val="0"/>
          <w:numId w:val="21"/>
        </w:numPr>
        <w:tabs>
          <w:tab w:val="left" w:pos="0"/>
          <w:tab w:val="left" w:pos="360"/>
          <w:tab w:val="left" w:pos="990"/>
          <w:tab w:val="left" w:pos="1249"/>
        </w:tabs>
        <w:spacing w:after="6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să restituie datoriile acumulate fa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ă de consumator până la data suspendării sau</w:t>
      </w:r>
      <w:r w:rsidRPr="0077761D">
        <w:rPr>
          <w:rFonts w:ascii="Times New Roman" w:eastAsia="Trebuchet MS" w:hAnsi="Times New Roman" w:cs="Times New Roman"/>
          <w:w w:val="106"/>
          <w:sz w:val="24"/>
          <w:szCs w:val="24"/>
          <w:lang w:val="ro-MD" w:eastAsia="en-US"/>
        </w:rPr>
        <w:t xml:space="preserve"> </w:t>
      </w:r>
      <w:r w:rsidRPr="0077761D">
        <w:rPr>
          <w:rFonts w:ascii="Times New Roman" w:eastAsia="Trebuchet MS" w:hAnsi="Times New Roman" w:cs="Times New Roman"/>
          <w:sz w:val="24"/>
          <w:szCs w:val="24"/>
          <w:lang w:val="ro-MD" w:eastAsia="en-US"/>
        </w:rPr>
        <w:t>rezolu</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iunii contractului de furnizare/prestare a serviciului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w:t>
      </w:r>
    </w:p>
    <w:p w14:paraId="5871D499" w14:textId="77777777" w:rsidR="001074F8" w:rsidRPr="0077761D" w:rsidRDefault="001074F8" w:rsidP="00C01177">
      <w:pPr>
        <w:widowControl w:val="0"/>
        <w:numPr>
          <w:ilvl w:val="0"/>
          <w:numId w:val="21"/>
        </w:numPr>
        <w:tabs>
          <w:tab w:val="left" w:pos="0"/>
          <w:tab w:val="left" w:pos="360"/>
          <w:tab w:val="left" w:pos="990"/>
          <w:tab w:val="left" w:pos="1242"/>
        </w:tabs>
        <w:spacing w:after="60" w:line="240" w:lineRule="auto"/>
        <w:ind w:left="0" w:firstLine="720"/>
        <w:jc w:val="both"/>
        <w:rPr>
          <w:rFonts w:ascii="Times New Roman" w:eastAsia="Trebuchet MS" w:hAnsi="Times New Roman" w:cs="Times New Roman"/>
          <w:w w:val="105"/>
          <w:sz w:val="24"/>
          <w:szCs w:val="24"/>
          <w:lang w:val="ro-MD" w:eastAsia="en-US"/>
        </w:rPr>
      </w:pPr>
      <w:r w:rsidRPr="0077761D">
        <w:rPr>
          <w:rFonts w:ascii="Times New Roman" w:eastAsia="Trebuchet MS" w:hAnsi="Times New Roman" w:cs="Times New Roman"/>
          <w:sz w:val="24"/>
          <w:szCs w:val="24"/>
          <w:lang w:val="ro-MD" w:eastAsia="en-US"/>
        </w:rPr>
        <w:t xml:space="preserve">să </w:t>
      </w:r>
      <w:r w:rsidRPr="0077761D">
        <w:rPr>
          <w:rFonts w:ascii="Times New Roman" w:eastAsia="Trebuchet MS" w:hAnsi="Times New Roman" w:cs="Times New Roman"/>
          <w:w w:val="105"/>
          <w:sz w:val="24"/>
          <w:szCs w:val="24"/>
          <w:lang w:val="ro-MD" w:eastAsia="en-US"/>
        </w:rPr>
        <w:t xml:space="preserve">informeze consumatorii </w:t>
      </w:r>
      <w:r w:rsidR="00D57D32" w:rsidRPr="0077761D">
        <w:rPr>
          <w:rFonts w:ascii="Times New Roman" w:eastAsia="Trebuchet MS" w:hAnsi="Times New Roman" w:cs="Times New Roman"/>
          <w:w w:val="105"/>
          <w:sz w:val="24"/>
          <w:szCs w:val="24"/>
          <w:lang w:val="ro-MD" w:eastAsia="en-US"/>
        </w:rPr>
        <w:t>ș</w:t>
      </w:r>
      <w:r w:rsidRPr="0077761D">
        <w:rPr>
          <w:rFonts w:ascii="Times New Roman" w:eastAsia="Trebuchet MS" w:hAnsi="Times New Roman" w:cs="Times New Roman"/>
          <w:w w:val="105"/>
          <w:sz w:val="24"/>
          <w:szCs w:val="24"/>
          <w:lang w:val="ro-MD" w:eastAsia="en-US"/>
        </w:rPr>
        <w:t>i solicitan</w:t>
      </w:r>
      <w:r w:rsidR="00D57D32" w:rsidRPr="0077761D">
        <w:rPr>
          <w:rFonts w:ascii="Times New Roman" w:eastAsia="Trebuchet MS" w:hAnsi="Times New Roman" w:cs="Times New Roman"/>
          <w:w w:val="105"/>
          <w:sz w:val="24"/>
          <w:szCs w:val="24"/>
          <w:lang w:val="ro-MD" w:eastAsia="en-US"/>
        </w:rPr>
        <w:t>ț</w:t>
      </w:r>
      <w:r w:rsidRPr="0077761D">
        <w:rPr>
          <w:rFonts w:ascii="Times New Roman" w:eastAsia="Trebuchet MS" w:hAnsi="Times New Roman" w:cs="Times New Roman"/>
          <w:w w:val="105"/>
          <w:sz w:val="24"/>
          <w:szCs w:val="24"/>
          <w:lang w:val="ro-MD" w:eastAsia="en-US"/>
        </w:rPr>
        <w:t>ii privind modalită</w:t>
      </w:r>
      <w:r w:rsidR="00D57D32" w:rsidRPr="0077761D">
        <w:rPr>
          <w:rFonts w:ascii="Times New Roman" w:eastAsia="Trebuchet MS" w:hAnsi="Times New Roman" w:cs="Times New Roman"/>
          <w:w w:val="105"/>
          <w:sz w:val="24"/>
          <w:szCs w:val="24"/>
          <w:lang w:val="ro-MD" w:eastAsia="en-US"/>
        </w:rPr>
        <w:t>ț</w:t>
      </w:r>
      <w:r w:rsidRPr="0077761D">
        <w:rPr>
          <w:rFonts w:ascii="Times New Roman" w:eastAsia="Trebuchet MS" w:hAnsi="Times New Roman" w:cs="Times New Roman"/>
          <w:w w:val="105"/>
          <w:sz w:val="24"/>
          <w:szCs w:val="24"/>
          <w:lang w:val="ro-MD" w:eastAsia="en-US"/>
        </w:rPr>
        <w:t>ile de solu</w:t>
      </w:r>
      <w:r w:rsidR="00D57D32" w:rsidRPr="0077761D">
        <w:rPr>
          <w:rFonts w:ascii="Times New Roman" w:eastAsia="Trebuchet MS" w:hAnsi="Times New Roman" w:cs="Times New Roman"/>
          <w:w w:val="105"/>
          <w:sz w:val="24"/>
          <w:szCs w:val="24"/>
          <w:lang w:val="ro-MD" w:eastAsia="en-US"/>
        </w:rPr>
        <w:t>ț</w:t>
      </w:r>
      <w:r w:rsidRPr="0077761D">
        <w:rPr>
          <w:rFonts w:ascii="Times New Roman" w:eastAsia="Trebuchet MS" w:hAnsi="Times New Roman" w:cs="Times New Roman"/>
          <w:w w:val="105"/>
          <w:sz w:val="24"/>
          <w:szCs w:val="24"/>
          <w:lang w:val="ro-MD" w:eastAsia="en-US"/>
        </w:rPr>
        <w:t>ionare a problemelor abordate de către ace</w:t>
      </w:r>
      <w:r w:rsidR="00D57D32" w:rsidRPr="0077761D">
        <w:rPr>
          <w:rFonts w:ascii="Times New Roman" w:eastAsia="Trebuchet MS" w:hAnsi="Times New Roman" w:cs="Times New Roman"/>
          <w:w w:val="105"/>
          <w:sz w:val="24"/>
          <w:szCs w:val="24"/>
          <w:lang w:val="ro-MD" w:eastAsia="en-US"/>
        </w:rPr>
        <w:t>ș</w:t>
      </w:r>
      <w:r w:rsidRPr="0077761D">
        <w:rPr>
          <w:rFonts w:ascii="Times New Roman" w:eastAsia="Trebuchet MS" w:hAnsi="Times New Roman" w:cs="Times New Roman"/>
          <w:w w:val="105"/>
          <w:sz w:val="24"/>
          <w:szCs w:val="24"/>
          <w:lang w:val="ro-MD" w:eastAsia="en-US"/>
        </w:rPr>
        <w:t>tia;</w:t>
      </w:r>
    </w:p>
    <w:p w14:paraId="21F5E247" w14:textId="5E62B376" w:rsidR="001074F8" w:rsidRPr="0077761D" w:rsidRDefault="001074F8" w:rsidP="00C01177">
      <w:pPr>
        <w:widowControl w:val="0"/>
        <w:numPr>
          <w:ilvl w:val="0"/>
          <w:numId w:val="21"/>
        </w:numPr>
        <w:tabs>
          <w:tab w:val="left" w:pos="0"/>
          <w:tab w:val="left" w:pos="360"/>
          <w:tab w:val="left" w:pos="990"/>
          <w:tab w:val="left" w:pos="1242"/>
        </w:tabs>
        <w:spacing w:after="6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w w:val="105"/>
          <w:sz w:val="24"/>
          <w:szCs w:val="24"/>
          <w:lang w:val="ro-MD" w:eastAsia="en-US"/>
        </w:rPr>
        <w:t xml:space="preserve">să asigure încasarea </w:t>
      </w:r>
      <w:r w:rsidR="00EE2A16" w:rsidRPr="0077761D">
        <w:rPr>
          <w:rFonts w:ascii="Times New Roman" w:eastAsia="Trebuchet MS" w:hAnsi="Times New Roman" w:cs="Times New Roman"/>
          <w:sz w:val="24"/>
          <w:szCs w:val="24"/>
          <w:lang w:val="ro-MD" w:eastAsia="en-US"/>
        </w:rPr>
        <w:t>plăților pentru serviciul public de alimentare cu apă și de canalizare</w:t>
      </w:r>
      <w:r w:rsidR="00EE2A16" w:rsidRPr="0077761D">
        <w:rPr>
          <w:rFonts w:ascii="Times New Roman" w:eastAsia="Trebuchet MS" w:hAnsi="Times New Roman" w:cs="Times New Roman"/>
          <w:w w:val="105"/>
          <w:sz w:val="24"/>
          <w:szCs w:val="24"/>
          <w:lang w:val="ro-MD" w:eastAsia="en-US"/>
        </w:rPr>
        <w:t xml:space="preserve"> </w:t>
      </w:r>
      <w:r w:rsidRPr="0077761D">
        <w:rPr>
          <w:rFonts w:ascii="Times New Roman" w:eastAsia="Trebuchet MS" w:hAnsi="Times New Roman" w:cs="Times New Roman"/>
          <w:w w:val="105"/>
          <w:sz w:val="24"/>
          <w:szCs w:val="24"/>
          <w:lang w:val="ro-MD" w:eastAsia="en-US"/>
        </w:rPr>
        <w:t>de la consumatori, inclusiv</w:t>
      </w:r>
      <w:r w:rsidR="00EE2A16" w:rsidRPr="0077761D">
        <w:rPr>
          <w:rFonts w:ascii="Times New Roman" w:eastAsia="Trebuchet MS" w:hAnsi="Times New Roman" w:cs="Times New Roman"/>
          <w:w w:val="105"/>
          <w:sz w:val="24"/>
          <w:szCs w:val="24"/>
          <w:lang w:val="ro-MD" w:eastAsia="en-US"/>
        </w:rPr>
        <w:t xml:space="preserve"> prin intermediul băncilor, </w:t>
      </w:r>
      <w:r w:rsidRPr="0077761D">
        <w:rPr>
          <w:rFonts w:ascii="Times New Roman" w:eastAsia="Trebuchet MS" w:hAnsi="Times New Roman" w:cs="Times New Roman"/>
          <w:w w:val="105"/>
          <w:sz w:val="24"/>
          <w:szCs w:val="24"/>
          <w:lang w:val="ro-MD" w:eastAsia="en-US"/>
        </w:rPr>
        <w:t>oficiilor po</w:t>
      </w:r>
      <w:r w:rsidR="00D57D32" w:rsidRPr="0077761D">
        <w:rPr>
          <w:rFonts w:ascii="Times New Roman" w:eastAsia="Trebuchet MS" w:hAnsi="Times New Roman" w:cs="Times New Roman"/>
          <w:w w:val="105"/>
          <w:sz w:val="24"/>
          <w:szCs w:val="24"/>
          <w:lang w:val="ro-MD" w:eastAsia="en-US"/>
        </w:rPr>
        <w:t>ș</w:t>
      </w:r>
      <w:r w:rsidRPr="0077761D">
        <w:rPr>
          <w:rFonts w:ascii="Times New Roman" w:eastAsia="Trebuchet MS" w:hAnsi="Times New Roman" w:cs="Times New Roman"/>
          <w:w w:val="105"/>
          <w:sz w:val="24"/>
          <w:szCs w:val="24"/>
          <w:lang w:val="ro-MD" w:eastAsia="en-US"/>
        </w:rPr>
        <w:t>tale sau oficiilor sale</w:t>
      </w:r>
      <w:r w:rsidRPr="0077761D">
        <w:rPr>
          <w:rFonts w:ascii="Times New Roman" w:eastAsia="Trebuchet MS" w:hAnsi="Times New Roman" w:cs="Times New Roman"/>
          <w:sz w:val="24"/>
          <w:szCs w:val="24"/>
          <w:lang w:val="ro-MD" w:eastAsia="en-US"/>
        </w:rPr>
        <w:t xml:space="preserve"> din teritoriu, în termenul prevăzut în prezentul</w:t>
      </w:r>
      <w:r w:rsidRPr="0077761D">
        <w:rPr>
          <w:rFonts w:ascii="Times New Roman" w:eastAsia="Trebuchet MS" w:hAnsi="Times New Roman" w:cs="Times New Roman"/>
          <w:w w:val="101"/>
          <w:sz w:val="24"/>
          <w:szCs w:val="24"/>
          <w:lang w:val="ro-MD" w:eastAsia="en-US"/>
        </w:rPr>
        <w:t xml:space="preserve"> </w:t>
      </w:r>
      <w:r w:rsidR="00EE2A16" w:rsidRPr="0077761D">
        <w:rPr>
          <w:rFonts w:ascii="Times New Roman" w:eastAsia="Trebuchet MS" w:hAnsi="Times New Roman" w:cs="Times New Roman"/>
          <w:sz w:val="24"/>
          <w:szCs w:val="24"/>
          <w:lang w:val="ro-MD" w:eastAsia="en-US"/>
        </w:rPr>
        <w:t>Regulament;</w:t>
      </w:r>
    </w:p>
    <w:p w14:paraId="70F67876" w14:textId="77777777" w:rsidR="001074F8" w:rsidRPr="0077761D" w:rsidRDefault="001074F8" w:rsidP="00C01177">
      <w:pPr>
        <w:widowControl w:val="0"/>
        <w:numPr>
          <w:ilvl w:val="0"/>
          <w:numId w:val="21"/>
        </w:numPr>
        <w:tabs>
          <w:tab w:val="left" w:pos="0"/>
          <w:tab w:val="left" w:pos="360"/>
          <w:tab w:val="left" w:pos="990"/>
          <w:tab w:val="left" w:pos="1242"/>
        </w:tabs>
        <w:spacing w:after="6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w w:val="105"/>
          <w:sz w:val="24"/>
          <w:szCs w:val="24"/>
          <w:lang w:val="ro-MD" w:eastAsia="en-US"/>
        </w:rPr>
        <w:t>să asigure accesul consumatorilor la serviciul telefonic 24 din 24 ore, numărul de</w:t>
      </w:r>
      <w:r w:rsidRPr="0077761D">
        <w:rPr>
          <w:rFonts w:ascii="Times New Roman" w:eastAsia="Trebuchet MS" w:hAnsi="Times New Roman" w:cs="Times New Roman"/>
          <w:sz w:val="24"/>
          <w:szCs w:val="24"/>
          <w:lang w:val="ro-MD" w:eastAsia="en-US"/>
        </w:rPr>
        <w:t xml:space="preserve"> </w:t>
      </w:r>
      <w:r w:rsidRPr="0077761D">
        <w:rPr>
          <w:rFonts w:ascii="Times New Roman" w:eastAsia="Trebuchet MS" w:hAnsi="Times New Roman" w:cs="Times New Roman"/>
          <w:w w:val="105"/>
          <w:sz w:val="24"/>
          <w:szCs w:val="24"/>
          <w:lang w:val="ro-MD" w:eastAsia="en-US"/>
        </w:rPr>
        <w:t>telefon al căruia se i</w:t>
      </w:r>
      <w:r w:rsidR="00F10FA5" w:rsidRPr="0077761D">
        <w:rPr>
          <w:rFonts w:ascii="Times New Roman" w:eastAsia="Trebuchet MS" w:hAnsi="Times New Roman" w:cs="Times New Roman"/>
          <w:w w:val="105"/>
          <w:sz w:val="24"/>
          <w:szCs w:val="24"/>
          <w:lang w:val="ro-MD" w:eastAsia="en-US"/>
        </w:rPr>
        <w:t>ndică obligatoriu în contract,</w:t>
      </w:r>
      <w:r w:rsidRPr="0077761D">
        <w:rPr>
          <w:rFonts w:ascii="Times New Roman" w:eastAsia="Trebuchet MS" w:hAnsi="Times New Roman" w:cs="Times New Roman"/>
          <w:w w:val="105"/>
          <w:sz w:val="24"/>
          <w:szCs w:val="24"/>
          <w:lang w:val="ro-MD" w:eastAsia="en-US"/>
        </w:rPr>
        <w:t xml:space="preserve"> în factură</w:t>
      </w:r>
      <w:r w:rsidR="00F10FA5" w:rsidRPr="0077761D">
        <w:rPr>
          <w:rFonts w:ascii="Times New Roman" w:eastAsia="Trebuchet MS" w:hAnsi="Times New Roman" w:cs="Times New Roman"/>
          <w:w w:val="105"/>
          <w:sz w:val="24"/>
          <w:szCs w:val="24"/>
          <w:lang w:val="ro-MD" w:eastAsia="en-US"/>
        </w:rPr>
        <w:t xml:space="preserve"> </w:t>
      </w:r>
      <w:r w:rsidR="00D57D32" w:rsidRPr="0077761D">
        <w:rPr>
          <w:rFonts w:ascii="Times New Roman" w:eastAsia="Trebuchet MS" w:hAnsi="Times New Roman" w:cs="Times New Roman"/>
          <w:w w:val="105"/>
          <w:sz w:val="24"/>
          <w:szCs w:val="24"/>
          <w:lang w:val="ro-MD" w:eastAsia="en-US"/>
        </w:rPr>
        <w:t>ș</w:t>
      </w:r>
      <w:r w:rsidR="00F10FA5" w:rsidRPr="0077761D">
        <w:rPr>
          <w:rFonts w:ascii="Times New Roman" w:eastAsia="Trebuchet MS" w:hAnsi="Times New Roman" w:cs="Times New Roman"/>
          <w:w w:val="105"/>
          <w:sz w:val="24"/>
          <w:szCs w:val="24"/>
          <w:lang w:val="ro-MD" w:eastAsia="en-US"/>
        </w:rPr>
        <w:t>i pe pagina web</w:t>
      </w:r>
      <w:r w:rsidRPr="0077761D">
        <w:rPr>
          <w:rFonts w:ascii="Times New Roman" w:eastAsia="Trebuchet MS" w:hAnsi="Times New Roman" w:cs="Times New Roman"/>
          <w:w w:val="105"/>
          <w:sz w:val="24"/>
          <w:szCs w:val="24"/>
          <w:lang w:val="ro-MD" w:eastAsia="en-US"/>
        </w:rPr>
        <w:t>;</w:t>
      </w:r>
    </w:p>
    <w:p w14:paraId="3A782953" w14:textId="792CCAF2" w:rsidR="001074F8" w:rsidRPr="0077761D" w:rsidRDefault="001074F8" w:rsidP="00C01177">
      <w:pPr>
        <w:widowControl w:val="0"/>
        <w:numPr>
          <w:ilvl w:val="0"/>
          <w:numId w:val="21"/>
        </w:numPr>
        <w:tabs>
          <w:tab w:val="left" w:pos="0"/>
          <w:tab w:val="left" w:pos="360"/>
          <w:tab w:val="left" w:pos="990"/>
          <w:tab w:val="left" w:pos="1234"/>
        </w:tabs>
        <w:spacing w:after="6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să efectueze citirea indicilor contorului, </w:t>
      </w:r>
      <w:r w:rsidR="000E6953" w:rsidRPr="0077761D">
        <w:rPr>
          <w:rFonts w:ascii="Times New Roman" w:eastAsia="Trebuchet MS" w:hAnsi="Times New Roman" w:cs="Times New Roman"/>
          <w:sz w:val="24"/>
          <w:szCs w:val="24"/>
          <w:lang w:val="ro-MD" w:eastAsia="en-US"/>
        </w:rPr>
        <w:t xml:space="preserve">controlul contorului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a sigiliilor aplicate</w:t>
      </w:r>
      <w:r w:rsidRPr="0077761D">
        <w:rPr>
          <w:rFonts w:ascii="Times New Roman" w:eastAsia="Trebuchet MS" w:hAnsi="Times New Roman" w:cs="Times New Roman"/>
          <w:w w:val="99"/>
          <w:sz w:val="24"/>
          <w:szCs w:val="24"/>
          <w:lang w:val="ro-MD" w:eastAsia="en-US"/>
        </w:rPr>
        <w:t xml:space="preserve"> </w:t>
      </w:r>
      <w:r w:rsidRPr="0077761D">
        <w:rPr>
          <w:rFonts w:ascii="Times New Roman" w:eastAsia="Trebuchet MS" w:hAnsi="Times New Roman" w:cs="Times New Roman"/>
          <w:sz w:val="24"/>
          <w:szCs w:val="24"/>
          <w:lang w:val="ro-MD" w:eastAsia="en-US"/>
        </w:rPr>
        <w:t>numai în prezen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a consumatorului sau al reprezentantului acestuia;</w:t>
      </w:r>
    </w:p>
    <w:p w14:paraId="2ED622B4" w14:textId="77777777" w:rsidR="001074F8" w:rsidRPr="0077761D" w:rsidRDefault="001074F8" w:rsidP="00C01177">
      <w:pPr>
        <w:widowControl w:val="0"/>
        <w:numPr>
          <w:ilvl w:val="0"/>
          <w:numId w:val="21"/>
        </w:numPr>
        <w:tabs>
          <w:tab w:val="left" w:pos="0"/>
          <w:tab w:val="left" w:pos="360"/>
          <w:tab w:val="left" w:pos="990"/>
          <w:tab w:val="left" w:pos="1234"/>
        </w:tabs>
        <w:spacing w:after="6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să solicite de la consumatori, al</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ii decât cei casnici, declara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ia pe propria răspundere privind utilizarea apei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gestionarea apelor uzate;</w:t>
      </w:r>
    </w:p>
    <w:p w14:paraId="36BA7DB9" w14:textId="77777777" w:rsidR="00B23F56" w:rsidRPr="0077761D" w:rsidRDefault="001074F8" w:rsidP="00C01177">
      <w:pPr>
        <w:widowControl w:val="0"/>
        <w:numPr>
          <w:ilvl w:val="0"/>
          <w:numId w:val="21"/>
        </w:numPr>
        <w:tabs>
          <w:tab w:val="left" w:pos="0"/>
          <w:tab w:val="left" w:pos="360"/>
          <w:tab w:val="left" w:pos="990"/>
          <w:tab w:val="left" w:pos="1234"/>
        </w:tabs>
        <w:spacing w:after="12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să solicite de la consumatori, al</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ii decât cei casnici, informa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ii privind sistemul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w:t>
      </w:r>
      <w:r w:rsidR="00B23F56" w:rsidRPr="0077761D">
        <w:rPr>
          <w:rFonts w:ascii="Times New Roman" w:eastAsia="Trebuchet MS" w:hAnsi="Times New Roman" w:cs="Times New Roman"/>
          <w:sz w:val="24"/>
          <w:szCs w:val="24"/>
          <w:lang w:eastAsia="en-US"/>
        </w:rPr>
        <w:t>;</w:t>
      </w:r>
    </w:p>
    <w:p w14:paraId="67FE2D27" w14:textId="6AEE55F9" w:rsidR="001074F8" w:rsidRPr="0077761D" w:rsidRDefault="00457308" w:rsidP="00C01177">
      <w:pPr>
        <w:widowControl w:val="0"/>
        <w:numPr>
          <w:ilvl w:val="0"/>
          <w:numId w:val="21"/>
        </w:numPr>
        <w:tabs>
          <w:tab w:val="left" w:pos="0"/>
          <w:tab w:val="left" w:pos="360"/>
          <w:tab w:val="left" w:pos="990"/>
          <w:tab w:val="left" w:pos="1234"/>
        </w:tabs>
        <w:spacing w:after="12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să informeze</w:t>
      </w:r>
      <w:r w:rsidR="00B23F56" w:rsidRPr="0077761D">
        <w:rPr>
          <w:rFonts w:ascii="Times New Roman" w:eastAsia="Trebuchet MS" w:hAnsi="Times New Roman" w:cs="Times New Roman"/>
          <w:sz w:val="24"/>
          <w:szCs w:val="24"/>
          <w:lang w:val="ro-MD" w:eastAsia="en-US"/>
        </w:rPr>
        <w:t xml:space="preserve"> consumatorii, la intervale reg</w:t>
      </w:r>
      <w:r w:rsidRPr="0077761D">
        <w:rPr>
          <w:rFonts w:ascii="Times New Roman" w:eastAsia="Trebuchet MS" w:hAnsi="Times New Roman" w:cs="Times New Roman"/>
          <w:sz w:val="24"/>
          <w:szCs w:val="24"/>
          <w:lang w:val="ro-MD" w:eastAsia="en-US"/>
        </w:rPr>
        <w:t>ulate și cel puțin o dată pe an, (conform programului de monitorizare aprobat)</w:t>
      </w:r>
      <w:r w:rsidR="00B23F56" w:rsidRPr="0077761D">
        <w:rPr>
          <w:rFonts w:ascii="Times New Roman" w:eastAsia="Trebuchet MS" w:hAnsi="Times New Roman" w:cs="Times New Roman"/>
          <w:sz w:val="24"/>
          <w:szCs w:val="24"/>
          <w:lang w:val="ro-MD" w:eastAsia="en-US"/>
        </w:rPr>
        <w:t xml:space="preserve"> într-o formă cât mai potrivită și ușor accesibilă, inclusiv prin intermediul facturilor sau prin mijloace digitale, pagina oficială, cu privire la calitatea apei destinate consumului uman, inclusiv parametrii indicatori.</w:t>
      </w:r>
    </w:p>
    <w:p w14:paraId="1D17223D" w14:textId="2030625F" w:rsidR="001074F8" w:rsidRPr="0077761D" w:rsidRDefault="00F21BBB" w:rsidP="00C01177">
      <w:pPr>
        <w:widowControl w:val="0"/>
        <w:numPr>
          <w:ilvl w:val="0"/>
          <w:numId w:val="15"/>
        </w:numPr>
        <w:tabs>
          <w:tab w:val="left" w:pos="0"/>
          <w:tab w:val="left" w:pos="360"/>
          <w:tab w:val="left" w:pos="450"/>
          <w:tab w:val="left" w:pos="1170"/>
        </w:tabs>
        <w:spacing w:after="60" w:line="240" w:lineRule="auto"/>
        <w:ind w:left="0" w:firstLine="720"/>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w w:val="105"/>
          <w:sz w:val="24"/>
          <w:szCs w:val="24"/>
          <w:lang w:eastAsia="en-US"/>
        </w:rPr>
        <w:t>Î</w:t>
      </w:r>
      <w:r w:rsidRPr="0077761D">
        <w:rPr>
          <w:rFonts w:ascii="Times New Roman" w:eastAsia="Trebuchet MS" w:hAnsi="Times New Roman" w:cs="Times New Roman"/>
          <w:w w:val="105"/>
          <w:sz w:val="24"/>
          <w:szCs w:val="24"/>
          <w:lang w:val="ro-MD" w:eastAsia="en-US"/>
        </w:rPr>
        <w:t>n raport cu consumatorii, operatorul</w:t>
      </w:r>
      <w:r w:rsidR="001074F8" w:rsidRPr="0077761D">
        <w:rPr>
          <w:rFonts w:ascii="Times New Roman" w:eastAsia="Trebuchet MS" w:hAnsi="Times New Roman" w:cs="Times New Roman"/>
          <w:w w:val="105"/>
          <w:sz w:val="24"/>
          <w:szCs w:val="24"/>
          <w:lang w:val="ro-MD" w:eastAsia="en-US"/>
        </w:rPr>
        <w:t xml:space="preserve"> </w:t>
      </w:r>
      <w:r w:rsidRPr="0077761D">
        <w:rPr>
          <w:rFonts w:ascii="Times New Roman" w:eastAsia="Trebuchet MS" w:hAnsi="Times New Roman" w:cs="Times New Roman"/>
          <w:w w:val="105"/>
          <w:sz w:val="24"/>
          <w:szCs w:val="24"/>
          <w:lang w:val="ro-MD" w:eastAsia="en-US"/>
        </w:rPr>
        <w:t>are următoarele drepturi</w:t>
      </w:r>
      <w:r w:rsidR="001074F8" w:rsidRPr="0077761D">
        <w:rPr>
          <w:rFonts w:ascii="Times New Roman" w:eastAsia="Trebuchet MS" w:hAnsi="Times New Roman" w:cs="Times New Roman"/>
          <w:w w:val="105"/>
          <w:sz w:val="24"/>
          <w:szCs w:val="24"/>
          <w:lang w:val="ro-MD" w:eastAsia="en-US"/>
        </w:rPr>
        <w:t>:</w:t>
      </w:r>
    </w:p>
    <w:p w14:paraId="196ABE96" w14:textId="6EE37B2B" w:rsidR="008528C8" w:rsidRPr="0077761D" w:rsidRDefault="008528C8" w:rsidP="00C01177">
      <w:pPr>
        <w:pStyle w:val="ListParagraph"/>
        <w:widowControl w:val="0"/>
        <w:numPr>
          <w:ilvl w:val="0"/>
          <w:numId w:val="8"/>
        </w:numPr>
        <w:tabs>
          <w:tab w:val="left" w:pos="0"/>
          <w:tab w:val="left" w:pos="360"/>
          <w:tab w:val="left" w:pos="900"/>
          <w:tab w:val="left" w:pos="1170"/>
        </w:tabs>
        <w:spacing w:after="60"/>
        <w:ind w:left="0" w:firstLine="720"/>
        <w:jc w:val="both"/>
        <w:rPr>
          <w:rFonts w:eastAsia="Trebuchet MS"/>
          <w:lang w:val="ro-MD" w:eastAsia="en-US"/>
        </w:rPr>
      </w:pPr>
      <w:r w:rsidRPr="0077761D">
        <w:rPr>
          <w:rFonts w:eastAsia="Trebuchet MS"/>
          <w:lang w:val="ro-MD" w:eastAsia="en-US"/>
        </w:rPr>
        <w:t>să factureze şi să încaseze lunar contravaloarea serviciului public de alimentare cu apă şi de canalizare furnizat/prestat, în conformitate cu tarifele aprobate şi cu modul stabilit de prezenta lege, cu alte acte normative;</w:t>
      </w:r>
    </w:p>
    <w:p w14:paraId="1B89354F" w14:textId="1B39F4A3" w:rsidR="001074F8" w:rsidRPr="0077761D" w:rsidRDefault="001074F8" w:rsidP="00C01177">
      <w:pPr>
        <w:pStyle w:val="ListParagraph"/>
        <w:widowControl w:val="0"/>
        <w:numPr>
          <w:ilvl w:val="0"/>
          <w:numId w:val="8"/>
        </w:numPr>
        <w:tabs>
          <w:tab w:val="left" w:pos="0"/>
          <w:tab w:val="left" w:pos="360"/>
          <w:tab w:val="left" w:pos="900"/>
          <w:tab w:val="left" w:pos="1170"/>
        </w:tabs>
        <w:spacing w:after="60"/>
        <w:ind w:left="0" w:right="9" w:firstLine="720"/>
        <w:jc w:val="both"/>
        <w:rPr>
          <w:rFonts w:eastAsia="Trebuchet MS"/>
          <w:lang w:val="ro-MD" w:eastAsia="en-US"/>
        </w:rPr>
      </w:pPr>
      <w:r w:rsidRPr="0077761D">
        <w:rPr>
          <w:rFonts w:eastAsia="Trebuchet MS"/>
          <w:lang w:val="ro-MD" w:eastAsia="en-US"/>
        </w:rPr>
        <w:t>să aplice consumatorilor penalită</w:t>
      </w:r>
      <w:r w:rsidR="00D57D32" w:rsidRPr="0077761D">
        <w:rPr>
          <w:rFonts w:eastAsia="Trebuchet MS"/>
          <w:lang w:val="ro-MD" w:eastAsia="en-US"/>
        </w:rPr>
        <w:t>ț</w:t>
      </w:r>
      <w:r w:rsidRPr="0077761D">
        <w:rPr>
          <w:rFonts w:eastAsia="Trebuchet MS"/>
          <w:lang w:val="ro-MD" w:eastAsia="en-US"/>
        </w:rPr>
        <w:t>i pentru neachitarea, în termenul stabilit în</w:t>
      </w:r>
      <w:r w:rsidRPr="0077761D">
        <w:rPr>
          <w:rFonts w:eastAsia="Trebuchet MS"/>
          <w:w w:val="104"/>
          <w:lang w:val="ro-MD" w:eastAsia="en-US"/>
        </w:rPr>
        <w:t xml:space="preserve"> </w:t>
      </w:r>
      <w:r w:rsidR="00836E85" w:rsidRPr="0077761D">
        <w:rPr>
          <w:rFonts w:eastAsia="Trebuchet MS"/>
          <w:lang w:val="ro-MD" w:eastAsia="en-US"/>
        </w:rPr>
        <w:t xml:space="preserve">factura de </w:t>
      </w:r>
      <w:r w:rsidR="00836E85" w:rsidRPr="0077761D">
        <w:rPr>
          <w:rFonts w:eastAsia="Trebuchet MS"/>
          <w:lang w:val="ro-MD" w:eastAsia="en-US"/>
        </w:rPr>
        <w:lastRenderedPageBreak/>
        <w:t>plată</w:t>
      </w:r>
      <w:r w:rsidRPr="0077761D">
        <w:rPr>
          <w:rFonts w:eastAsia="Trebuchet MS"/>
          <w:lang w:val="ro-MD" w:eastAsia="en-US"/>
        </w:rPr>
        <w:t xml:space="preserve"> a serviciului public de alimentare cu apă </w:t>
      </w:r>
      <w:r w:rsidR="00D57D32" w:rsidRPr="0077761D">
        <w:rPr>
          <w:rFonts w:eastAsia="Trebuchet MS"/>
          <w:lang w:val="ro-MD" w:eastAsia="en-US"/>
        </w:rPr>
        <w:t>ș</w:t>
      </w:r>
      <w:r w:rsidRPr="0077761D">
        <w:rPr>
          <w:rFonts w:eastAsia="Trebuchet MS"/>
          <w:lang w:val="ro-MD" w:eastAsia="en-US"/>
        </w:rPr>
        <w:t>i de canalizare furnizat, conform</w:t>
      </w:r>
      <w:r w:rsidRPr="0077761D">
        <w:rPr>
          <w:rFonts w:eastAsia="Trebuchet MS"/>
          <w:w w:val="102"/>
          <w:lang w:val="ro-MD" w:eastAsia="en-US"/>
        </w:rPr>
        <w:t xml:space="preserve"> </w:t>
      </w:r>
      <w:r w:rsidRPr="0077761D">
        <w:rPr>
          <w:rFonts w:eastAsia="Trebuchet MS"/>
          <w:lang w:val="ro-MD" w:eastAsia="en-US"/>
        </w:rPr>
        <w:t>prevederilor Legii nr.</w:t>
      </w:r>
      <w:r w:rsidR="00E02932" w:rsidRPr="0077761D">
        <w:rPr>
          <w:rFonts w:eastAsia="Trebuchet MS"/>
          <w:lang w:val="ro-MD" w:eastAsia="en-US"/>
        </w:rPr>
        <w:t> </w:t>
      </w:r>
      <w:r w:rsidRPr="0077761D">
        <w:rPr>
          <w:rFonts w:eastAsia="Trebuchet MS"/>
          <w:lang w:val="ro-MD" w:eastAsia="en-US"/>
        </w:rPr>
        <w:t>303/2013;</w:t>
      </w:r>
    </w:p>
    <w:p w14:paraId="79CEE58C" w14:textId="77777777" w:rsidR="001074F8" w:rsidRPr="0077761D" w:rsidRDefault="001074F8" w:rsidP="00C01177">
      <w:pPr>
        <w:widowControl w:val="0"/>
        <w:numPr>
          <w:ilvl w:val="0"/>
          <w:numId w:val="8"/>
        </w:numPr>
        <w:tabs>
          <w:tab w:val="left" w:pos="0"/>
          <w:tab w:val="left" w:pos="360"/>
          <w:tab w:val="left" w:pos="1170"/>
          <w:tab w:val="left" w:pos="1262"/>
        </w:tabs>
        <w:spacing w:after="6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să aibă acces la contoarele instalate la consumatorii cu care a încheiat contracte de furnizare/prestare a serviciului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 la căminele</w:t>
      </w:r>
      <w:r w:rsidRPr="0077761D">
        <w:rPr>
          <w:rFonts w:ascii="Times New Roman" w:eastAsia="Trebuchet MS" w:hAnsi="Times New Roman" w:cs="Times New Roman"/>
          <w:w w:val="101"/>
          <w:sz w:val="24"/>
          <w:szCs w:val="24"/>
          <w:lang w:val="ro-MD" w:eastAsia="en-US"/>
        </w:rPr>
        <w:t xml:space="preserve"> </w:t>
      </w:r>
      <w:r w:rsidRPr="0077761D">
        <w:rPr>
          <w:rFonts w:ascii="Times New Roman" w:eastAsia="Trebuchet MS" w:hAnsi="Times New Roman" w:cs="Times New Roman"/>
          <w:sz w:val="24"/>
          <w:szCs w:val="24"/>
          <w:lang w:val="ro-MD" w:eastAsia="en-US"/>
        </w:rPr>
        <w:t>de control al apelor uzate, instala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iile aflate pe proprietatea consumatorilor pentru citirea indicilor contoarelor, prelevarea probelor pentru stabilirea calită</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ii apelor uzate, pentru</w:t>
      </w:r>
      <w:r w:rsidRPr="0077761D">
        <w:rPr>
          <w:rFonts w:ascii="Times New Roman" w:eastAsia="Trebuchet MS" w:hAnsi="Times New Roman" w:cs="Times New Roman"/>
          <w:w w:val="102"/>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prezentare la verificarea metrologică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pentru controlul integrită</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ii contoarelor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al sigiliilor aplicate acestora, precum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pentru deconectarea instala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iilor interne de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 ale consumatorilor în cazurile prevăzute de Legea nr</w:t>
      </w:r>
      <w:r w:rsidR="00E02932" w:rsidRPr="0077761D">
        <w:rPr>
          <w:rFonts w:ascii="Times New Roman" w:eastAsia="Trebuchet MS" w:hAnsi="Times New Roman" w:cs="Times New Roman"/>
          <w:sz w:val="24"/>
          <w:szCs w:val="24"/>
          <w:lang w:val="ro-MD" w:eastAsia="en-US"/>
        </w:rPr>
        <w:t>. </w:t>
      </w:r>
      <w:r w:rsidRPr="0077761D">
        <w:rPr>
          <w:rFonts w:ascii="Times New Roman" w:eastAsia="Trebuchet MS" w:hAnsi="Times New Roman" w:cs="Times New Roman"/>
          <w:sz w:val="24"/>
          <w:szCs w:val="24"/>
          <w:lang w:val="ro-MD" w:eastAsia="en-US"/>
        </w:rPr>
        <w:t xml:space="preserve">303/2013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prezentul Regulament. Accesul se va efectua</w:t>
      </w:r>
      <w:r w:rsidRPr="0077761D">
        <w:rPr>
          <w:rFonts w:ascii="Times New Roman" w:eastAsia="Trebuchet MS" w:hAnsi="Times New Roman" w:cs="Times New Roman"/>
          <w:w w:val="98"/>
          <w:sz w:val="24"/>
          <w:szCs w:val="24"/>
          <w:lang w:val="ro-MD" w:eastAsia="en-US"/>
        </w:rPr>
        <w:t xml:space="preserve"> </w:t>
      </w:r>
      <w:r w:rsidRPr="0077761D">
        <w:rPr>
          <w:rFonts w:ascii="Times New Roman" w:eastAsia="Trebuchet MS" w:hAnsi="Times New Roman" w:cs="Times New Roman"/>
          <w:sz w:val="24"/>
          <w:szCs w:val="24"/>
          <w:lang w:val="ro-MD" w:eastAsia="en-US"/>
        </w:rPr>
        <w:t>doar în prezen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a consumatorilor sau ai reprezentan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ilor acestora;</w:t>
      </w:r>
    </w:p>
    <w:p w14:paraId="11492180" w14:textId="4B763C7C" w:rsidR="001074F8" w:rsidRPr="0077761D" w:rsidRDefault="001074F8" w:rsidP="00C01177">
      <w:pPr>
        <w:widowControl w:val="0"/>
        <w:numPr>
          <w:ilvl w:val="0"/>
          <w:numId w:val="8"/>
        </w:numPr>
        <w:tabs>
          <w:tab w:val="left" w:pos="0"/>
          <w:tab w:val="left" w:pos="360"/>
          <w:tab w:val="left" w:pos="1248"/>
        </w:tabs>
        <w:spacing w:after="6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să limiteze sau să întrerupă furnizarea</w:t>
      </w:r>
      <w:r w:rsidR="00646D81" w:rsidRPr="0077761D">
        <w:rPr>
          <w:rFonts w:ascii="Times New Roman" w:eastAsia="Trebuchet MS" w:hAnsi="Times New Roman" w:cs="Times New Roman"/>
          <w:sz w:val="24"/>
          <w:szCs w:val="24"/>
          <w:lang w:val="ro-MD" w:eastAsia="en-US"/>
        </w:rPr>
        <w:t>/prestarea</w:t>
      </w:r>
      <w:r w:rsidRPr="0077761D">
        <w:rPr>
          <w:rFonts w:ascii="Times New Roman" w:eastAsia="Trebuchet MS" w:hAnsi="Times New Roman" w:cs="Times New Roman"/>
          <w:sz w:val="24"/>
          <w:szCs w:val="24"/>
          <w:lang w:val="ro-MD" w:eastAsia="en-US"/>
        </w:rPr>
        <w:t xml:space="preserve"> serviciului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w:t>
      </w:r>
      <w:r w:rsidRPr="0077761D">
        <w:rPr>
          <w:rFonts w:ascii="Times New Roman" w:eastAsia="Trebuchet MS" w:hAnsi="Times New Roman" w:cs="Times New Roman"/>
          <w:w w:val="108"/>
          <w:sz w:val="24"/>
          <w:szCs w:val="24"/>
          <w:lang w:val="ro-MD" w:eastAsia="en-US"/>
        </w:rPr>
        <w:t xml:space="preserve"> </w:t>
      </w:r>
      <w:r w:rsidRPr="0077761D">
        <w:rPr>
          <w:rFonts w:ascii="Times New Roman" w:eastAsia="Trebuchet MS" w:hAnsi="Times New Roman" w:cs="Times New Roman"/>
          <w:sz w:val="24"/>
          <w:szCs w:val="24"/>
          <w:lang w:val="ro-MD" w:eastAsia="en-US"/>
        </w:rPr>
        <w:t>de canalizare în circumstan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ele prevăzute de </w:t>
      </w:r>
      <w:r w:rsidR="006D5BB1" w:rsidRPr="0077761D">
        <w:rPr>
          <w:rFonts w:ascii="Times New Roman" w:eastAsia="Trebuchet MS" w:hAnsi="Times New Roman" w:cs="Times New Roman"/>
          <w:sz w:val="24"/>
          <w:szCs w:val="24"/>
          <w:lang w:val="ro-MD" w:eastAsia="en-US"/>
        </w:rPr>
        <w:t xml:space="preserve">art. 23 din </w:t>
      </w:r>
      <w:r w:rsidRPr="0077761D">
        <w:rPr>
          <w:rFonts w:ascii="Times New Roman" w:eastAsia="Trebuchet MS" w:hAnsi="Times New Roman" w:cs="Times New Roman"/>
          <w:sz w:val="24"/>
          <w:szCs w:val="24"/>
          <w:lang w:val="ro-MD" w:eastAsia="en-US"/>
        </w:rPr>
        <w:t>Legea nr.</w:t>
      </w:r>
      <w:r w:rsidR="00E02932" w:rsidRPr="0077761D">
        <w:t> </w:t>
      </w:r>
      <w:r w:rsidRPr="0077761D">
        <w:rPr>
          <w:rFonts w:ascii="Times New Roman" w:eastAsia="Trebuchet MS" w:hAnsi="Times New Roman" w:cs="Times New Roman"/>
          <w:sz w:val="24"/>
          <w:szCs w:val="24"/>
          <w:lang w:val="ro-MD" w:eastAsia="en-US"/>
        </w:rPr>
        <w:t xml:space="preserve">303/2013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prezentul Regulament;</w:t>
      </w:r>
    </w:p>
    <w:p w14:paraId="3D96E5DF" w14:textId="0FBD0349" w:rsidR="001074F8" w:rsidRPr="0077761D" w:rsidRDefault="001074F8" w:rsidP="00C01177">
      <w:pPr>
        <w:widowControl w:val="0"/>
        <w:numPr>
          <w:ilvl w:val="0"/>
          <w:numId w:val="8"/>
        </w:numPr>
        <w:tabs>
          <w:tab w:val="left" w:pos="0"/>
          <w:tab w:val="left" w:pos="360"/>
          <w:tab w:val="left" w:pos="1257"/>
        </w:tabs>
        <w:spacing w:after="6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să deconecteze instala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iile interne de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 în cazurile prevăzute în</w:t>
      </w:r>
      <w:r w:rsidRPr="0077761D">
        <w:rPr>
          <w:rFonts w:ascii="Times New Roman" w:eastAsia="Trebuchet MS" w:hAnsi="Times New Roman" w:cs="Times New Roman"/>
          <w:w w:val="104"/>
          <w:sz w:val="24"/>
          <w:szCs w:val="24"/>
          <w:lang w:val="ro-MD" w:eastAsia="en-US"/>
        </w:rPr>
        <w:t xml:space="preserve"> </w:t>
      </w:r>
      <w:r w:rsidR="00646D81" w:rsidRPr="0077761D">
        <w:rPr>
          <w:rFonts w:ascii="Times New Roman" w:eastAsia="Trebuchet MS" w:hAnsi="Times New Roman" w:cs="Times New Roman"/>
          <w:sz w:val="24"/>
          <w:szCs w:val="24"/>
          <w:lang w:val="ro-MD" w:eastAsia="en-US"/>
        </w:rPr>
        <w:t>pct.</w:t>
      </w:r>
      <w:r w:rsidR="00E02932" w:rsidRPr="0077761D">
        <w:rPr>
          <w:rFonts w:ascii="Times New Roman" w:eastAsia="Trebuchet MS" w:hAnsi="Times New Roman" w:cs="Times New Roman"/>
          <w:sz w:val="24"/>
          <w:szCs w:val="24"/>
          <w:lang w:val="ro-MD" w:eastAsia="en-US"/>
        </w:rPr>
        <w:t> </w:t>
      </w:r>
      <w:r w:rsidR="00646D81" w:rsidRPr="0077761D">
        <w:rPr>
          <w:rFonts w:ascii="Times New Roman" w:eastAsia="Trebuchet MS" w:hAnsi="Times New Roman" w:cs="Times New Roman"/>
          <w:sz w:val="24"/>
          <w:szCs w:val="24"/>
          <w:lang w:val="ro-MD" w:eastAsia="en-US"/>
        </w:rPr>
        <w:t>1</w:t>
      </w:r>
      <w:r w:rsidR="00685D94" w:rsidRPr="0077761D">
        <w:rPr>
          <w:rFonts w:ascii="Times New Roman" w:eastAsia="Trebuchet MS" w:hAnsi="Times New Roman" w:cs="Times New Roman"/>
          <w:sz w:val="24"/>
          <w:szCs w:val="24"/>
          <w:lang w:val="ro-MD" w:eastAsia="en-US"/>
        </w:rPr>
        <w:t>6</w:t>
      </w:r>
      <w:r w:rsidR="00133968" w:rsidRPr="0077761D">
        <w:rPr>
          <w:rFonts w:ascii="Times New Roman" w:eastAsia="Trebuchet MS" w:hAnsi="Times New Roman" w:cs="Times New Roman"/>
          <w:sz w:val="24"/>
          <w:szCs w:val="24"/>
          <w:lang w:val="ro-MD" w:eastAsia="en-US"/>
        </w:rPr>
        <w:t>9</w:t>
      </w:r>
      <w:r w:rsidRPr="0077761D">
        <w:rPr>
          <w:rFonts w:ascii="Times New Roman" w:eastAsia="Trebuchet MS" w:hAnsi="Times New Roman" w:cs="Times New Roman"/>
          <w:sz w:val="24"/>
          <w:szCs w:val="24"/>
          <w:lang w:val="ro-MD" w:eastAsia="en-US"/>
        </w:rPr>
        <w:t>;</w:t>
      </w:r>
    </w:p>
    <w:p w14:paraId="60FD6298" w14:textId="6133B021" w:rsidR="001074F8" w:rsidRPr="0077761D" w:rsidRDefault="001074F8" w:rsidP="00C01177">
      <w:pPr>
        <w:widowControl w:val="0"/>
        <w:numPr>
          <w:ilvl w:val="0"/>
          <w:numId w:val="8"/>
        </w:numPr>
        <w:tabs>
          <w:tab w:val="left" w:pos="0"/>
          <w:tab w:val="left" w:pos="360"/>
          <w:tab w:val="left" w:pos="1250"/>
        </w:tabs>
        <w:spacing w:after="6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să refuze </w:t>
      </w:r>
      <w:r w:rsidR="001764F8" w:rsidRPr="0077761D">
        <w:rPr>
          <w:rFonts w:ascii="Times New Roman" w:eastAsia="Trebuchet MS" w:hAnsi="Times New Roman" w:cs="Times New Roman"/>
          <w:sz w:val="24"/>
          <w:szCs w:val="24"/>
          <w:lang w:val="ro-MD" w:eastAsia="en-US"/>
        </w:rPr>
        <w:t xml:space="preserve">eliberarea avizului de </w:t>
      </w:r>
      <w:r w:rsidRPr="0077761D">
        <w:rPr>
          <w:rFonts w:ascii="Times New Roman" w:eastAsia="Trebuchet MS" w:hAnsi="Times New Roman" w:cs="Times New Roman"/>
          <w:sz w:val="24"/>
          <w:szCs w:val="24"/>
          <w:lang w:val="ro-MD" w:eastAsia="en-US"/>
        </w:rPr>
        <w:t>bran</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are/racordare la re</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elele publice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i/sau de canalizare a instala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iilor interne de apă/de canalizare ale noilor consumatori</w:t>
      </w:r>
      <w:r w:rsidR="0050000B" w:rsidRPr="0077761D">
        <w:rPr>
          <w:rFonts w:ascii="Times New Roman" w:eastAsia="Trebuchet MS" w:hAnsi="Times New Roman" w:cs="Times New Roman"/>
          <w:sz w:val="24"/>
          <w:szCs w:val="24"/>
          <w:lang w:val="ro-MD" w:eastAsia="en-US"/>
        </w:rPr>
        <w:t>, cu informarea în termen a cauzei în conformitate cu</w:t>
      </w:r>
      <w:r w:rsidR="001764F8" w:rsidRPr="0077761D">
        <w:rPr>
          <w:rFonts w:ascii="Times New Roman" w:eastAsia="Trebuchet MS" w:hAnsi="Times New Roman" w:cs="Times New Roman"/>
          <w:sz w:val="24"/>
          <w:szCs w:val="24"/>
          <w:lang w:val="ro-MD" w:eastAsia="en-US"/>
        </w:rPr>
        <w:t xml:space="preserve"> </w:t>
      </w:r>
      <w:r w:rsidR="0050000B" w:rsidRPr="0077761D">
        <w:rPr>
          <w:rFonts w:ascii="Times New Roman" w:eastAsia="Trebuchet MS" w:hAnsi="Times New Roman" w:cs="Times New Roman"/>
          <w:sz w:val="24"/>
          <w:szCs w:val="24"/>
          <w:lang w:val="ro-MD" w:eastAsia="en-US"/>
        </w:rPr>
        <w:t xml:space="preserve">prevederile </w:t>
      </w:r>
      <w:r w:rsidR="001764F8" w:rsidRPr="0077761D">
        <w:rPr>
          <w:rFonts w:ascii="Times New Roman" w:eastAsia="Trebuchet MS" w:hAnsi="Times New Roman" w:cs="Times New Roman"/>
          <w:sz w:val="24"/>
          <w:szCs w:val="24"/>
          <w:lang w:val="ro-MD" w:eastAsia="en-US"/>
        </w:rPr>
        <w:t>pct.</w:t>
      </w:r>
      <w:r w:rsidR="00E02932" w:rsidRPr="0077761D">
        <w:rPr>
          <w:rFonts w:ascii="Times New Roman" w:eastAsia="Trebuchet MS" w:hAnsi="Times New Roman" w:cs="Times New Roman"/>
          <w:sz w:val="24"/>
          <w:szCs w:val="24"/>
          <w:lang w:val="ro-MD" w:eastAsia="en-US"/>
        </w:rPr>
        <w:t> </w:t>
      </w:r>
      <w:r w:rsidR="001764F8" w:rsidRPr="0077761D">
        <w:rPr>
          <w:rFonts w:ascii="Times New Roman" w:eastAsia="Trebuchet MS" w:hAnsi="Times New Roman" w:cs="Times New Roman"/>
          <w:sz w:val="24"/>
          <w:szCs w:val="24"/>
          <w:lang w:val="ro-MD" w:eastAsia="en-US"/>
        </w:rPr>
        <w:t>29;</w:t>
      </w:r>
    </w:p>
    <w:p w14:paraId="73BC3F1A" w14:textId="5C3AAD2E" w:rsidR="001074F8" w:rsidRPr="0077761D" w:rsidRDefault="001074F8" w:rsidP="00C01177">
      <w:pPr>
        <w:widowControl w:val="0"/>
        <w:numPr>
          <w:ilvl w:val="0"/>
          <w:numId w:val="8"/>
        </w:numPr>
        <w:tabs>
          <w:tab w:val="left" w:pos="0"/>
          <w:tab w:val="left" w:pos="360"/>
          <w:tab w:val="left" w:pos="1201"/>
        </w:tabs>
        <w:spacing w:after="6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w w:val="105"/>
          <w:sz w:val="24"/>
          <w:szCs w:val="24"/>
          <w:lang w:val="ro-MD" w:eastAsia="en-US"/>
        </w:rPr>
        <w:t xml:space="preserve">să demonstreze consumatorului faptul </w:t>
      </w:r>
      <w:r w:rsidR="00D57D32" w:rsidRPr="0077761D">
        <w:rPr>
          <w:rFonts w:ascii="Times New Roman" w:eastAsia="Trebuchet MS" w:hAnsi="Times New Roman" w:cs="Times New Roman"/>
          <w:w w:val="105"/>
          <w:sz w:val="24"/>
          <w:szCs w:val="24"/>
          <w:lang w:val="ro-MD" w:eastAsia="en-US"/>
        </w:rPr>
        <w:t>ș</w:t>
      </w:r>
      <w:r w:rsidRPr="0077761D">
        <w:rPr>
          <w:rFonts w:ascii="Times New Roman" w:eastAsia="Trebuchet MS" w:hAnsi="Times New Roman" w:cs="Times New Roman"/>
          <w:w w:val="105"/>
          <w:sz w:val="24"/>
          <w:szCs w:val="24"/>
          <w:lang w:val="ro-MD" w:eastAsia="en-US"/>
        </w:rPr>
        <w:t>i modul în care a consumat fraudulos apa,</w:t>
      </w:r>
      <w:r w:rsidRPr="0077761D">
        <w:rPr>
          <w:rFonts w:ascii="Times New Roman" w:eastAsia="Trebuchet MS" w:hAnsi="Times New Roman" w:cs="Times New Roman"/>
          <w:w w:val="97"/>
          <w:sz w:val="24"/>
          <w:szCs w:val="24"/>
          <w:lang w:val="ro-MD" w:eastAsia="en-US"/>
        </w:rPr>
        <w:t xml:space="preserve"> </w:t>
      </w:r>
      <w:r w:rsidRPr="0077761D">
        <w:rPr>
          <w:rFonts w:ascii="Times New Roman" w:eastAsia="Trebuchet MS" w:hAnsi="Times New Roman" w:cs="Times New Roman"/>
          <w:w w:val="105"/>
          <w:sz w:val="24"/>
          <w:szCs w:val="24"/>
          <w:lang w:val="ro-MD" w:eastAsia="en-US"/>
        </w:rPr>
        <w:t xml:space="preserve">să întocmească actul de depistare a </w:t>
      </w:r>
      <w:r w:rsidR="00836E85" w:rsidRPr="0077761D">
        <w:rPr>
          <w:rFonts w:ascii="Times New Roman" w:eastAsia="Trebuchet MS" w:hAnsi="Times New Roman" w:cs="Times New Roman"/>
          <w:w w:val="105"/>
          <w:sz w:val="24"/>
          <w:szCs w:val="24"/>
          <w:lang w:val="ro-MD" w:eastAsia="en-US"/>
        </w:rPr>
        <w:t>încălcări</w:t>
      </w:r>
      <w:r w:rsidRPr="0077761D">
        <w:rPr>
          <w:rFonts w:ascii="Times New Roman" w:eastAsia="Trebuchet MS" w:hAnsi="Times New Roman" w:cs="Times New Roman"/>
          <w:w w:val="105"/>
          <w:sz w:val="24"/>
          <w:szCs w:val="24"/>
          <w:lang w:val="ro-MD" w:eastAsia="en-US"/>
        </w:rPr>
        <w:t xml:space="preserve"> </w:t>
      </w:r>
      <w:r w:rsidR="00D57D32" w:rsidRPr="0077761D">
        <w:rPr>
          <w:rFonts w:ascii="Times New Roman" w:eastAsia="Trebuchet MS" w:hAnsi="Times New Roman" w:cs="Times New Roman"/>
          <w:w w:val="105"/>
          <w:sz w:val="24"/>
          <w:szCs w:val="24"/>
          <w:lang w:val="ro-MD" w:eastAsia="en-US"/>
        </w:rPr>
        <w:t>ș</w:t>
      </w:r>
      <w:r w:rsidRPr="0077761D">
        <w:rPr>
          <w:rFonts w:ascii="Times New Roman" w:eastAsia="Trebuchet MS" w:hAnsi="Times New Roman" w:cs="Times New Roman"/>
          <w:w w:val="105"/>
          <w:sz w:val="24"/>
          <w:szCs w:val="24"/>
          <w:lang w:val="ro-MD" w:eastAsia="en-US"/>
        </w:rPr>
        <w:t>i să efectueze recalcularea</w:t>
      </w:r>
      <w:r w:rsidRPr="0077761D">
        <w:rPr>
          <w:rFonts w:ascii="Times New Roman" w:eastAsia="Trebuchet MS" w:hAnsi="Times New Roman" w:cs="Times New Roman"/>
          <w:w w:val="102"/>
          <w:sz w:val="24"/>
          <w:szCs w:val="24"/>
          <w:lang w:val="ro-MD" w:eastAsia="en-US"/>
        </w:rPr>
        <w:t xml:space="preserve"> </w:t>
      </w:r>
      <w:r w:rsidRPr="0077761D">
        <w:rPr>
          <w:rFonts w:ascii="Times New Roman" w:eastAsia="Trebuchet MS" w:hAnsi="Times New Roman" w:cs="Times New Roman"/>
          <w:w w:val="105"/>
          <w:sz w:val="24"/>
          <w:szCs w:val="24"/>
          <w:lang w:val="ro-MD" w:eastAsia="en-US"/>
        </w:rPr>
        <w:t xml:space="preserve">consumului de apă </w:t>
      </w:r>
      <w:r w:rsidR="00D57D32" w:rsidRPr="0077761D">
        <w:rPr>
          <w:rFonts w:ascii="Times New Roman" w:eastAsia="Trebuchet MS" w:hAnsi="Times New Roman" w:cs="Times New Roman"/>
          <w:w w:val="105"/>
          <w:sz w:val="24"/>
          <w:szCs w:val="24"/>
          <w:lang w:val="ro-MD" w:eastAsia="en-US"/>
        </w:rPr>
        <w:t>ș</w:t>
      </w:r>
      <w:r w:rsidRPr="0077761D">
        <w:rPr>
          <w:rFonts w:ascii="Times New Roman" w:eastAsia="Trebuchet MS" w:hAnsi="Times New Roman" w:cs="Times New Roman"/>
          <w:w w:val="105"/>
          <w:sz w:val="24"/>
          <w:szCs w:val="24"/>
          <w:lang w:val="ro-MD" w:eastAsia="en-US"/>
        </w:rPr>
        <w:t xml:space="preserve">i volumului de ape uzate în conformitate cu prevederile </w:t>
      </w:r>
      <w:r w:rsidR="00DA24BA" w:rsidRPr="0077761D">
        <w:rPr>
          <w:rFonts w:ascii="Times New Roman" w:eastAsia="Trebuchet MS" w:hAnsi="Times New Roman" w:cs="Times New Roman"/>
          <w:w w:val="105"/>
          <w:sz w:val="24"/>
          <w:szCs w:val="24"/>
          <w:lang w:val="ro-MD" w:eastAsia="en-US"/>
        </w:rPr>
        <w:t xml:space="preserve">pct. </w:t>
      </w:r>
      <w:r w:rsidR="00685D94" w:rsidRPr="0077761D">
        <w:rPr>
          <w:rFonts w:ascii="Times New Roman" w:eastAsia="Trebuchet MS" w:hAnsi="Times New Roman" w:cs="Times New Roman"/>
          <w:w w:val="105"/>
          <w:sz w:val="24"/>
          <w:szCs w:val="24"/>
          <w:lang w:val="ro-MD" w:eastAsia="en-US"/>
        </w:rPr>
        <w:t>15</w:t>
      </w:r>
      <w:r w:rsidR="00133968" w:rsidRPr="0077761D">
        <w:rPr>
          <w:rFonts w:ascii="Times New Roman" w:eastAsia="Trebuchet MS" w:hAnsi="Times New Roman" w:cs="Times New Roman"/>
          <w:w w:val="105"/>
          <w:sz w:val="24"/>
          <w:szCs w:val="24"/>
          <w:lang w:val="ro-MD" w:eastAsia="en-US"/>
        </w:rPr>
        <w:t>3</w:t>
      </w:r>
      <w:r w:rsidR="00685D94" w:rsidRPr="0077761D">
        <w:rPr>
          <w:rFonts w:ascii="Times New Roman" w:eastAsia="Trebuchet MS" w:hAnsi="Times New Roman" w:cs="Times New Roman"/>
          <w:w w:val="105"/>
          <w:sz w:val="24"/>
          <w:szCs w:val="24"/>
          <w:lang w:val="ro-MD" w:eastAsia="en-US"/>
        </w:rPr>
        <w:t>-15</w:t>
      </w:r>
      <w:r w:rsidR="00133968" w:rsidRPr="0077761D">
        <w:rPr>
          <w:rFonts w:ascii="Times New Roman" w:eastAsia="Trebuchet MS" w:hAnsi="Times New Roman" w:cs="Times New Roman"/>
          <w:w w:val="105"/>
          <w:sz w:val="24"/>
          <w:szCs w:val="24"/>
          <w:lang w:val="ro-MD" w:eastAsia="en-US"/>
        </w:rPr>
        <w:t>7</w:t>
      </w:r>
      <w:r w:rsidRPr="0077761D">
        <w:rPr>
          <w:rFonts w:ascii="Times New Roman" w:eastAsia="Trebuchet MS" w:hAnsi="Times New Roman" w:cs="Times New Roman"/>
          <w:sz w:val="24"/>
          <w:szCs w:val="24"/>
          <w:lang w:val="ro-MD" w:eastAsia="en-US"/>
        </w:rPr>
        <w:t>;</w:t>
      </w:r>
    </w:p>
    <w:p w14:paraId="17CDB924" w14:textId="5F5C2EF9" w:rsidR="001074F8" w:rsidRPr="0077761D" w:rsidRDefault="001074F8" w:rsidP="00C01177">
      <w:pPr>
        <w:widowControl w:val="0"/>
        <w:numPr>
          <w:ilvl w:val="0"/>
          <w:numId w:val="8"/>
        </w:numPr>
        <w:tabs>
          <w:tab w:val="left" w:pos="0"/>
          <w:tab w:val="left" w:pos="360"/>
          <w:tab w:val="left" w:pos="1253"/>
        </w:tabs>
        <w:spacing w:after="60" w:line="240" w:lineRule="auto"/>
        <w:ind w:left="0" w:right="9" w:firstLine="720"/>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să corecteze factura eronată, conform </w:t>
      </w:r>
      <w:r w:rsidR="00E02932" w:rsidRPr="0077761D">
        <w:rPr>
          <w:rFonts w:ascii="Times New Roman" w:eastAsia="Trebuchet MS" w:hAnsi="Times New Roman" w:cs="Times New Roman"/>
          <w:sz w:val="24"/>
          <w:szCs w:val="24"/>
          <w:lang w:val="ro-MD" w:eastAsia="en-US"/>
        </w:rPr>
        <w:t>punctelor</w:t>
      </w:r>
      <w:r w:rsidR="00C1477F" w:rsidRPr="0077761D">
        <w:rPr>
          <w:rFonts w:ascii="Times New Roman" w:eastAsia="Trebuchet MS" w:hAnsi="Times New Roman" w:cs="Times New Roman"/>
          <w:sz w:val="24"/>
          <w:szCs w:val="24"/>
          <w:lang w:val="ro-MD" w:eastAsia="en-US"/>
        </w:rPr>
        <w:t xml:space="preserve"> 1</w:t>
      </w:r>
      <w:r w:rsidR="00133968" w:rsidRPr="0077761D">
        <w:rPr>
          <w:rFonts w:ascii="Times New Roman" w:eastAsia="Trebuchet MS" w:hAnsi="Times New Roman" w:cs="Times New Roman"/>
          <w:sz w:val="24"/>
          <w:szCs w:val="24"/>
          <w:lang w:val="ro-MD" w:eastAsia="en-US"/>
        </w:rPr>
        <w:t>50</w:t>
      </w:r>
      <w:r w:rsidR="005B1914">
        <w:rPr>
          <w:rFonts w:ascii="Times New Roman" w:eastAsia="Trebuchet MS" w:hAnsi="Times New Roman" w:cs="Times New Roman"/>
          <w:sz w:val="24"/>
          <w:szCs w:val="24"/>
          <w:lang w:val="ro-MD" w:eastAsia="en-US"/>
        </w:rPr>
        <w:t xml:space="preserve"> </w:t>
      </w:r>
      <w:r w:rsidR="005B1914">
        <w:rPr>
          <w:rFonts w:ascii="Times New Roman" w:eastAsia="Trebuchet MS" w:hAnsi="Times New Roman" w:cs="Times New Roman"/>
          <w:sz w:val="24"/>
          <w:szCs w:val="24"/>
          <w:lang w:eastAsia="en-US"/>
        </w:rPr>
        <w:t xml:space="preserve">și </w:t>
      </w:r>
      <w:r w:rsidR="00C1477F" w:rsidRPr="0077761D">
        <w:rPr>
          <w:rFonts w:ascii="Times New Roman" w:eastAsia="Trebuchet MS" w:hAnsi="Times New Roman" w:cs="Times New Roman"/>
          <w:sz w:val="24"/>
          <w:szCs w:val="24"/>
          <w:lang w:val="ro-MD" w:eastAsia="en-US"/>
        </w:rPr>
        <w:t>15</w:t>
      </w:r>
      <w:r w:rsidR="00133968" w:rsidRPr="0077761D">
        <w:rPr>
          <w:rFonts w:ascii="Times New Roman" w:eastAsia="Trebuchet MS" w:hAnsi="Times New Roman" w:cs="Times New Roman"/>
          <w:sz w:val="24"/>
          <w:szCs w:val="24"/>
          <w:lang w:val="ro-MD" w:eastAsia="en-US"/>
        </w:rPr>
        <w:t>1</w:t>
      </w:r>
      <w:r w:rsidRPr="0077761D">
        <w:rPr>
          <w:rFonts w:ascii="Times New Roman" w:eastAsia="Trebuchet MS" w:hAnsi="Times New Roman" w:cs="Times New Roman"/>
          <w:sz w:val="24"/>
          <w:szCs w:val="24"/>
          <w:lang w:val="ro-MD" w:eastAsia="en-US"/>
        </w:rPr>
        <w:t>;</w:t>
      </w:r>
    </w:p>
    <w:p w14:paraId="4A4454BF" w14:textId="126C8651" w:rsidR="001074F8" w:rsidRPr="0077761D" w:rsidRDefault="001074F8" w:rsidP="00C01177">
      <w:pPr>
        <w:widowControl w:val="0"/>
        <w:numPr>
          <w:ilvl w:val="0"/>
          <w:numId w:val="8"/>
        </w:numPr>
        <w:tabs>
          <w:tab w:val="left" w:pos="0"/>
          <w:tab w:val="left" w:pos="360"/>
          <w:tab w:val="left" w:pos="1263"/>
        </w:tabs>
        <w:spacing w:after="6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să solicite plata preventivă de la consumator în situa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iile prevăzute de prezentul</w:t>
      </w:r>
      <w:r w:rsidRPr="0077761D">
        <w:rPr>
          <w:rFonts w:ascii="Times New Roman" w:eastAsia="Trebuchet MS" w:hAnsi="Times New Roman" w:cs="Times New Roman"/>
          <w:w w:val="101"/>
          <w:sz w:val="24"/>
          <w:szCs w:val="24"/>
          <w:lang w:val="ro-MD" w:eastAsia="en-US"/>
        </w:rPr>
        <w:t xml:space="preserve"> </w:t>
      </w:r>
      <w:r w:rsidRPr="0077761D">
        <w:rPr>
          <w:rFonts w:ascii="Times New Roman" w:eastAsia="Trebuchet MS" w:hAnsi="Times New Roman" w:cs="Times New Roman"/>
          <w:sz w:val="24"/>
          <w:szCs w:val="24"/>
          <w:lang w:val="ro-MD" w:eastAsia="en-US"/>
        </w:rPr>
        <w:t>Regulament;</w:t>
      </w:r>
    </w:p>
    <w:p w14:paraId="3A7405D8" w14:textId="19A968D7" w:rsidR="001074F8" w:rsidRPr="0077761D" w:rsidRDefault="001074F8" w:rsidP="00C01177">
      <w:pPr>
        <w:widowControl w:val="0"/>
        <w:numPr>
          <w:ilvl w:val="0"/>
          <w:numId w:val="8"/>
        </w:numPr>
        <w:tabs>
          <w:tab w:val="left" w:pos="0"/>
          <w:tab w:val="left" w:pos="360"/>
          <w:tab w:val="left" w:pos="1201"/>
        </w:tabs>
        <w:spacing w:after="6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să efectueze, fără aviz prealabil, cu participarea consumatorului,</w:t>
      </w:r>
      <w:r w:rsidRPr="0077761D">
        <w:rPr>
          <w:rFonts w:ascii="Times New Roman" w:eastAsia="Trebuchet MS" w:hAnsi="Times New Roman" w:cs="Times New Roman"/>
          <w:w w:val="102"/>
          <w:sz w:val="24"/>
          <w:szCs w:val="24"/>
          <w:lang w:val="ro-MD" w:eastAsia="en-US"/>
        </w:rPr>
        <w:t xml:space="preserve"> </w:t>
      </w:r>
      <w:r w:rsidRPr="0077761D">
        <w:rPr>
          <w:rFonts w:ascii="Times New Roman" w:eastAsia="Trebuchet MS" w:hAnsi="Times New Roman" w:cs="Times New Roman"/>
          <w:sz w:val="24"/>
          <w:szCs w:val="24"/>
          <w:lang w:val="ro-MD" w:eastAsia="en-US"/>
        </w:rPr>
        <w:t>altul decât cel casnic, sau a reprezentantului desemnat de acesta,</w:t>
      </w:r>
      <w:r w:rsidR="00137290" w:rsidRPr="0077761D">
        <w:rPr>
          <w:rFonts w:ascii="Times New Roman" w:hAnsi="Times New Roman" w:cs="Times New Roman"/>
          <w:sz w:val="24"/>
          <w:szCs w:val="24"/>
          <w:shd w:val="clear" w:color="auto" w:fill="FFFFFF"/>
        </w:rPr>
        <w:t xml:space="preserve"> luând în considerare regimul de activitate al acestuia,</w:t>
      </w:r>
      <w:r w:rsidRPr="0077761D">
        <w:rPr>
          <w:rFonts w:ascii="Times New Roman" w:eastAsia="Trebuchet MS" w:hAnsi="Times New Roman" w:cs="Times New Roman"/>
          <w:sz w:val="24"/>
          <w:szCs w:val="24"/>
          <w:lang w:val="ro-MD" w:eastAsia="en-US"/>
        </w:rPr>
        <w:t xml:space="preserve"> controlul calită</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ii apelor</w:t>
      </w:r>
      <w:r w:rsidRPr="0077761D">
        <w:rPr>
          <w:rFonts w:ascii="Times New Roman" w:eastAsia="Trebuchet MS" w:hAnsi="Times New Roman" w:cs="Times New Roman"/>
          <w:w w:val="101"/>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uzate deversate de către consumator în sistemul public de canalizare, precum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al debitelor maxime ale acestora;</w:t>
      </w:r>
    </w:p>
    <w:p w14:paraId="1010FCDF" w14:textId="77777777" w:rsidR="001074F8" w:rsidRPr="0077761D" w:rsidRDefault="001074F8" w:rsidP="00C01177">
      <w:pPr>
        <w:widowControl w:val="0"/>
        <w:numPr>
          <w:ilvl w:val="0"/>
          <w:numId w:val="8"/>
        </w:numPr>
        <w:tabs>
          <w:tab w:val="left" w:pos="0"/>
          <w:tab w:val="left" w:pos="360"/>
          <w:tab w:val="left" w:pos="1182"/>
        </w:tabs>
        <w:spacing w:after="6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să factureze proprietarilor/locatarilor </w:t>
      </w:r>
      <w:r w:rsidR="00D31735" w:rsidRPr="0077761D">
        <w:rPr>
          <w:rFonts w:ascii="Times New Roman" w:eastAsia="Trebuchet MS" w:hAnsi="Times New Roman" w:cs="Times New Roman"/>
          <w:sz w:val="24"/>
          <w:szCs w:val="24"/>
          <w:lang w:val="ro-MD" w:eastAsia="en-US"/>
        </w:rPr>
        <w:t>suprafe</w:t>
      </w:r>
      <w:r w:rsidR="00D57D32" w:rsidRPr="0077761D">
        <w:rPr>
          <w:rFonts w:ascii="Times New Roman" w:eastAsia="Trebuchet MS" w:hAnsi="Times New Roman" w:cs="Times New Roman"/>
          <w:sz w:val="24"/>
          <w:szCs w:val="24"/>
          <w:lang w:val="ro-MD" w:eastAsia="en-US"/>
        </w:rPr>
        <w:t>ț</w:t>
      </w:r>
      <w:r w:rsidR="00D31735" w:rsidRPr="0077761D">
        <w:rPr>
          <w:rFonts w:ascii="Times New Roman" w:eastAsia="Trebuchet MS" w:hAnsi="Times New Roman" w:cs="Times New Roman"/>
          <w:sz w:val="24"/>
          <w:szCs w:val="24"/>
          <w:lang w:val="ro-MD" w:eastAsia="en-US"/>
        </w:rPr>
        <w:t xml:space="preserve">ele </w:t>
      </w:r>
      <w:r w:rsidRPr="0077761D">
        <w:rPr>
          <w:rFonts w:ascii="Times New Roman" w:eastAsia="Trebuchet MS" w:hAnsi="Times New Roman" w:cs="Times New Roman"/>
          <w:sz w:val="24"/>
          <w:szCs w:val="24"/>
          <w:lang w:val="ro-MD" w:eastAsia="en-US"/>
        </w:rPr>
        <w:t>de scurgere a apelor pluviale, la depistarea unei deversări neautorizate de ape pluviale în sistemul public de canalizare, volumul deversărilor, calculat conform actelor normative, cu aplicarea tarifului pentru</w:t>
      </w:r>
      <w:r w:rsidRPr="0077761D">
        <w:rPr>
          <w:rFonts w:ascii="Times New Roman" w:eastAsia="Trebuchet MS" w:hAnsi="Times New Roman" w:cs="Times New Roman"/>
          <w:w w:val="102"/>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serviciul de canalizare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să lichideze din contul acestora conectările neautorizate;</w:t>
      </w:r>
    </w:p>
    <w:p w14:paraId="76C1C2D6" w14:textId="77777777" w:rsidR="001074F8" w:rsidRPr="0077761D" w:rsidRDefault="001074F8" w:rsidP="00C01177">
      <w:pPr>
        <w:widowControl w:val="0"/>
        <w:numPr>
          <w:ilvl w:val="0"/>
          <w:numId w:val="8"/>
        </w:numPr>
        <w:tabs>
          <w:tab w:val="left" w:pos="0"/>
          <w:tab w:val="left" w:pos="360"/>
          <w:tab w:val="left" w:pos="1287"/>
        </w:tabs>
        <w:spacing w:after="6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să ini</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ieze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să participe la expertiza metrologică a contorului, la expertiza extrajudiciară în institu</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ii specializate, în cazul în care presupune că contorul este</w:t>
      </w:r>
      <w:r w:rsidRPr="0077761D">
        <w:rPr>
          <w:rFonts w:ascii="Times New Roman" w:eastAsia="Trebuchet MS" w:hAnsi="Times New Roman" w:cs="Times New Roman"/>
          <w:w w:val="99"/>
          <w:sz w:val="24"/>
          <w:szCs w:val="24"/>
          <w:lang w:val="ro-MD" w:eastAsia="en-US"/>
        </w:rPr>
        <w:t xml:space="preserve"> </w:t>
      </w:r>
      <w:r w:rsidRPr="0077761D">
        <w:rPr>
          <w:rFonts w:ascii="Times New Roman" w:eastAsia="Trebuchet MS" w:hAnsi="Times New Roman" w:cs="Times New Roman"/>
          <w:sz w:val="24"/>
          <w:szCs w:val="24"/>
          <w:lang w:val="ro-MD" w:eastAsia="en-US"/>
        </w:rPr>
        <w:t>deteriorat, că s-a intervenit la contor sau că sigiliile operatorului sunt violate;</w:t>
      </w:r>
    </w:p>
    <w:p w14:paraId="21A57C77" w14:textId="3F71A51A" w:rsidR="009928C4" w:rsidRPr="00C44A0B" w:rsidRDefault="001074F8" w:rsidP="00C44A0B">
      <w:pPr>
        <w:widowControl w:val="0"/>
        <w:numPr>
          <w:ilvl w:val="0"/>
          <w:numId w:val="8"/>
        </w:numPr>
        <w:tabs>
          <w:tab w:val="left" w:pos="0"/>
          <w:tab w:val="left" w:pos="360"/>
          <w:tab w:val="left" w:pos="1287"/>
        </w:tabs>
        <w:spacing w:after="240" w:line="240" w:lineRule="auto"/>
        <w:ind w:left="0" w:right="9" w:firstLine="720"/>
        <w:jc w:val="both"/>
        <w:rPr>
          <w:rFonts w:ascii="Times New Roman" w:eastAsia="Arial Black"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să stabilească, de comun acord cu consumatorul, periodicitatea citirii indica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iilor contorului, dar nu mai rar de o dată în trimestru</w:t>
      </w:r>
      <w:r w:rsidR="005422D0" w:rsidRPr="0077761D">
        <w:rPr>
          <w:rFonts w:ascii="Times New Roman" w:eastAsia="Trebuchet MS" w:hAnsi="Times New Roman" w:cs="Times New Roman"/>
          <w:sz w:val="24"/>
          <w:szCs w:val="24"/>
          <w:lang w:val="ro-MD" w:eastAsia="en-US"/>
        </w:rPr>
        <w:t>.</w:t>
      </w:r>
      <w:r w:rsidRPr="0077761D">
        <w:rPr>
          <w:rFonts w:ascii="Times New Roman" w:eastAsia="Trebuchet MS" w:hAnsi="Times New Roman" w:cs="Times New Roman"/>
          <w:sz w:val="24"/>
          <w:szCs w:val="24"/>
          <w:lang w:val="ro-MD" w:eastAsia="en-US"/>
        </w:rPr>
        <w:t xml:space="preserve"> </w:t>
      </w:r>
    </w:p>
    <w:p w14:paraId="3269208F" w14:textId="77777777" w:rsidR="001074F8" w:rsidRPr="0077761D" w:rsidRDefault="001074F8" w:rsidP="00C01177">
      <w:pPr>
        <w:widowControl w:val="0"/>
        <w:tabs>
          <w:tab w:val="left" w:pos="0"/>
          <w:tab w:val="left" w:pos="360"/>
        </w:tabs>
        <w:spacing w:after="0" w:line="240" w:lineRule="auto"/>
        <w:ind w:right="9" w:firstLine="720"/>
        <w:jc w:val="center"/>
        <w:rPr>
          <w:rFonts w:ascii="Times New Roman" w:eastAsia="Arial Black" w:hAnsi="Times New Roman" w:cs="Times New Roman"/>
          <w:sz w:val="24"/>
          <w:szCs w:val="24"/>
          <w:lang w:val="ro-MD" w:eastAsia="en-US"/>
        </w:rPr>
      </w:pPr>
      <w:r w:rsidRPr="0077761D">
        <w:rPr>
          <w:rFonts w:ascii="Times New Roman" w:eastAsia="Arial Black" w:hAnsi="Times New Roman" w:cs="Times New Roman"/>
          <w:b/>
          <w:bCs/>
          <w:w w:val="90"/>
          <w:sz w:val="24"/>
          <w:szCs w:val="24"/>
          <w:lang w:val="ro-MD" w:eastAsia="en-US"/>
        </w:rPr>
        <w:t>Sec</w:t>
      </w:r>
      <w:r w:rsidR="00D57D32" w:rsidRPr="0077761D">
        <w:rPr>
          <w:rFonts w:ascii="Times New Roman" w:eastAsia="Arial Black" w:hAnsi="Times New Roman" w:cs="Times New Roman"/>
          <w:b/>
          <w:bCs/>
          <w:w w:val="90"/>
          <w:sz w:val="24"/>
          <w:szCs w:val="24"/>
          <w:lang w:val="ro-MD" w:eastAsia="en-US"/>
        </w:rPr>
        <w:t>ț</w:t>
      </w:r>
      <w:r w:rsidRPr="0077761D">
        <w:rPr>
          <w:rFonts w:ascii="Times New Roman" w:eastAsia="Arial Black" w:hAnsi="Times New Roman" w:cs="Times New Roman"/>
          <w:b/>
          <w:bCs/>
          <w:w w:val="90"/>
          <w:sz w:val="24"/>
          <w:szCs w:val="24"/>
          <w:lang w:val="ro-MD" w:eastAsia="en-US"/>
        </w:rPr>
        <w:t>iunea 6</w:t>
      </w:r>
    </w:p>
    <w:p w14:paraId="0612E9D1" w14:textId="77777777" w:rsidR="001074F8" w:rsidRPr="0077761D" w:rsidRDefault="001074F8" w:rsidP="00C01177">
      <w:pPr>
        <w:widowControl w:val="0"/>
        <w:spacing w:after="120" w:line="240" w:lineRule="auto"/>
        <w:ind w:right="9" w:firstLine="720"/>
        <w:jc w:val="center"/>
        <w:rPr>
          <w:rFonts w:ascii="Times New Roman" w:eastAsia="Arial Black" w:hAnsi="Times New Roman" w:cs="Times New Roman"/>
          <w:sz w:val="24"/>
          <w:szCs w:val="24"/>
          <w:lang w:val="ro-MD" w:eastAsia="en-US"/>
        </w:rPr>
      </w:pPr>
      <w:r w:rsidRPr="0077761D">
        <w:rPr>
          <w:rFonts w:ascii="Times New Roman" w:eastAsia="Calibri" w:hAnsi="Times New Roman" w:cs="Times New Roman"/>
          <w:b/>
          <w:w w:val="95"/>
          <w:sz w:val="24"/>
          <w:szCs w:val="24"/>
          <w:lang w:val="ro-MD" w:eastAsia="en-US"/>
        </w:rPr>
        <w:t>Eviden</w:t>
      </w:r>
      <w:r w:rsidR="00D57D32" w:rsidRPr="0077761D">
        <w:rPr>
          <w:rFonts w:ascii="Times New Roman" w:eastAsia="Calibri" w:hAnsi="Times New Roman" w:cs="Times New Roman"/>
          <w:b/>
          <w:w w:val="95"/>
          <w:sz w:val="24"/>
          <w:szCs w:val="24"/>
          <w:lang w:val="ro-MD" w:eastAsia="en-US"/>
        </w:rPr>
        <w:t>ț</w:t>
      </w:r>
      <w:r w:rsidRPr="0077761D">
        <w:rPr>
          <w:rFonts w:ascii="Times New Roman" w:eastAsia="Calibri" w:hAnsi="Times New Roman" w:cs="Times New Roman"/>
          <w:b/>
          <w:w w:val="95"/>
          <w:sz w:val="24"/>
          <w:szCs w:val="24"/>
          <w:lang w:val="ro-MD" w:eastAsia="en-US"/>
        </w:rPr>
        <w:t>a volumelor de apă furnizată consumatorilor</w:t>
      </w:r>
      <w:r w:rsidR="00F1167B" w:rsidRPr="0077761D">
        <w:rPr>
          <w:rFonts w:ascii="Times New Roman" w:eastAsia="Calibri" w:hAnsi="Times New Roman" w:cs="Times New Roman"/>
          <w:b/>
          <w:w w:val="95"/>
          <w:sz w:val="24"/>
          <w:szCs w:val="24"/>
          <w:lang w:val="ro-MD" w:eastAsia="en-US"/>
        </w:rPr>
        <w:br/>
        <w:t>și a volumelor de ape uzate evacuate în sistemul</w:t>
      </w:r>
      <w:r w:rsidR="00F1167B" w:rsidRPr="0077761D">
        <w:rPr>
          <w:rFonts w:ascii="Times New Roman" w:eastAsia="Calibri" w:hAnsi="Times New Roman" w:cs="Times New Roman"/>
          <w:b/>
          <w:w w:val="91"/>
          <w:sz w:val="24"/>
          <w:szCs w:val="24"/>
          <w:lang w:val="ro-MD" w:eastAsia="en-US"/>
        </w:rPr>
        <w:t xml:space="preserve"> </w:t>
      </w:r>
      <w:r w:rsidR="00F1167B" w:rsidRPr="0077761D">
        <w:rPr>
          <w:rFonts w:ascii="Times New Roman" w:eastAsia="Calibri" w:hAnsi="Times New Roman" w:cs="Times New Roman"/>
          <w:b/>
          <w:w w:val="95"/>
          <w:sz w:val="24"/>
          <w:szCs w:val="24"/>
          <w:lang w:val="ro-MD" w:eastAsia="en-US"/>
        </w:rPr>
        <w:t>public de canalizare</w:t>
      </w:r>
    </w:p>
    <w:p w14:paraId="1EA0B591" w14:textId="77777777" w:rsidR="001074F8" w:rsidRPr="0077761D" w:rsidRDefault="001074F8" w:rsidP="00C01177">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w w:val="105"/>
          <w:sz w:val="24"/>
          <w:szCs w:val="24"/>
          <w:lang w:val="ro-MD" w:eastAsia="en-US"/>
        </w:rPr>
        <w:t>Volumul</w:t>
      </w:r>
      <w:r w:rsidRPr="0077761D">
        <w:rPr>
          <w:rFonts w:ascii="Times New Roman" w:eastAsia="Trebuchet MS" w:hAnsi="Times New Roman" w:cs="Times New Roman"/>
          <w:sz w:val="24"/>
          <w:szCs w:val="24"/>
          <w:lang w:val="ro-MD" w:eastAsia="en-US"/>
        </w:rPr>
        <w:t xml:space="preserve"> de apă furnizat consumatorului se determină în baza indicilor</w:t>
      </w:r>
      <w:r w:rsidRPr="0077761D">
        <w:rPr>
          <w:rFonts w:ascii="Times New Roman" w:eastAsia="Trebuchet MS" w:hAnsi="Times New Roman" w:cs="Times New Roman"/>
          <w:w w:val="102"/>
          <w:sz w:val="24"/>
          <w:szCs w:val="24"/>
          <w:lang w:val="ro-MD" w:eastAsia="en-US"/>
        </w:rPr>
        <w:t xml:space="preserve"> </w:t>
      </w:r>
      <w:r w:rsidRPr="0077761D">
        <w:rPr>
          <w:rFonts w:ascii="Times New Roman" w:eastAsia="Trebuchet MS" w:hAnsi="Times New Roman" w:cs="Times New Roman"/>
          <w:sz w:val="24"/>
          <w:szCs w:val="24"/>
          <w:lang w:val="ro-MD" w:eastAsia="en-US"/>
        </w:rPr>
        <w:t>înregistra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 de contorul de apă. Volumul de ape uzate evacuat în sistemul public de canalizare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recep</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ionat de către operator se determină în baza</w:t>
      </w:r>
      <w:r w:rsidRPr="0077761D">
        <w:rPr>
          <w:rFonts w:ascii="Times New Roman" w:eastAsia="Trebuchet MS" w:hAnsi="Times New Roman" w:cs="Times New Roman"/>
          <w:w w:val="101"/>
          <w:sz w:val="24"/>
          <w:szCs w:val="24"/>
          <w:lang w:val="ro-MD" w:eastAsia="en-US"/>
        </w:rPr>
        <w:t xml:space="preserve"> </w:t>
      </w:r>
      <w:r w:rsidRPr="0077761D">
        <w:rPr>
          <w:rFonts w:ascii="Times New Roman" w:eastAsia="Trebuchet MS" w:hAnsi="Times New Roman" w:cs="Times New Roman"/>
          <w:sz w:val="24"/>
          <w:szCs w:val="24"/>
          <w:lang w:val="ro-MD" w:eastAsia="en-US"/>
        </w:rPr>
        <w:t>indicilor înregistra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 de contorul de eviden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ă a apelor uzate, iar în lipsa lui, volumul apelor</w:t>
      </w:r>
      <w:r w:rsidRPr="0077761D">
        <w:rPr>
          <w:rFonts w:ascii="Times New Roman" w:eastAsia="Trebuchet MS" w:hAnsi="Times New Roman" w:cs="Times New Roman"/>
          <w:w w:val="101"/>
          <w:sz w:val="24"/>
          <w:szCs w:val="24"/>
          <w:lang w:val="ro-MD" w:eastAsia="en-US"/>
        </w:rPr>
        <w:t xml:space="preserve"> </w:t>
      </w:r>
      <w:r w:rsidRPr="0077761D">
        <w:rPr>
          <w:rFonts w:ascii="Times New Roman" w:eastAsia="Trebuchet MS" w:hAnsi="Times New Roman" w:cs="Times New Roman"/>
          <w:sz w:val="24"/>
          <w:szCs w:val="24"/>
          <w:lang w:val="ro-MD" w:eastAsia="en-US"/>
        </w:rPr>
        <w:t>uzate se determină în baza indicilor înregistra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 de contorul de apă.</w:t>
      </w:r>
    </w:p>
    <w:p w14:paraId="16624FD3" w14:textId="77777777" w:rsidR="001074F8" w:rsidRPr="0077761D" w:rsidRDefault="001074F8" w:rsidP="0077761D">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Fiecare loc de consum se dotează în mod obligatoriu cu contor, legalizat pe teritoriul Republicii Moldova, inclus în Registrul de stat al mijloacelor de măsurare al Republicii Moldova,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verificat metrologic.</w:t>
      </w:r>
    </w:p>
    <w:p w14:paraId="549D0474" w14:textId="77777777" w:rsidR="001074F8" w:rsidRPr="0077761D" w:rsidRDefault="001074F8" w:rsidP="0077761D">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Se interzice determinarea volumului de apă în baza indicilor contorului cu buletinul de verificare metrologică expirat sau care nu corespunde prevederilor documentelor normative aplicabile din domeniul metrologiei legale.</w:t>
      </w:r>
    </w:p>
    <w:p w14:paraId="26C0B5D3" w14:textId="1B1E3A41" w:rsidR="001074F8" w:rsidRPr="0077761D" w:rsidRDefault="001074F8" w:rsidP="0077761D">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lastRenderedPageBreak/>
        <w:t xml:space="preserve">Nu se admite furnizarea serviciului public de alimentare cu apă potabilă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apă tehnologică noilor consumatori fără instalarea contoarelor de eviden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ă a volumelor de apă conform cerin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elor prevăzute la </w:t>
      </w:r>
      <w:r w:rsidR="00DA24BA" w:rsidRPr="0077761D">
        <w:rPr>
          <w:rFonts w:ascii="Times New Roman" w:eastAsia="Trebuchet MS" w:hAnsi="Times New Roman" w:cs="Times New Roman"/>
          <w:sz w:val="24"/>
          <w:szCs w:val="24"/>
          <w:lang w:val="ro-MD" w:eastAsia="en-US"/>
        </w:rPr>
        <w:t>pct.</w:t>
      </w:r>
      <w:r w:rsidR="000D06A6" w:rsidRPr="0077761D">
        <w:rPr>
          <w:rFonts w:ascii="Times New Roman" w:eastAsia="Trebuchet MS" w:hAnsi="Times New Roman" w:cs="Times New Roman"/>
          <w:sz w:val="24"/>
          <w:szCs w:val="24"/>
          <w:lang w:val="ro-MD" w:eastAsia="en-US"/>
        </w:rPr>
        <w:t> </w:t>
      </w:r>
      <w:r w:rsidR="00DA24BA" w:rsidRPr="0077761D">
        <w:rPr>
          <w:rFonts w:ascii="Times New Roman" w:eastAsia="Trebuchet MS" w:hAnsi="Times New Roman" w:cs="Times New Roman"/>
          <w:sz w:val="24"/>
          <w:szCs w:val="24"/>
          <w:lang w:val="ro-MD" w:eastAsia="en-US"/>
        </w:rPr>
        <w:t>7</w:t>
      </w:r>
      <w:r w:rsidR="008941F1" w:rsidRPr="0077761D">
        <w:rPr>
          <w:rFonts w:ascii="Times New Roman" w:eastAsia="Trebuchet MS" w:hAnsi="Times New Roman" w:cs="Times New Roman"/>
          <w:sz w:val="24"/>
          <w:szCs w:val="24"/>
          <w:lang w:val="ro-MD" w:eastAsia="en-US"/>
        </w:rPr>
        <w:t>9</w:t>
      </w:r>
      <w:r w:rsidRPr="0077761D">
        <w:rPr>
          <w:rFonts w:ascii="Times New Roman" w:eastAsia="Trebuchet MS" w:hAnsi="Times New Roman" w:cs="Times New Roman"/>
          <w:sz w:val="24"/>
          <w:szCs w:val="24"/>
          <w:lang w:val="ro-MD" w:eastAsia="en-US"/>
        </w:rPr>
        <w:t>. Nu este obligatorie instalarea contoarelor pentru eviden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a volumelor de ape uzate.</w:t>
      </w:r>
    </w:p>
    <w:p w14:paraId="4A0C37C5" w14:textId="77777777" w:rsidR="00F16687" w:rsidRPr="0077761D" w:rsidRDefault="001074F8" w:rsidP="0077761D">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În caz de dezacord privind eviden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a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facturarea volumelor de ap</w:t>
      </w:r>
      <w:r w:rsidR="00F46BF2" w:rsidRPr="0077761D">
        <w:rPr>
          <w:rFonts w:ascii="Times New Roman" w:eastAsia="Trebuchet MS" w:hAnsi="Times New Roman" w:cs="Times New Roman"/>
          <w:sz w:val="24"/>
          <w:szCs w:val="24"/>
          <w:lang w:val="ro-MD" w:eastAsia="en-US"/>
        </w:rPr>
        <w:t>e</w:t>
      </w:r>
      <w:r w:rsidRPr="0077761D">
        <w:rPr>
          <w:rFonts w:ascii="Times New Roman" w:eastAsia="Trebuchet MS" w:hAnsi="Times New Roman" w:cs="Times New Roman"/>
          <w:sz w:val="24"/>
          <w:szCs w:val="24"/>
          <w:lang w:val="ro-MD" w:eastAsia="en-US"/>
        </w:rPr>
        <w:t xml:space="preserve"> uzat</w:t>
      </w:r>
      <w:r w:rsidR="00F46BF2" w:rsidRPr="0077761D">
        <w:rPr>
          <w:rFonts w:ascii="Times New Roman" w:eastAsia="Trebuchet MS" w:hAnsi="Times New Roman" w:cs="Times New Roman"/>
          <w:sz w:val="24"/>
          <w:szCs w:val="24"/>
          <w:lang w:val="ro-MD" w:eastAsia="en-US"/>
        </w:rPr>
        <w:t>e</w:t>
      </w:r>
      <w:r w:rsidRPr="0077761D">
        <w:rPr>
          <w:rFonts w:ascii="Times New Roman" w:eastAsia="Trebuchet MS" w:hAnsi="Times New Roman" w:cs="Times New Roman"/>
          <w:sz w:val="24"/>
          <w:szCs w:val="24"/>
          <w:lang w:val="ro-MD" w:eastAsia="en-US"/>
        </w:rPr>
        <w:t xml:space="preserve"> evacuat</w:t>
      </w:r>
      <w:r w:rsidR="00F46BF2" w:rsidRPr="0077761D">
        <w:rPr>
          <w:rFonts w:ascii="Times New Roman" w:eastAsia="Trebuchet MS" w:hAnsi="Times New Roman" w:cs="Times New Roman"/>
          <w:sz w:val="24"/>
          <w:szCs w:val="24"/>
          <w:lang w:val="ro-MD" w:eastAsia="en-US"/>
        </w:rPr>
        <w:t>e</w:t>
      </w:r>
      <w:r w:rsidRPr="0077761D">
        <w:rPr>
          <w:rFonts w:ascii="Times New Roman" w:eastAsia="Trebuchet MS" w:hAnsi="Times New Roman" w:cs="Times New Roman"/>
          <w:sz w:val="24"/>
          <w:szCs w:val="24"/>
          <w:lang w:val="ro-MD" w:eastAsia="en-US"/>
        </w:rPr>
        <w:t xml:space="preserve"> în re</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eaua publică de canalizare, consumatorul este în drept să instaleze contor </w:t>
      </w:r>
      <w:r w:rsidR="00F46BF2" w:rsidRPr="0077761D">
        <w:rPr>
          <w:rFonts w:ascii="Times New Roman" w:eastAsia="Trebuchet MS" w:hAnsi="Times New Roman" w:cs="Times New Roman"/>
          <w:sz w:val="24"/>
          <w:szCs w:val="24"/>
          <w:lang w:val="ro-MD" w:eastAsia="en-US"/>
        </w:rPr>
        <w:t xml:space="preserve">pentru determinarea volumului de ape uzate </w:t>
      </w:r>
      <w:r w:rsidRPr="0077761D">
        <w:rPr>
          <w:rFonts w:ascii="Times New Roman" w:eastAsia="Trebuchet MS" w:hAnsi="Times New Roman" w:cs="Times New Roman"/>
          <w:sz w:val="24"/>
          <w:szCs w:val="24"/>
          <w:lang w:val="ro-MD" w:eastAsia="en-US"/>
        </w:rPr>
        <w:t xml:space="preserve">la racordul de canalizare, cu respectarea normelor tehnice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de reglementare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coordonarea lucrărilor cu operatorul.</w:t>
      </w:r>
      <w:r w:rsidR="000D06A6" w:rsidRPr="0077761D">
        <w:rPr>
          <w:rFonts w:ascii="Times New Roman" w:eastAsia="Trebuchet MS" w:hAnsi="Times New Roman" w:cs="Times New Roman"/>
          <w:sz w:val="24"/>
          <w:szCs w:val="24"/>
          <w:lang w:val="ro-MD" w:eastAsia="en-US"/>
        </w:rPr>
        <w:t xml:space="preserve"> </w:t>
      </w:r>
      <w:r w:rsidRPr="0077761D">
        <w:rPr>
          <w:rFonts w:ascii="Times New Roman" w:eastAsia="Trebuchet MS" w:hAnsi="Times New Roman" w:cs="Times New Roman"/>
          <w:sz w:val="24"/>
          <w:szCs w:val="24"/>
          <w:lang w:val="ro-MD" w:eastAsia="en-US"/>
        </w:rPr>
        <w:t>Achizi</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ionarea, instalarea, exploatarea, între</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inerea, repara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ia, înlocuirea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verificarea metrologică a contoarelor de eviden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ă a apei uzate evacuate în re</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eaua publică de canalizare se efectuează de către consumator.</w:t>
      </w:r>
    </w:p>
    <w:p w14:paraId="51C44B6B" w14:textId="77777777" w:rsidR="001074F8" w:rsidRPr="0077761D" w:rsidRDefault="001074F8" w:rsidP="0077761D">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Tipul de contor, parametrii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caracteristicile tehnice ale contorului care</w:t>
      </w:r>
      <w:r w:rsidRPr="0077761D">
        <w:rPr>
          <w:rFonts w:ascii="Times New Roman" w:eastAsia="Trebuchet MS" w:hAnsi="Times New Roman" w:cs="Times New Roman"/>
          <w:w w:val="102"/>
          <w:sz w:val="24"/>
          <w:szCs w:val="24"/>
          <w:lang w:val="ro-MD" w:eastAsia="en-US"/>
        </w:rPr>
        <w:t xml:space="preserve"> </w:t>
      </w:r>
      <w:r w:rsidRPr="0077761D">
        <w:rPr>
          <w:rFonts w:ascii="Times New Roman" w:eastAsia="Trebuchet MS" w:hAnsi="Times New Roman" w:cs="Times New Roman"/>
          <w:sz w:val="24"/>
          <w:szCs w:val="24"/>
          <w:lang w:val="ro-MD" w:eastAsia="en-US"/>
        </w:rPr>
        <w:t>urmează a fi instalat la consumator, se selectează de către operator conform modelelor</w:t>
      </w:r>
      <w:r w:rsidRPr="0077761D">
        <w:rPr>
          <w:rFonts w:ascii="Times New Roman" w:eastAsia="Trebuchet MS" w:hAnsi="Times New Roman" w:cs="Times New Roman"/>
          <w:w w:val="101"/>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aprobate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incluse în Registrul de stat al mijloacelor de măsurare al Republicii Moldova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w:t>
      </w:r>
      <w:r w:rsidRPr="0077761D">
        <w:rPr>
          <w:rFonts w:ascii="Times New Roman" w:eastAsia="Trebuchet MS" w:hAnsi="Times New Roman" w:cs="Times New Roman"/>
          <w:w w:val="108"/>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se </w:t>
      </w:r>
      <w:r w:rsidR="00F16687" w:rsidRPr="0077761D">
        <w:rPr>
          <w:rFonts w:ascii="Times New Roman" w:eastAsia="Trebuchet MS" w:hAnsi="Times New Roman" w:cs="Times New Roman"/>
          <w:sz w:val="24"/>
          <w:szCs w:val="24"/>
          <w:lang w:val="ro-MD" w:eastAsia="en-US"/>
        </w:rPr>
        <w:t>stabile</w:t>
      </w:r>
      <w:r w:rsidR="00D57D32" w:rsidRPr="0077761D">
        <w:rPr>
          <w:rFonts w:ascii="Times New Roman" w:eastAsia="Trebuchet MS" w:hAnsi="Times New Roman" w:cs="Times New Roman"/>
          <w:sz w:val="24"/>
          <w:szCs w:val="24"/>
          <w:lang w:val="ro-MD" w:eastAsia="en-US"/>
        </w:rPr>
        <w:t>ș</w:t>
      </w:r>
      <w:r w:rsidR="00F16687" w:rsidRPr="0077761D">
        <w:rPr>
          <w:rFonts w:ascii="Times New Roman" w:eastAsia="Trebuchet MS" w:hAnsi="Times New Roman" w:cs="Times New Roman"/>
          <w:sz w:val="24"/>
          <w:szCs w:val="24"/>
          <w:lang w:val="ro-MD" w:eastAsia="en-US"/>
        </w:rPr>
        <w:t>te</w:t>
      </w:r>
      <w:r w:rsidRPr="0077761D">
        <w:rPr>
          <w:rFonts w:ascii="Times New Roman" w:eastAsia="Trebuchet MS" w:hAnsi="Times New Roman" w:cs="Times New Roman"/>
          <w:sz w:val="24"/>
          <w:szCs w:val="24"/>
          <w:lang w:val="ro-MD" w:eastAsia="en-US"/>
        </w:rPr>
        <w:t xml:space="preserve"> în avizul de bran</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are/racordare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în contractul încheiat între consumator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w:t>
      </w:r>
      <w:r w:rsidRPr="0077761D">
        <w:rPr>
          <w:rFonts w:ascii="Times New Roman" w:eastAsia="Trebuchet MS" w:hAnsi="Times New Roman" w:cs="Times New Roman"/>
          <w:w w:val="108"/>
          <w:sz w:val="24"/>
          <w:szCs w:val="24"/>
          <w:lang w:val="ro-MD" w:eastAsia="en-US"/>
        </w:rPr>
        <w:t xml:space="preserve"> </w:t>
      </w:r>
      <w:r w:rsidRPr="0077761D">
        <w:rPr>
          <w:rFonts w:ascii="Times New Roman" w:eastAsia="Trebuchet MS" w:hAnsi="Times New Roman" w:cs="Times New Roman"/>
          <w:sz w:val="24"/>
          <w:szCs w:val="24"/>
          <w:lang w:val="ro-MD" w:eastAsia="en-US"/>
        </w:rPr>
        <w:t>operator.</w:t>
      </w:r>
    </w:p>
    <w:p w14:paraId="728E3351" w14:textId="77777777" w:rsidR="001074F8" w:rsidRPr="0077761D" w:rsidRDefault="001074F8" w:rsidP="0077761D">
      <w:pPr>
        <w:widowControl w:val="0"/>
        <w:numPr>
          <w:ilvl w:val="0"/>
          <w:numId w:val="15"/>
        </w:numPr>
        <w:tabs>
          <w:tab w:val="left" w:pos="0"/>
          <w:tab w:val="left" w:pos="360"/>
          <w:tab w:val="left" w:pos="450"/>
          <w:tab w:val="left" w:pos="1170"/>
        </w:tabs>
        <w:spacing w:after="6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Achizi</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ionarea, instalarea, exploatarea, între</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inerea, repara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ia, înlocuirea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w:t>
      </w:r>
      <w:r w:rsidRPr="0077761D">
        <w:rPr>
          <w:rFonts w:ascii="Times New Roman" w:eastAsia="Trebuchet MS" w:hAnsi="Times New Roman" w:cs="Times New Roman"/>
          <w:w w:val="108"/>
          <w:sz w:val="24"/>
          <w:szCs w:val="24"/>
          <w:lang w:val="ro-MD" w:eastAsia="en-US"/>
        </w:rPr>
        <w:t xml:space="preserve"> </w:t>
      </w:r>
      <w:r w:rsidRPr="0077761D">
        <w:rPr>
          <w:rFonts w:ascii="Times New Roman" w:eastAsia="Trebuchet MS" w:hAnsi="Times New Roman" w:cs="Times New Roman"/>
          <w:sz w:val="24"/>
          <w:szCs w:val="24"/>
          <w:lang w:val="ro-MD" w:eastAsia="en-US"/>
        </w:rPr>
        <w:t>verificarea metrologică a contoarelor se efectuează:</w:t>
      </w:r>
    </w:p>
    <w:p w14:paraId="54539666" w14:textId="77777777" w:rsidR="001074F8" w:rsidRPr="0077761D" w:rsidRDefault="001074F8" w:rsidP="0077761D">
      <w:pPr>
        <w:pStyle w:val="ListParagraph"/>
        <w:widowControl w:val="0"/>
        <w:numPr>
          <w:ilvl w:val="0"/>
          <w:numId w:val="7"/>
        </w:numPr>
        <w:tabs>
          <w:tab w:val="left" w:pos="0"/>
          <w:tab w:val="left" w:pos="360"/>
          <w:tab w:val="left" w:pos="1080"/>
          <w:tab w:val="left" w:pos="1248"/>
        </w:tabs>
        <w:spacing w:after="60"/>
        <w:ind w:left="0" w:right="9" w:firstLine="720"/>
        <w:jc w:val="both"/>
        <w:rPr>
          <w:rFonts w:eastAsia="Trebuchet MS"/>
          <w:lang w:val="ro-MD" w:eastAsia="en-US"/>
        </w:rPr>
      </w:pPr>
      <w:r w:rsidRPr="0077761D">
        <w:rPr>
          <w:rFonts w:eastAsia="Trebuchet MS"/>
          <w:lang w:val="ro-MD" w:eastAsia="en-US"/>
        </w:rPr>
        <w:t>la bran</w:t>
      </w:r>
      <w:r w:rsidR="00D57D32" w:rsidRPr="0077761D">
        <w:rPr>
          <w:rFonts w:eastAsia="Trebuchet MS"/>
          <w:lang w:val="ro-MD" w:eastAsia="en-US"/>
        </w:rPr>
        <w:t>ș</w:t>
      </w:r>
      <w:r w:rsidRPr="0077761D">
        <w:rPr>
          <w:rFonts w:eastAsia="Trebuchet MS"/>
          <w:lang w:val="ro-MD" w:eastAsia="en-US"/>
        </w:rPr>
        <w:t>amentele blocurilor locative, la casele individuale – de către operator, din</w:t>
      </w:r>
      <w:r w:rsidRPr="0077761D">
        <w:rPr>
          <w:rFonts w:eastAsia="Trebuchet MS"/>
          <w:w w:val="104"/>
          <w:lang w:val="ro-MD" w:eastAsia="en-US"/>
        </w:rPr>
        <w:t xml:space="preserve"> </w:t>
      </w:r>
      <w:r w:rsidRPr="0077761D">
        <w:rPr>
          <w:rFonts w:eastAsia="Trebuchet MS"/>
          <w:lang w:val="ro-MD" w:eastAsia="en-US"/>
        </w:rPr>
        <w:t>contul mijloacelor financiare prevăzute în tariful pentru serviciul public de alimentare cu</w:t>
      </w:r>
      <w:r w:rsidRPr="0077761D">
        <w:rPr>
          <w:rFonts w:eastAsia="Trebuchet MS"/>
          <w:w w:val="104"/>
          <w:lang w:val="ro-MD" w:eastAsia="en-US"/>
        </w:rPr>
        <w:t xml:space="preserve"> </w:t>
      </w:r>
      <w:r w:rsidRPr="0077761D">
        <w:rPr>
          <w:rFonts w:eastAsia="Trebuchet MS"/>
          <w:lang w:val="ro-MD" w:eastAsia="en-US"/>
        </w:rPr>
        <w:t xml:space="preserve">apă </w:t>
      </w:r>
      <w:r w:rsidR="00D57D32" w:rsidRPr="0077761D">
        <w:rPr>
          <w:rFonts w:eastAsia="Trebuchet MS"/>
          <w:lang w:val="ro-MD" w:eastAsia="en-US"/>
        </w:rPr>
        <w:t>ș</w:t>
      </w:r>
      <w:r w:rsidRPr="0077761D">
        <w:rPr>
          <w:rFonts w:eastAsia="Trebuchet MS"/>
          <w:lang w:val="ro-MD" w:eastAsia="en-US"/>
        </w:rPr>
        <w:t xml:space="preserve">i de canalizare, calculate conform Metodologiei de determinare, aprobare </w:t>
      </w:r>
      <w:r w:rsidR="00D57D32" w:rsidRPr="0077761D">
        <w:rPr>
          <w:rFonts w:eastAsia="Trebuchet MS"/>
          <w:lang w:val="ro-MD" w:eastAsia="en-US"/>
        </w:rPr>
        <w:t>ș</w:t>
      </w:r>
      <w:r w:rsidRPr="0077761D">
        <w:rPr>
          <w:rFonts w:eastAsia="Trebuchet MS"/>
          <w:lang w:val="ro-MD" w:eastAsia="en-US"/>
        </w:rPr>
        <w:t>i aplicare a</w:t>
      </w:r>
      <w:r w:rsidRPr="0077761D">
        <w:rPr>
          <w:rFonts w:eastAsia="Trebuchet MS"/>
          <w:w w:val="102"/>
          <w:lang w:val="ro-MD" w:eastAsia="en-US"/>
        </w:rPr>
        <w:t xml:space="preserve"> </w:t>
      </w:r>
      <w:r w:rsidRPr="0077761D">
        <w:rPr>
          <w:rFonts w:eastAsia="Trebuchet MS"/>
          <w:lang w:val="ro-MD" w:eastAsia="en-US"/>
        </w:rPr>
        <w:t xml:space="preserve">tarifelor pentru serviciul de alimentare cu apă, de canalizare </w:t>
      </w:r>
      <w:r w:rsidR="00D57D32" w:rsidRPr="0077761D">
        <w:rPr>
          <w:rFonts w:eastAsia="Trebuchet MS"/>
          <w:lang w:val="ro-MD" w:eastAsia="en-US"/>
        </w:rPr>
        <w:t>ș</w:t>
      </w:r>
      <w:r w:rsidRPr="0077761D">
        <w:rPr>
          <w:rFonts w:eastAsia="Trebuchet MS"/>
          <w:lang w:val="ro-MD" w:eastAsia="en-US"/>
        </w:rPr>
        <w:t>i de epurare a apelor uzate,</w:t>
      </w:r>
      <w:r w:rsidRPr="0077761D">
        <w:rPr>
          <w:rFonts w:eastAsia="Trebuchet MS"/>
          <w:w w:val="97"/>
          <w:lang w:val="ro-MD" w:eastAsia="en-US"/>
        </w:rPr>
        <w:t xml:space="preserve"> </w:t>
      </w:r>
      <w:r w:rsidRPr="0077761D">
        <w:rPr>
          <w:rFonts w:eastAsia="Trebuchet MS"/>
          <w:lang w:val="ro-MD" w:eastAsia="en-US"/>
        </w:rPr>
        <w:t>aprobată de Agen</w:t>
      </w:r>
      <w:r w:rsidR="00D57D32" w:rsidRPr="0077761D">
        <w:rPr>
          <w:rFonts w:eastAsia="Trebuchet MS"/>
          <w:lang w:val="ro-MD" w:eastAsia="en-US"/>
        </w:rPr>
        <w:t>ț</w:t>
      </w:r>
      <w:r w:rsidRPr="0077761D">
        <w:rPr>
          <w:rFonts w:eastAsia="Trebuchet MS"/>
          <w:lang w:val="ro-MD" w:eastAsia="en-US"/>
        </w:rPr>
        <w:t>ie;</w:t>
      </w:r>
    </w:p>
    <w:p w14:paraId="25BD9728" w14:textId="77777777" w:rsidR="001074F8" w:rsidRPr="0077761D" w:rsidRDefault="001074F8" w:rsidP="0077761D">
      <w:pPr>
        <w:widowControl w:val="0"/>
        <w:numPr>
          <w:ilvl w:val="0"/>
          <w:numId w:val="7"/>
        </w:numPr>
        <w:tabs>
          <w:tab w:val="left" w:pos="0"/>
          <w:tab w:val="left" w:pos="360"/>
          <w:tab w:val="left" w:pos="1080"/>
          <w:tab w:val="left" w:pos="1255"/>
        </w:tabs>
        <w:spacing w:after="6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în apartamentele d</w:t>
      </w:r>
      <w:r w:rsidR="00F16687" w:rsidRPr="0077761D">
        <w:rPr>
          <w:rFonts w:ascii="Times New Roman" w:eastAsia="Trebuchet MS" w:hAnsi="Times New Roman" w:cs="Times New Roman"/>
          <w:sz w:val="24"/>
          <w:szCs w:val="24"/>
          <w:lang w:val="ro-MD" w:eastAsia="en-US"/>
        </w:rPr>
        <w:t>in blocurile locative cu care su</w:t>
      </w:r>
      <w:r w:rsidRPr="0077761D">
        <w:rPr>
          <w:rFonts w:ascii="Times New Roman" w:eastAsia="Trebuchet MS" w:hAnsi="Times New Roman" w:cs="Times New Roman"/>
          <w:sz w:val="24"/>
          <w:szCs w:val="24"/>
          <w:lang w:val="ro-MD" w:eastAsia="en-US"/>
        </w:rPr>
        <w:t>nt încheiate contracte directe cu</w:t>
      </w:r>
      <w:r w:rsidRPr="0077761D">
        <w:rPr>
          <w:rFonts w:ascii="Times New Roman" w:eastAsia="Trebuchet MS" w:hAnsi="Times New Roman" w:cs="Times New Roman"/>
          <w:w w:val="104"/>
          <w:sz w:val="24"/>
          <w:szCs w:val="24"/>
          <w:lang w:val="ro-MD" w:eastAsia="en-US"/>
        </w:rPr>
        <w:t xml:space="preserve"> </w:t>
      </w:r>
      <w:r w:rsidRPr="0077761D">
        <w:rPr>
          <w:rFonts w:ascii="Times New Roman" w:eastAsia="Trebuchet MS" w:hAnsi="Times New Roman" w:cs="Times New Roman"/>
          <w:sz w:val="24"/>
          <w:szCs w:val="24"/>
          <w:lang w:val="ro-MD" w:eastAsia="en-US"/>
        </w:rPr>
        <w:t>operatorul sau la încheierea contractului direct cu operatorul – de către operator, din contul</w:t>
      </w:r>
      <w:r w:rsidRPr="0077761D">
        <w:rPr>
          <w:rFonts w:ascii="Times New Roman" w:eastAsia="Trebuchet MS" w:hAnsi="Times New Roman" w:cs="Times New Roman"/>
          <w:w w:val="101"/>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mijloacelor financiare prevăzute în tariful pentru serviciul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de canalizare, calculate conform Metodologiei de determinare, aprobare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aplicare a tarifelor pentru serviciul de alimentare cu apă, de canalizare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epurare a apelor uzate, aprobată</w:t>
      </w:r>
      <w:r w:rsidRPr="0077761D">
        <w:rPr>
          <w:rFonts w:ascii="Times New Roman" w:eastAsia="Trebuchet MS" w:hAnsi="Times New Roman" w:cs="Times New Roman"/>
          <w:w w:val="102"/>
          <w:sz w:val="24"/>
          <w:szCs w:val="24"/>
          <w:lang w:val="ro-MD" w:eastAsia="en-US"/>
        </w:rPr>
        <w:t xml:space="preserve"> </w:t>
      </w:r>
      <w:r w:rsidRPr="0077761D">
        <w:rPr>
          <w:rFonts w:ascii="Times New Roman" w:eastAsia="Trebuchet MS" w:hAnsi="Times New Roman" w:cs="Times New Roman"/>
          <w:sz w:val="24"/>
          <w:szCs w:val="24"/>
          <w:lang w:val="ro-MD" w:eastAsia="en-US"/>
        </w:rPr>
        <w:t>de Agen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ie;</w:t>
      </w:r>
    </w:p>
    <w:p w14:paraId="755C93AC" w14:textId="31F61003" w:rsidR="00F16687" w:rsidRPr="0077761D" w:rsidRDefault="001074F8" w:rsidP="0077761D">
      <w:pPr>
        <w:widowControl w:val="0"/>
        <w:numPr>
          <w:ilvl w:val="0"/>
          <w:numId w:val="7"/>
        </w:numPr>
        <w:tabs>
          <w:tab w:val="left" w:pos="0"/>
          <w:tab w:val="left" w:pos="360"/>
          <w:tab w:val="left" w:pos="1080"/>
          <w:tab w:val="left" w:pos="1252"/>
        </w:tabs>
        <w:spacing w:after="12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la al</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 consumatori – conform contractului încheiat între consumator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operator</w:t>
      </w:r>
      <w:r w:rsidRPr="0077761D">
        <w:rPr>
          <w:rFonts w:ascii="Times New Roman" w:eastAsia="Trebuchet MS" w:hAnsi="Times New Roman" w:cs="Times New Roman"/>
          <w:w w:val="101"/>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sau între consumator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administratorul </w:t>
      </w:r>
      <w:r w:rsidR="00430A97" w:rsidRPr="0077761D">
        <w:rPr>
          <w:rFonts w:ascii="Times New Roman" w:eastAsia="Trebuchet MS" w:hAnsi="Times New Roman" w:cs="Times New Roman"/>
          <w:sz w:val="24"/>
          <w:szCs w:val="24"/>
          <w:lang w:val="ro-MD" w:eastAsia="en-US"/>
        </w:rPr>
        <w:t>asociației</w:t>
      </w:r>
      <w:r w:rsidRPr="0077761D">
        <w:rPr>
          <w:rFonts w:ascii="Times New Roman" w:eastAsia="Trebuchet MS" w:hAnsi="Times New Roman" w:cs="Times New Roman"/>
          <w:sz w:val="24"/>
          <w:szCs w:val="24"/>
          <w:lang w:val="ro-MD" w:eastAsia="en-US"/>
        </w:rPr>
        <w:t>, din contul mijloacelor financiare ale</w:t>
      </w:r>
      <w:r w:rsidRPr="0077761D">
        <w:rPr>
          <w:rFonts w:ascii="Times New Roman" w:eastAsia="Trebuchet MS" w:hAnsi="Times New Roman" w:cs="Times New Roman"/>
          <w:w w:val="99"/>
          <w:sz w:val="24"/>
          <w:szCs w:val="24"/>
          <w:lang w:val="ro-MD" w:eastAsia="en-US"/>
        </w:rPr>
        <w:t xml:space="preserve"> </w:t>
      </w:r>
      <w:r w:rsidRPr="0077761D">
        <w:rPr>
          <w:rFonts w:ascii="Times New Roman" w:eastAsia="Trebuchet MS" w:hAnsi="Times New Roman" w:cs="Times New Roman"/>
          <w:sz w:val="24"/>
          <w:szCs w:val="24"/>
          <w:lang w:val="ro-MD" w:eastAsia="en-US"/>
        </w:rPr>
        <w:t>consumatorului.</w:t>
      </w:r>
    </w:p>
    <w:p w14:paraId="7B9A2BE3" w14:textId="77777777" w:rsidR="00F16687" w:rsidRPr="0077761D" w:rsidRDefault="001074F8" w:rsidP="0077761D">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Contorizarea tuturor bran</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amentelor blocurilor locative, ale caselor individuale, ale apartamen</w:t>
      </w:r>
      <w:r w:rsidR="00796060" w:rsidRPr="0077761D">
        <w:rPr>
          <w:rFonts w:ascii="Times New Roman" w:eastAsia="Trebuchet MS" w:hAnsi="Times New Roman" w:cs="Times New Roman"/>
          <w:sz w:val="24"/>
          <w:szCs w:val="24"/>
          <w:lang w:val="ro-MD" w:eastAsia="en-US"/>
        </w:rPr>
        <w:t xml:space="preserve">telor </w:t>
      </w:r>
      <w:r w:rsidR="00D57D32" w:rsidRPr="0077761D">
        <w:rPr>
          <w:rFonts w:ascii="Times New Roman" w:eastAsia="Trebuchet MS" w:hAnsi="Times New Roman" w:cs="Times New Roman"/>
          <w:sz w:val="24"/>
          <w:szCs w:val="24"/>
          <w:lang w:val="ro-MD" w:eastAsia="en-US"/>
        </w:rPr>
        <w:t>ș</w:t>
      </w:r>
      <w:r w:rsidR="00796060" w:rsidRPr="0077761D">
        <w:rPr>
          <w:rFonts w:ascii="Times New Roman" w:eastAsia="Trebuchet MS" w:hAnsi="Times New Roman" w:cs="Times New Roman"/>
          <w:sz w:val="24"/>
          <w:szCs w:val="24"/>
          <w:lang w:val="ro-MD" w:eastAsia="en-US"/>
        </w:rPr>
        <w:t xml:space="preserve">i ale altor consumatori </w:t>
      </w:r>
      <w:r w:rsidRPr="0077761D">
        <w:rPr>
          <w:rFonts w:ascii="Times New Roman" w:eastAsia="Trebuchet MS" w:hAnsi="Times New Roman" w:cs="Times New Roman"/>
          <w:sz w:val="24"/>
          <w:szCs w:val="24"/>
          <w:lang w:val="ro-MD" w:eastAsia="en-US"/>
        </w:rPr>
        <w:t xml:space="preserve">este </w:t>
      </w:r>
      <w:r w:rsidR="00796060" w:rsidRPr="0077761D">
        <w:rPr>
          <w:rFonts w:ascii="Times New Roman" w:eastAsia="Trebuchet MS" w:hAnsi="Times New Roman" w:cs="Times New Roman"/>
          <w:sz w:val="24"/>
          <w:szCs w:val="24"/>
          <w:lang w:val="ro-MD" w:eastAsia="en-US"/>
        </w:rPr>
        <w:t>obligatorie, în conformitate cu prevederile Legii nr.</w:t>
      </w:r>
      <w:r w:rsidR="000D06A6" w:rsidRPr="0077761D">
        <w:rPr>
          <w:rFonts w:ascii="Times New Roman" w:eastAsia="Trebuchet MS" w:hAnsi="Times New Roman" w:cs="Times New Roman"/>
          <w:sz w:val="24"/>
          <w:szCs w:val="24"/>
          <w:lang w:val="ro-MD" w:eastAsia="en-US"/>
        </w:rPr>
        <w:t> </w:t>
      </w:r>
      <w:r w:rsidR="00796060" w:rsidRPr="0077761D">
        <w:rPr>
          <w:rFonts w:ascii="Times New Roman" w:eastAsia="Trebuchet MS" w:hAnsi="Times New Roman" w:cs="Times New Roman"/>
          <w:sz w:val="24"/>
          <w:szCs w:val="24"/>
          <w:lang w:val="ro-MD" w:eastAsia="en-US"/>
        </w:rPr>
        <w:t>303/2013</w:t>
      </w:r>
      <w:r w:rsidRPr="0077761D">
        <w:rPr>
          <w:rFonts w:ascii="Times New Roman" w:eastAsia="Trebuchet MS" w:hAnsi="Times New Roman" w:cs="Times New Roman"/>
          <w:sz w:val="24"/>
          <w:szCs w:val="24"/>
          <w:lang w:val="ro-MD" w:eastAsia="en-US"/>
        </w:rPr>
        <w:t>.</w:t>
      </w:r>
    </w:p>
    <w:p w14:paraId="64928DC9" w14:textId="77777777" w:rsidR="001074F8" w:rsidRPr="0077761D" w:rsidRDefault="001074F8" w:rsidP="0077761D">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În apartamentele din blocurile locative la încheierea contractului direct cu operatorul, consumul de apă se va determina în baza contoarelor existente în exploatare care corespund cerin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elor tehnice de instalare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exploatare conform documentelor normative aplicabile din domeniul metrologiei legale, cu condi</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ia transmiterii în gestiunea operatorului până la ie</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irea din uz, în baza acordului scris al consumatorului.</w:t>
      </w:r>
    </w:p>
    <w:p w14:paraId="65564EA1" w14:textId="74DC2FE7" w:rsidR="001074F8" w:rsidRPr="0077761D" w:rsidRDefault="001074F8" w:rsidP="0077761D">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Operatorul este obligat să informeze solicitantul, poten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ial</w:t>
      </w:r>
      <w:r w:rsidR="000D06A6" w:rsidRPr="0077761D">
        <w:rPr>
          <w:rFonts w:ascii="Times New Roman" w:eastAsia="Trebuchet MS" w:hAnsi="Times New Roman" w:cs="Times New Roman"/>
          <w:sz w:val="24"/>
          <w:szCs w:val="24"/>
          <w:lang w:val="ro-MD" w:eastAsia="en-US"/>
        </w:rPr>
        <w:t>ul</w:t>
      </w:r>
      <w:r w:rsidRPr="0077761D">
        <w:rPr>
          <w:rFonts w:ascii="Times New Roman" w:eastAsia="Trebuchet MS" w:hAnsi="Times New Roman" w:cs="Times New Roman"/>
          <w:sz w:val="24"/>
          <w:szCs w:val="24"/>
          <w:lang w:val="ro-MD" w:eastAsia="en-US"/>
        </w:rPr>
        <w:t xml:space="preserve"> consumator, despre parametrii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caracteristicele tehnice ale contoarelor ce urmează a fi instalate, precum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despre tipurile contoarelor legalizate pe teritoriul Republicii Moldova de către autoritatea centrală de metrologie.</w:t>
      </w:r>
    </w:p>
    <w:p w14:paraId="3B1364EF" w14:textId="77777777" w:rsidR="001074F8" w:rsidRPr="0077761D" w:rsidRDefault="001074F8" w:rsidP="0077761D">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Operatorul acceptă pentru instalare doar contoare verificate metrologic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legalizate pe teritoriul Republicii Moldova. Operatorul este obligat să refuze instalarea contorulu</w:t>
      </w:r>
      <w:r w:rsidR="00C1477F" w:rsidRPr="0077761D">
        <w:rPr>
          <w:rFonts w:ascii="Times New Roman" w:eastAsia="Trebuchet MS" w:hAnsi="Times New Roman" w:cs="Times New Roman"/>
          <w:sz w:val="24"/>
          <w:szCs w:val="24"/>
          <w:lang w:val="ro-MD" w:eastAsia="en-US"/>
        </w:rPr>
        <w:t>i procurat de către solicitant/</w:t>
      </w:r>
      <w:r w:rsidRPr="0077761D">
        <w:rPr>
          <w:rFonts w:ascii="Times New Roman" w:eastAsia="Trebuchet MS" w:hAnsi="Times New Roman" w:cs="Times New Roman"/>
          <w:sz w:val="24"/>
          <w:szCs w:val="24"/>
          <w:lang w:val="ro-MD" w:eastAsia="en-US"/>
        </w:rPr>
        <w:t>consumator</w:t>
      </w:r>
      <w:r w:rsidR="00E94754" w:rsidRPr="0077761D">
        <w:rPr>
          <w:rFonts w:ascii="Times New Roman" w:eastAsia="Trebuchet MS" w:hAnsi="Times New Roman" w:cs="Times New Roman"/>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dacă tipul, parametrii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caracteristicele tehnice ale contorului nu corespund celor incluse în Registrul de stat al mijloacelor de măsurare al Republicii Moldova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nu este indicat în avizul de bran</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are/racordare.</w:t>
      </w:r>
    </w:p>
    <w:p w14:paraId="7213F49F" w14:textId="77777777" w:rsidR="001074F8" w:rsidRPr="0077761D" w:rsidRDefault="001074F8" w:rsidP="0077761D">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Instalarea contoarelor se va efectua în conformitate cu cerin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ele specificate în Standardul Moldovean SM SR EN 14154-2+A1: 2010 “Contoare de apă. Partea 2: Instalare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condi</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ii de utilizare”.</w:t>
      </w:r>
    </w:p>
    <w:p w14:paraId="029C62C3" w14:textId="27F9168F" w:rsidR="001074F8" w:rsidRPr="0077761D" w:rsidRDefault="001074F8" w:rsidP="0077761D">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După instalare, contorul se sigilează de către reprezentantul operatorului în prezen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a obligatorie a consumatorului sau a reprezentantului acestuia, cu întocmirea procesului-verbal de dare în exploatare a contorului în două exemplare. Formularul procesului-verbal de dare în exploatare a contorului se elaborează de operator conform m</w:t>
      </w:r>
      <w:r w:rsidR="007270AD" w:rsidRPr="0077761D">
        <w:rPr>
          <w:rFonts w:ascii="Times New Roman" w:eastAsia="Trebuchet MS" w:hAnsi="Times New Roman" w:cs="Times New Roman"/>
          <w:sz w:val="24"/>
          <w:szCs w:val="24"/>
          <w:lang w:val="ro-MD" w:eastAsia="en-US"/>
        </w:rPr>
        <w:t>odelului stabilit în Anexa nr.</w:t>
      </w:r>
      <w:r w:rsidR="00B53638" w:rsidRPr="0077761D">
        <w:rPr>
          <w:rFonts w:ascii="Times New Roman" w:eastAsia="Trebuchet MS" w:hAnsi="Times New Roman" w:cs="Times New Roman"/>
          <w:sz w:val="24"/>
          <w:szCs w:val="24"/>
          <w:lang w:val="ro-MD" w:eastAsia="en-US"/>
        </w:rPr>
        <w:t> </w:t>
      </w:r>
      <w:r w:rsidR="00C32327">
        <w:rPr>
          <w:rFonts w:ascii="Times New Roman" w:eastAsia="Trebuchet MS" w:hAnsi="Times New Roman" w:cs="Times New Roman"/>
          <w:sz w:val="24"/>
          <w:szCs w:val="24"/>
          <w:lang w:val="ro-MD" w:eastAsia="en-US"/>
        </w:rPr>
        <w:t>3</w:t>
      </w:r>
      <w:r w:rsidRPr="0077761D">
        <w:rPr>
          <w:rFonts w:ascii="Times New Roman" w:eastAsia="Trebuchet MS" w:hAnsi="Times New Roman" w:cs="Times New Roman"/>
          <w:sz w:val="24"/>
          <w:szCs w:val="24"/>
          <w:lang w:val="ro-MD" w:eastAsia="en-US"/>
        </w:rPr>
        <w:t xml:space="preserve">. În procesul-verbal se </w:t>
      </w:r>
      <w:r w:rsidRPr="0077761D">
        <w:rPr>
          <w:rFonts w:ascii="Times New Roman" w:eastAsia="Trebuchet MS" w:hAnsi="Times New Roman" w:cs="Times New Roman"/>
          <w:sz w:val="24"/>
          <w:szCs w:val="24"/>
          <w:lang w:val="ro-MD" w:eastAsia="en-US"/>
        </w:rPr>
        <w:lastRenderedPageBreak/>
        <w:t xml:space="preserve">indică data instalării, tipul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număr</w:t>
      </w:r>
      <w:r w:rsidR="008D1FE1" w:rsidRPr="0077761D">
        <w:rPr>
          <w:rFonts w:ascii="Times New Roman" w:eastAsia="Trebuchet MS" w:hAnsi="Times New Roman" w:cs="Times New Roman"/>
          <w:sz w:val="24"/>
          <w:szCs w:val="24"/>
          <w:lang w:val="ro-MD" w:eastAsia="en-US"/>
        </w:rPr>
        <w:t>ul contorului, locul instalării</w:t>
      </w:r>
      <w:r w:rsidRPr="0077761D">
        <w:rPr>
          <w:rFonts w:ascii="Times New Roman" w:eastAsia="Trebuchet MS" w:hAnsi="Times New Roman" w:cs="Times New Roman"/>
          <w:sz w:val="24"/>
          <w:szCs w:val="24"/>
          <w:lang w:val="ro-MD" w:eastAsia="en-US"/>
        </w:rPr>
        <w:t>, numele sau denumirea consumatorului, denumirea operatorului, indicii ini</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iali ai contorului, numărul sigiliilor, alte informa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ii. Cordonul sigiliului operatorului trebuie să fie din cupru sau din alt metal necoroziv.</w:t>
      </w:r>
    </w:p>
    <w:p w14:paraId="44859500" w14:textId="5A731BDD" w:rsidR="001074F8" w:rsidRPr="0077761D" w:rsidRDefault="001074F8" w:rsidP="0077761D">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Operatorul este în drept să întreprindă măsuri </w:t>
      </w:r>
      <w:r w:rsidR="003D55F2" w:rsidRPr="0077761D">
        <w:rPr>
          <w:rFonts w:ascii="Times New Roman" w:eastAsia="Trebuchet MS" w:hAnsi="Times New Roman" w:cs="Times New Roman"/>
          <w:sz w:val="24"/>
          <w:szCs w:val="24"/>
          <w:lang w:val="ro-MD" w:eastAsia="en-US"/>
        </w:rPr>
        <w:t xml:space="preserve">necesare </w:t>
      </w:r>
      <w:r w:rsidRPr="0077761D">
        <w:rPr>
          <w:rFonts w:ascii="Times New Roman" w:eastAsia="Trebuchet MS" w:hAnsi="Times New Roman" w:cs="Times New Roman"/>
          <w:sz w:val="24"/>
          <w:szCs w:val="24"/>
          <w:lang w:val="ro-MD" w:eastAsia="en-US"/>
        </w:rPr>
        <w:t xml:space="preserve">pentru prevenirea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excluderea interven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iilor în func</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ionarea contorului. Măsurile respective se indică, în mod obligatoriu, în procesul-verbal de dare în exploatare a contorului sau în actul de control al contorului, întocmit în prezen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a obligatorie a consumatorului sau a reprezentantului acestuia. Operatorul informează în mod obligatoriu consumatorul despre acest fapt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despre consecin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ele ce pot surveni în cazul în care consumatorul intervine în func</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ionarea contorului.</w:t>
      </w:r>
    </w:p>
    <w:p w14:paraId="53B209C0" w14:textId="77777777" w:rsidR="001074F8" w:rsidRPr="0077761D" w:rsidRDefault="001074F8" w:rsidP="0077761D">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Se interzice consumatorului să intervină sub orice formă asupra contorului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asupra sigiliilor aplicate lui sau asupra altor instala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ii ale operatorului, precum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să blocheze accesul personalului operatorului la acestea.</w:t>
      </w:r>
    </w:p>
    <w:p w14:paraId="702CF90B" w14:textId="77777777" w:rsidR="001074F8" w:rsidRPr="0077761D" w:rsidRDefault="001074F8" w:rsidP="0077761D">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Consumatorul sau persoana responsabilă de integritatea contorului este obligat să în</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tiin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eze operatorul în situa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ia în care depistează deteriorarea contorului sau violarea sigiliilor operatorului.</w:t>
      </w:r>
    </w:p>
    <w:p w14:paraId="085B033A" w14:textId="19E34232" w:rsidR="001074F8" w:rsidRPr="0077761D" w:rsidRDefault="001074F8" w:rsidP="0077761D">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Personalul operatorului este obligat să prezinte consumatorului legitima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ia de serviciu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să comunice scopul vizitei în situa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ia în care solicită acces pe proprietatea consumatorului în scopul verificării contorului, pentru citirea indica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iilor contorului, pentru inspectarea re</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elelor interne ale consumatorului, pentru examinarea bran</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amentului de apă, în vederea efectuării de lucrări la instala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iile proprietate a operatorului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care sunt situate pe proprietatea consumatorului sau în scopul deconectării de la sistemul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 a instala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iilor interne de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 ale consumatorului, conform prevederilor prezentului Regulament. În situa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iile men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ionate, consumatorul este obligat să asigure imediat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necondi</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ionat accesul personalului operatorului la contor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la instala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iile respective. În caz de refuz, operatorul este în drept să documenteze acest fapt prin întocmirea actului respectiv, cu aplicarea ulterioară a prevederilor </w:t>
      </w:r>
      <w:r w:rsidR="00B53638" w:rsidRPr="0077761D">
        <w:rPr>
          <w:rFonts w:ascii="Times New Roman" w:eastAsia="Trebuchet MS" w:hAnsi="Times New Roman" w:cs="Times New Roman"/>
          <w:sz w:val="24"/>
          <w:szCs w:val="24"/>
          <w:lang w:val="ro-MD" w:eastAsia="en-US"/>
        </w:rPr>
        <w:t>pct. </w:t>
      </w:r>
      <w:r w:rsidR="00495069" w:rsidRPr="0077761D">
        <w:rPr>
          <w:rFonts w:ascii="Times New Roman" w:eastAsia="Trebuchet MS" w:hAnsi="Times New Roman" w:cs="Times New Roman"/>
          <w:sz w:val="24"/>
          <w:szCs w:val="24"/>
          <w:lang w:val="ro-MD" w:eastAsia="en-US"/>
        </w:rPr>
        <w:t>16</w:t>
      </w:r>
      <w:r w:rsidR="00133968" w:rsidRPr="0077761D">
        <w:rPr>
          <w:rFonts w:ascii="Times New Roman" w:eastAsia="Trebuchet MS" w:hAnsi="Times New Roman" w:cs="Times New Roman"/>
          <w:sz w:val="24"/>
          <w:szCs w:val="24"/>
          <w:lang w:val="ro-MD" w:eastAsia="en-US"/>
        </w:rPr>
        <w:t>9</w:t>
      </w:r>
      <w:r w:rsidR="00373F6B" w:rsidRPr="0077761D">
        <w:rPr>
          <w:rFonts w:ascii="Times New Roman" w:eastAsia="Trebuchet MS" w:hAnsi="Times New Roman" w:cs="Times New Roman"/>
          <w:sz w:val="24"/>
          <w:szCs w:val="24"/>
          <w:lang w:val="ro-MD" w:eastAsia="en-US"/>
        </w:rPr>
        <w:t xml:space="preserve"> subpct.</w:t>
      </w:r>
      <w:r w:rsidR="00B53638" w:rsidRPr="0077761D">
        <w:rPr>
          <w:rFonts w:ascii="Times New Roman" w:eastAsia="Trebuchet MS" w:hAnsi="Times New Roman" w:cs="Times New Roman"/>
          <w:sz w:val="24"/>
          <w:szCs w:val="24"/>
          <w:lang w:val="ro-MD" w:eastAsia="en-US"/>
        </w:rPr>
        <w:t> </w:t>
      </w:r>
      <w:r w:rsidR="008941F1" w:rsidRPr="0077761D">
        <w:rPr>
          <w:rFonts w:ascii="Times New Roman" w:eastAsia="Trebuchet MS" w:hAnsi="Times New Roman" w:cs="Times New Roman"/>
          <w:sz w:val="24"/>
          <w:szCs w:val="24"/>
          <w:lang w:val="ro-MD" w:eastAsia="en-US"/>
        </w:rPr>
        <w:t>3</w:t>
      </w:r>
      <w:r w:rsidRPr="0077761D">
        <w:rPr>
          <w:rFonts w:ascii="Times New Roman" w:eastAsia="Trebuchet MS" w:hAnsi="Times New Roman" w:cs="Times New Roman"/>
          <w:sz w:val="24"/>
          <w:szCs w:val="24"/>
          <w:lang w:val="ro-MD" w:eastAsia="en-US"/>
        </w:rPr>
        <w:t xml:space="preserve">). Personalul operatorului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consumatorul sunt în drept să stabilească, de comun acord, timpul efectuării activită</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ilor stipulate mai sus.</w:t>
      </w:r>
      <w:r w:rsidR="00F17D2B" w:rsidRPr="0077761D">
        <w:rPr>
          <w:rFonts w:ascii="Times New Roman" w:eastAsia="Trebuchet MS" w:hAnsi="Times New Roman" w:cs="Times New Roman"/>
          <w:sz w:val="24"/>
          <w:szCs w:val="24"/>
          <w:lang w:val="ro-MD" w:eastAsia="en-US"/>
        </w:rPr>
        <w:t xml:space="preserve"> Modelul Actului privind refuzul nemotivat de</w:t>
      </w:r>
      <w:r w:rsidR="006400CD" w:rsidRPr="0077761D">
        <w:rPr>
          <w:rFonts w:ascii="Times New Roman" w:eastAsia="Trebuchet MS" w:hAnsi="Times New Roman" w:cs="Times New Roman"/>
          <w:sz w:val="24"/>
          <w:szCs w:val="24"/>
          <w:lang w:val="ro-MD" w:eastAsia="en-US"/>
        </w:rPr>
        <w:t xml:space="preserve"> a oferi acces </w:t>
      </w:r>
      <w:r w:rsidR="00F17D2B" w:rsidRPr="0077761D">
        <w:rPr>
          <w:rFonts w:ascii="Times New Roman" w:eastAsia="Trebuchet MS" w:hAnsi="Times New Roman" w:cs="Times New Roman"/>
          <w:sz w:val="24"/>
          <w:szCs w:val="24"/>
          <w:lang w:val="ro-MD" w:eastAsia="en-US"/>
        </w:rPr>
        <w:t xml:space="preserve">personalului operatorului </w:t>
      </w:r>
      <w:r w:rsidR="005310A8" w:rsidRPr="0077761D">
        <w:rPr>
          <w:rFonts w:ascii="Times New Roman" w:eastAsia="Trebuchet MS" w:hAnsi="Times New Roman" w:cs="Times New Roman"/>
          <w:sz w:val="24"/>
          <w:szCs w:val="24"/>
          <w:lang w:val="ro-MD" w:eastAsia="en-US"/>
        </w:rPr>
        <w:t xml:space="preserve">la contor </w:t>
      </w:r>
      <w:r w:rsidR="00D57D32" w:rsidRPr="0077761D">
        <w:rPr>
          <w:rFonts w:ascii="Times New Roman" w:eastAsia="Trebuchet MS" w:hAnsi="Times New Roman" w:cs="Times New Roman"/>
          <w:sz w:val="24"/>
          <w:szCs w:val="24"/>
          <w:lang w:val="ro-MD" w:eastAsia="en-US"/>
        </w:rPr>
        <w:t>ș</w:t>
      </w:r>
      <w:r w:rsidR="005310A8" w:rsidRPr="0077761D">
        <w:rPr>
          <w:rFonts w:ascii="Times New Roman" w:eastAsia="Trebuchet MS" w:hAnsi="Times New Roman" w:cs="Times New Roman"/>
          <w:sz w:val="24"/>
          <w:szCs w:val="24"/>
          <w:lang w:val="ro-MD" w:eastAsia="en-US"/>
        </w:rPr>
        <w:t>i instala</w:t>
      </w:r>
      <w:r w:rsidR="00D57D32" w:rsidRPr="0077761D">
        <w:rPr>
          <w:rFonts w:ascii="Times New Roman" w:eastAsia="Trebuchet MS" w:hAnsi="Times New Roman" w:cs="Times New Roman"/>
          <w:sz w:val="24"/>
          <w:szCs w:val="24"/>
          <w:lang w:val="ro-MD" w:eastAsia="en-US"/>
        </w:rPr>
        <w:t>ț</w:t>
      </w:r>
      <w:r w:rsidR="005310A8" w:rsidRPr="0077761D">
        <w:rPr>
          <w:rFonts w:ascii="Times New Roman" w:eastAsia="Trebuchet MS" w:hAnsi="Times New Roman" w:cs="Times New Roman"/>
          <w:sz w:val="24"/>
          <w:szCs w:val="24"/>
          <w:lang w:val="ro-MD" w:eastAsia="en-US"/>
        </w:rPr>
        <w:t>iile</w:t>
      </w:r>
      <w:r w:rsidR="00F17D2B" w:rsidRPr="0077761D">
        <w:rPr>
          <w:rFonts w:ascii="Times New Roman" w:eastAsia="Trebuchet MS" w:hAnsi="Times New Roman" w:cs="Times New Roman"/>
          <w:sz w:val="24"/>
          <w:szCs w:val="24"/>
          <w:lang w:val="ro-MD" w:eastAsia="en-US"/>
        </w:rPr>
        <w:t xml:space="preserve"> interne</w:t>
      </w:r>
      <w:r w:rsidR="005310A8" w:rsidRPr="0077761D">
        <w:rPr>
          <w:rFonts w:ascii="Times New Roman" w:eastAsia="Trebuchet MS" w:hAnsi="Times New Roman" w:cs="Times New Roman"/>
          <w:sz w:val="24"/>
          <w:szCs w:val="24"/>
          <w:lang w:val="ro-MD" w:eastAsia="en-US"/>
        </w:rPr>
        <w:t>,</w:t>
      </w:r>
      <w:r w:rsidR="007270AD" w:rsidRPr="0077761D">
        <w:rPr>
          <w:rFonts w:ascii="Times New Roman" w:eastAsia="Trebuchet MS" w:hAnsi="Times New Roman" w:cs="Times New Roman"/>
          <w:sz w:val="24"/>
          <w:szCs w:val="24"/>
          <w:lang w:val="ro-MD" w:eastAsia="en-US"/>
        </w:rPr>
        <w:t xml:space="preserve"> este stabilit la Anexa nr.</w:t>
      </w:r>
      <w:r w:rsidR="00B53638" w:rsidRPr="0077761D">
        <w:rPr>
          <w:rFonts w:ascii="Times New Roman" w:eastAsia="Trebuchet MS" w:hAnsi="Times New Roman" w:cs="Times New Roman"/>
          <w:sz w:val="24"/>
          <w:szCs w:val="24"/>
          <w:lang w:val="ro-MD" w:eastAsia="en-US"/>
        </w:rPr>
        <w:t> </w:t>
      </w:r>
      <w:r w:rsidR="00C32327">
        <w:rPr>
          <w:rFonts w:ascii="Times New Roman" w:eastAsia="Trebuchet MS" w:hAnsi="Times New Roman" w:cs="Times New Roman"/>
          <w:sz w:val="24"/>
          <w:szCs w:val="24"/>
          <w:lang w:val="ro-MD" w:eastAsia="en-US"/>
        </w:rPr>
        <w:t>4</w:t>
      </w:r>
      <w:r w:rsidR="00F17D2B" w:rsidRPr="0077761D">
        <w:rPr>
          <w:rFonts w:ascii="Times New Roman" w:eastAsia="Trebuchet MS" w:hAnsi="Times New Roman" w:cs="Times New Roman"/>
          <w:sz w:val="24"/>
          <w:szCs w:val="24"/>
          <w:lang w:val="ro-MD" w:eastAsia="en-US"/>
        </w:rPr>
        <w:t>.</w:t>
      </w:r>
    </w:p>
    <w:p w14:paraId="26976EA9" w14:textId="77777777" w:rsidR="001074F8" w:rsidRPr="0077761D" w:rsidRDefault="001074F8" w:rsidP="0077761D">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În cazul înlocuirii contorului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i/sau demontării contorului pentru verificarea metrologică periodică la consumatorul casnic, operatorul informează consumatorul casnic despre data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intervalul de timp în limitele căruia vor fi efectuate lucrările de demontare, de înlocuire a contorului, însă intervalul respectiv de timp nu va fi mai mare de 4 ore.</w:t>
      </w:r>
    </w:p>
    <w:p w14:paraId="1A7D11C7" w14:textId="79AA86C0" w:rsidR="001074F8" w:rsidRPr="0077761D" w:rsidRDefault="001074F8" w:rsidP="0077761D">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Citirea indicilor contorului în scopul facturării serviciului public furnizat se efectuează lunar, cu excep</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ia caselor individuale </w:t>
      </w:r>
      <w:r w:rsidR="00B53638" w:rsidRPr="0077761D">
        <w:rPr>
          <w:rFonts w:ascii="Times New Roman" w:eastAsia="Trebuchet MS" w:hAnsi="Times New Roman" w:cs="Times New Roman"/>
          <w:sz w:val="24"/>
          <w:szCs w:val="24"/>
          <w:lang w:val="ro-MD" w:eastAsia="en-US"/>
        </w:rPr>
        <w:t>în</w:t>
      </w:r>
      <w:r w:rsidRPr="0077761D">
        <w:rPr>
          <w:rFonts w:ascii="Times New Roman" w:eastAsia="Trebuchet MS" w:hAnsi="Times New Roman" w:cs="Times New Roman"/>
          <w:sz w:val="24"/>
          <w:szCs w:val="24"/>
          <w:lang w:val="ro-MD" w:eastAsia="en-US"/>
        </w:rPr>
        <w:t xml:space="preserve"> perioada rece a anului</w:t>
      </w:r>
      <w:r w:rsidR="00E9045E" w:rsidRPr="0077761D">
        <w:rPr>
          <w:rFonts w:ascii="Times New Roman" w:eastAsia="Trebuchet MS" w:hAnsi="Times New Roman" w:cs="Times New Roman"/>
          <w:sz w:val="24"/>
          <w:szCs w:val="24"/>
          <w:lang w:val="ro-MD" w:eastAsia="en-US"/>
        </w:rPr>
        <w:t>,</w:t>
      </w:r>
      <w:r w:rsidRPr="0077761D">
        <w:rPr>
          <w:rFonts w:ascii="Times New Roman" w:eastAsia="Trebuchet MS" w:hAnsi="Times New Roman" w:cs="Times New Roman"/>
          <w:sz w:val="24"/>
          <w:szCs w:val="24"/>
          <w:lang w:val="ro-MD" w:eastAsia="en-US"/>
        </w:rPr>
        <w:t xml:space="preserve"> perioadă când </w:t>
      </w:r>
      <w:r w:rsidR="00B20BEE" w:rsidRPr="0077761D">
        <w:rPr>
          <w:rFonts w:ascii="Times New Roman" w:eastAsia="Trebuchet MS" w:hAnsi="Times New Roman" w:cs="Times New Roman"/>
          <w:sz w:val="24"/>
          <w:szCs w:val="24"/>
          <w:lang w:val="ro-MD" w:eastAsia="en-US"/>
        </w:rPr>
        <w:t>sunt între</w:t>
      </w:r>
      <w:r w:rsidR="009E0D7C" w:rsidRPr="0077761D">
        <w:rPr>
          <w:rFonts w:ascii="Times New Roman" w:eastAsia="Trebuchet MS" w:hAnsi="Times New Roman" w:cs="Times New Roman"/>
          <w:sz w:val="24"/>
          <w:szCs w:val="24"/>
          <w:lang w:val="ro-MD" w:eastAsia="en-US"/>
        </w:rPr>
        <w:t>pr</w:t>
      </w:r>
      <w:r w:rsidR="00B20BEE" w:rsidRPr="0077761D">
        <w:rPr>
          <w:rFonts w:ascii="Times New Roman" w:eastAsia="Trebuchet MS" w:hAnsi="Times New Roman" w:cs="Times New Roman"/>
          <w:sz w:val="24"/>
          <w:szCs w:val="24"/>
          <w:lang w:val="ro-MD" w:eastAsia="en-US"/>
        </w:rPr>
        <w:t>inse măsuri</w:t>
      </w:r>
      <w:r w:rsidRPr="0077761D">
        <w:rPr>
          <w:rFonts w:ascii="Times New Roman" w:eastAsia="Trebuchet MS" w:hAnsi="Times New Roman" w:cs="Times New Roman"/>
          <w:sz w:val="24"/>
          <w:szCs w:val="24"/>
          <w:lang w:val="ro-MD" w:eastAsia="en-US"/>
        </w:rPr>
        <w:t xml:space="preserve"> de protec</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ie</w:t>
      </w:r>
      <w:r w:rsidR="00B20BEE" w:rsidRPr="0077761D">
        <w:rPr>
          <w:rFonts w:ascii="Times New Roman" w:eastAsia="Trebuchet MS" w:hAnsi="Times New Roman" w:cs="Times New Roman"/>
          <w:sz w:val="24"/>
          <w:szCs w:val="24"/>
          <w:lang w:val="ro-MD" w:eastAsia="en-US"/>
        </w:rPr>
        <w:t xml:space="preserve"> a contorului</w:t>
      </w:r>
      <w:r w:rsidRPr="0077761D">
        <w:rPr>
          <w:rFonts w:ascii="Times New Roman" w:eastAsia="Trebuchet MS" w:hAnsi="Times New Roman" w:cs="Times New Roman"/>
          <w:sz w:val="24"/>
          <w:szCs w:val="24"/>
          <w:lang w:val="ro-MD" w:eastAsia="en-US"/>
        </w:rPr>
        <w:t xml:space="preserve"> contra înghe</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ului, de către operator sau de către consumator, iar datele contorului se indică în factura de plată. Operatorul este responsabil de citirea indicilor contoarelor la consumatorii cu care are încheiate contracte de furnizare/prestare a serviciului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de canalizare. Operatorul este în drept să solicite consumatorilor acces la contor pentru citirea indicilor contorului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pentru controlul contorului în orice moment al z</w:t>
      </w:r>
      <w:r w:rsidR="00E9045E" w:rsidRPr="0077761D">
        <w:rPr>
          <w:rFonts w:ascii="Times New Roman" w:eastAsia="Trebuchet MS" w:hAnsi="Times New Roman" w:cs="Times New Roman"/>
          <w:sz w:val="24"/>
          <w:szCs w:val="24"/>
          <w:lang w:val="ro-MD" w:eastAsia="en-US"/>
        </w:rPr>
        <w:t>ilei în intervalul de timp 8.00-</w:t>
      </w:r>
      <w:r w:rsidRPr="0077761D">
        <w:rPr>
          <w:rFonts w:ascii="Times New Roman" w:eastAsia="Trebuchet MS" w:hAnsi="Times New Roman" w:cs="Times New Roman"/>
          <w:sz w:val="24"/>
          <w:szCs w:val="24"/>
          <w:lang w:val="ro-MD" w:eastAsia="en-US"/>
        </w:rPr>
        <w:t>20.00, iar consumatorul este obligat să ofere operatorului acces necondi</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ionat la contor. În cazul în care operatorul nu are acces la contor pentru citirea indicilor, acesta este în drept să indice în factura de plată pentru luna respectivă un consum estimativ, la nivelul consumului mediu înregistrat în perioada anterioară cu recalcularea ulterioară, reie</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ind din indicii reali ai contorului</w:t>
      </w:r>
      <w:r w:rsidR="004D0850" w:rsidRPr="0077761D">
        <w:rPr>
          <w:rFonts w:ascii="Times New Roman" w:eastAsia="Trebuchet MS" w:hAnsi="Times New Roman" w:cs="Times New Roman"/>
          <w:sz w:val="24"/>
          <w:szCs w:val="24"/>
          <w:lang w:val="ro-MD" w:eastAsia="en-US"/>
        </w:rPr>
        <w:t>, dar nu mai rar de o dată în trimestru</w:t>
      </w:r>
      <w:r w:rsidRPr="0077761D">
        <w:rPr>
          <w:rFonts w:ascii="Times New Roman" w:eastAsia="Trebuchet MS" w:hAnsi="Times New Roman" w:cs="Times New Roman"/>
          <w:sz w:val="24"/>
          <w:szCs w:val="24"/>
          <w:lang w:val="ro-MD" w:eastAsia="en-US"/>
        </w:rPr>
        <w:t xml:space="preserve">. Controlul contorului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al sigiliilor aplicate se efectuează de către operator în func</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ie de necesitate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numai în prezen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a consumatorului sau a reprezentantului acestuia, inclusiv a membrilor familiei consumatorului casnic</w:t>
      </w:r>
      <w:r w:rsidR="00281023" w:rsidRPr="0077761D">
        <w:rPr>
          <w:rFonts w:ascii="Times New Roman" w:eastAsia="Trebuchet MS" w:hAnsi="Times New Roman" w:cs="Times New Roman"/>
          <w:sz w:val="24"/>
          <w:szCs w:val="24"/>
          <w:lang w:val="ro-MD" w:eastAsia="en-US"/>
        </w:rPr>
        <w:t>,</w:t>
      </w:r>
      <w:r w:rsidRPr="0077761D">
        <w:rPr>
          <w:rFonts w:ascii="Times New Roman" w:eastAsia="Trebuchet MS" w:hAnsi="Times New Roman" w:cs="Times New Roman"/>
          <w:sz w:val="24"/>
          <w:szCs w:val="24"/>
          <w:lang w:val="ro-MD" w:eastAsia="en-US"/>
        </w:rPr>
        <w:t xml:space="preserve"> care au atins vârsta de majorat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care locuiesc împreună cu el, cu întocmirea actului de control în două exemplare, câte unul pentru fiecare parte.</w:t>
      </w:r>
    </w:p>
    <w:p w14:paraId="1CC62276" w14:textId="782AEC71" w:rsidR="001074F8" w:rsidRPr="0077761D" w:rsidRDefault="001074F8"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Trimestrial, asocia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ia/gestionarul, după caz, operatorul au obliga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ia să identifice cauza formării diferen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elor dintre indic</w:t>
      </w:r>
      <w:r w:rsidR="00AC1797" w:rsidRPr="0077761D">
        <w:rPr>
          <w:rFonts w:ascii="Times New Roman" w:eastAsia="Trebuchet MS" w:hAnsi="Times New Roman" w:cs="Times New Roman"/>
          <w:sz w:val="24"/>
          <w:szCs w:val="24"/>
          <w:lang w:val="ro-MD" w:eastAsia="en-US"/>
        </w:rPr>
        <w:t>ii</w:t>
      </w:r>
      <w:r w:rsidRPr="0077761D">
        <w:rPr>
          <w:rFonts w:ascii="Times New Roman" w:eastAsia="Trebuchet MS" w:hAnsi="Times New Roman" w:cs="Times New Roman"/>
          <w:sz w:val="24"/>
          <w:szCs w:val="24"/>
          <w:lang w:val="ro-MD" w:eastAsia="en-US"/>
        </w:rPr>
        <w:t xml:space="preserve"> contorului instalat la bran</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amentul blocului locativ sau al unei păr</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 a acestuia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cele ale contoarelor instalate la unită</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 prin verificarea integrită</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ii re</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elelor comune de apă din interiorul blocului locativ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prin înlăturarea, la necesitate, a tuturo</w:t>
      </w:r>
      <w:r w:rsidR="00C924E5" w:rsidRPr="0077761D">
        <w:rPr>
          <w:rFonts w:ascii="Times New Roman" w:eastAsia="Trebuchet MS" w:hAnsi="Times New Roman" w:cs="Times New Roman"/>
          <w:sz w:val="24"/>
          <w:szCs w:val="24"/>
          <w:lang w:val="ro-MD" w:eastAsia="en-US"/>
        </w:rPr>
        <w:t xml:space="preserve">r scurgerilor, prin verificarea </w:t>
      </w:r>
      <w:r w:rsidR="00AC1797" w:rsidRPr="0077761D">
        <w:rPr>
          <w:rFonts w:ascii="Times New Roman" w:eastAsia="Trebuchet MS" w:hAnsi="Times New Roman" w:cs="Times New Roman"/>
          <w:sz w:val="24"/>
          <w:szCs w:val="24"/>
          <w:lang w:val="ro-MD" w:eastAsia="en-US"/>
        </w:rPr>
        <w:t xml:space="preserve">indicilor </w:t>
      </w:r>
      <w:r w:rsidRPr="0077761D">
        <w:rPr>
          <w:rFonts w:ascii="Times New Roman" w:eastAsia="Trebuchet MS" w:hAnsi="Times New Roman" w:cs="Times New Roman"/>
          <w:sz w:val="24"/>
          <w:szCs w:val="24"/>
          <w:lang w:val="ro-MD" w:eastAsia="en-US"/>
        </w:rPr>
        <w:t xml:space="preserve">contoarelor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contrapunerea cu indicii reali ai contoarelor.</w:t>
      </w:r>
      <w:r w:rsidR="00FB69EA" w:rsidRPr="0077761D">
        <w:rPr>
          <w:rFonts w:ascii="Times New Roman" w:eastAsia="Trebuchet MS" w:hAnsi="Times New Roman" w:cs="Times New Roman"/>
          <w:sz w:val="24"/>
          <w:szCs w:val="24"/>
          <w:lang w:val="ro-MD" w:eastAsia="en-US"/>
        </w:rPr>
        <w:t xml:space="preserve"> Ulterior efectuând </w:t>
      </w:r>
      <w:r w:rsidR="00FB69EA" w:rsidRPr="0077761D">
        <w:rPr>
          <w:rFonts w:ascii="Times New Roman" w:eastAsia="Trebuchet MS" w:hAnsi="Times New Roman" w:cs="Times New Roman"/>
          <w:sz w:val="24"/>
          <w:szCs w:val="24"/>
          <w:lang w:val="ro-MD" w:eastAsia="en-US"/>
        </w:rPr>
        <w:lastRenderedPageBreak/>
        <w:t xml:space="preserve">recalcularea </w:t>
      </w:r>
      <w:r w:rsidR="006251FC" w:rsidRPr="0077761D">
        <w:rPr>
          <w:rFonts w:ascii="Times New Roman" w:eastAsia="Trebuchet MS" w:hAnsi="Times New Roman" w:cs="Times New Roman"/>
          <w:sz w:val="24"/>
          <w:szCs w:val="24"/>
          <w:lang w:val="ro-MD" w:eastAsia="en-US"/>
        </w:rPr>
        <w:t xml:space="preserve">diferenței repartizate, </w:t>
      </w:r>
      <w:r w:rsidR="00330F76" w:rsidRPr="0077761D">
        <w:rPr>
          <w:rFonts w:ascii="Times New Roman" w:eastAsia="Trebuchet MS" w:hAnsi="Times New Roman" w:cs="Times New Roman"/>
          <w:sz w:val="24"/>
          <w:szCs w:val="24"/>
          <w:lang w:val="ro-MD" w:eastAsia="en-US"/>
        </w:rPr>
        <w:t>dup</w:t>
      </w:r>
      <w:r w:rsidR="00330F76" w:rsidRPr="0077761D">
        <w:rPr>
          <w:rFonts w:ascii="Times New Roman" w:eastAsia="Trebuchet MS" w:hAnsi="Times New Roman" w:cs="Times New Roman"/>
          <w:sz w:val="24"/>
          <w:szCs w:val="24"/>
          <w:lang w:eastAsia="en-US"/>
        </w:rPr>
        <w:t>ă</w:t>
      </w:r>
      <w:r w:rsidR="00330F76" w:rsidRPr="0077761D">
        <w:rPr>
          <w:rFonts w:ascii="Times New Roman" w:eastAsia="Trebuchet MS" w:hAnsi="Times New Roman" w:cs="Times New Roman"/>
          <w:sz w:val="24"/>
          <w:szCs w:val="24"/>
          <w:lang w:val="ro-MD" w:eastAsia="en-US"/>
        </w:rPr>
        <w:t xml:space="preserve"> caz</w:t>
      </w:r>
      <w:r w:rsidR="006251FC" w:rsidRPr="0077761D">
        <w:rPr>
          <w:rFonts w:ascii="Times New Roman" w:eastAsia="Trebuchet MS" w:hAnsi="Times New Roman" w:cs="Times New Roman"/>
          <w:sz w:val="24"/>
          <w:szCs w:val="24"/>
          <w:lang w:val="ro-MD" w:eastAsia="en-US"/>
        </w:rPr>
        <w:t>.</w:t>
      </w:r>
      <w:r w:rsidR="00D87DB2" w:rsidRPr="0077761D">
        <w:rPr>
          <w:rFonts w:ascii="Times New Roman" w:eastAsia="Trebuchet MS" w:hAnsi="Times New Roman" w:cs="Times New Roman"/>
          <w:sz w:val="24"/>
          <w:szCs w:val="24"/>
          <w:lang w:val="ro-MD" w:eastAsia="en-US"/>
        </w:rPr>
        <w:t xml:space="preserve"> </w:t>
      </w:r>
      <w:r w:rsidRPr="0077761D">
        <w:rPr>
          <w:rFonts w:ascii="Times New Roman" w:eastAsia="Trebuchet MS" w:hAnsi="Times New Roman" w:cs="Times New Roman"/>
          <w:sz w:val="24"/>
          <w:szCs w:val="24"/>
          <w:lang w:val="ro-MD" w:eastAsia="en-US"/>
        </w:rPr>
        <w:t>Reprezentantul operatorului nu este în drept să efectueze controlul contorului în lipsa consumatorului sau a reprezentantului acestuia, cu excep</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ia situa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iei când consumatorul refuză să participe la controlul contorului. Reprezentantul operatorului este obligat să examineze vizual integritatea contorului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sigiliile aplicate fără a le deteriora sau viola. În cazul în care reprezentantul operatorului depistează că contorul este deteriorat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i/sau că sigiliile </w:t>
      </w:r>
      <w:r w:rsidR="00CD67AD" w:rsidRPr="0077761D">
        <w:rPr>
          <w:rFonts w:ascii="Times New Roman" w:eastAsia="Trebuchet MS" w:hAnsi="Times New Roman" w:cs="Times New Roman"/>
          <w:sz w:val="24"/>
          <w:szCs w:val="24"/>
          <w:lang w:val="ro-MD" w:eastAsia="en-US"/>
        </w:rPr>
        <w:t xml:space="preserve">aplicate de </w:t>
      </w:r>
      <w:r w:rsidRPr="0077761D">
        <w:rPr>
          <w:rFonts w:ascii="Times New Roman" w:eastAsia="Trebuchet MS" w:hAnsi="Times New Roman" w:cs="Times New Roman"/>
          <w:sz w:val="24"/>
          <w:szCs w:val="24"/>
          <w:lang w:val="ro-MD" w:eastAsia="en-US"/>
        </w:rPr>
        <w:t>operator sunt violate, el demonstrează încălcările respective consumatorului. Reprezentantul operatorului este în drept să verifice integritatea bran</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amentului. În rezultatul verificării contorului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al sigiliilor aplicate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după verificarea integrită</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ii bran</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amentului de apă</w:t>
      </w:r>
      <w:r w:rsidR="00CD67AD" w:rsidRPr="0077761D">
        <w:rPr>
          <w:rFonts w:ascii="Times New Roman" w:eastAsia="Trebuchet MS" w:hAnsi="Times New Roman" w:cs="Times New Roman"/>
          <w:sz w:val="24"/>
          <w:szCs w:val="24"/>
          <w:lang w:val="ro-MD" w:eastAsia="en-US"/>
        </w:rPr>
        <w:t>,</w:t>
      </w:r>
      <w:r w:rsidRPr="0077761D">
        <w:rPr>
          <w:rFonts w:ascii="Times New Roman" w:eastAsia="Trebuchet MS" w:hAnsi="Times New Roman" w:cs="Times New Roman"/>
          <w:sz w:val="24"/>
          <w:szCs w:val="24"/>
          <w:lang w:val="ro-MD" w:eastAsia="en-US"/>
        </w:rPr>
        <w:t xml:space="preserve"> reprezentantul operatorului este obligat să întocmească un act de control în două exemplare, câte unul pentru fiecare parte. Actul de control se semnează de</w:t>
      </w:r>
      <w:r w:rsidR="006875B1" w:rsidRPr="0077761D">
        <w:rPr>
          <w:rFonts w:ascii="Times New Roman" w:eastAsia="Trebuchet MS" w:hAnsi="Times New Roman" w:cs="Times New Roman"/>
          <w:sz w:val="24"/>
          <w:szCs w:val="24"/>
          <w:lang w:val="ro-MD" w:eastAsia="en-US"/>
        </w:rPr>
        <w:t xml:space="preserve"> operator </w:t>
      </w:r>
      <w:r w:rsidR="00D57D32" w:rsidRPr="0077761D">
        <w:rPr>
          <w:rFonts w:ascii="Times New Roman" w:eastAsia="Trebuchet MS" w:hAnsi="Times New Roman" w:cs="Times New Roman"/>
          <w:sz w:val="24"/>
          <w:szCs w:val="24"/>
          <w:lang w:val="ro-MD" w:eastAsia="en-US"/>
        </w:rPr>
        <w:t>ș</w:t>
      </w:r>
      <w:r w:rsidR="006875B1" w:rsidRPr="0077761D">
        <w:rPr>
          <w:rFonts w:ascii="Times New Roman" w:eastAsia="Trebuchet MS" w:hAnsi="Times New Roman" w:cs="Times New Roman"/>
          <w:sz w:val="24"/>
          <w:szCs w:val="24"/>
          <w:lang w:val="ro-MD" w:eastAsia="en-US"/>
        </w:rPr>
        <w:t>i</w:t>
      </w:r>
      <w:r w:rsidRPr="0077761D">
        <w:rPr>
          <w:rFonts w:ascii="Times New Roman" w:eastAsia="Trebuchet MS" w:hAnsi="Times New Roman" w:cs="Times New Roman"/>
          <w:sz w:val="24"/>
          <w:szCs w:val="24"/>
          <w:lang w:val="ro-MD" w:eastAsia="en-US"/>
        </w:rPr>
        <w:t xml:space="preserve"> consumator.</w:t>
      </w:r>
    </w:p>
    <w:p w14:paraId="7824CC86" w14:textId="738A84F8" w:rsidR="001074F8" w:rsidRPr="0077761D" w:rsidRDefault="001074F8"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În cazul în care consumatorul sau reprezentantul acestuia a refuzat să participe la controlul contorului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a sigiliilor aplicate, reprezentantul operatorului efectuează controlul în lipsa acestuia, întocmind actul de control al contorului în care se indică faptul refuzului. Actul de control al contorului, semnat de către reprezentantul operatorului se înmânează consumatorului, iar în caz de refuz al consumatorului de a primi actul întocmit, acesta se expediază cu aviz consumatorului prin intermediul po</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tei.</w:t>
      </w:r>
    </w:p>
    <w:p w14:paraId="36C731B5" w14:textId="3E6F2E43" w:rsidR="001074F8" w:rsidRPr="0077761D" w:rsidRDefault="001074F8"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În cazul depistării consumului fraudulos, reprezentantul operatorului este obligat să demonstreze acest fapt consumatorului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să întocmească actul de depistare a </w:t>
      </w:r>
      <w:r w:rsidR="00C8029F" w:rsidRPr="0077761D">
        <w:rPr>
          <w:rFonts w:ascii="Times New Roman" w:eastAsia="Trebuchet MS" w:hAnsi="Times New Roman" w:cs="Times New Roman"/>
          <w:sz w:val="24"/>
          <w:szCs w:val="24"/>
          <w:lang w:val="ro-MD" w:eastAsia="en-US"/>
        </w:rPr>
        <w:t>încălcării</w:t>
      </w:r>
      <w:r w:rsidRPr="0077761D">
        <w:rPr>
          <w:rFonts w:ascii="Times New Roman" w:eastAsia="Trebuchet MS" w:hAnsi="Times New Roman" w:cs="Times New Roman"/>
          <w:sz w:val="24"/>
          <w:szCs w:val="24"/>
          <w:lang w:val="ro-MD" w:eastAsia="en-US"/>
        </w:rPr>
        <w:t xml:space="preserve"> conform Anexei nr. </w:t>
      </w:r>
      <w:r w:rsidR="00C32327">
        <w:rPr>
          <w:rFonts w:ascii="Times New Roman" w:eastAsia="Trebuchet MS" w:hAnsi="Times New Roman" w:cs="Times New Roman"/>
          <w:sz w:val="24"/>
          <w:szCs w:val="24"/>
          <w:lang w:val="ro-MD" w:eastAsia="en-US"/>
        </w:rPr>
        <w:t>5</w:t>
      </w:r>
      <w:r w:rsidRPr="0077761D">
        <w:rPr>
          <w:rFonts w:ascii="Times New Roman" w:eastAsia="Trebuchet MS" w:hAnsi="Times New Roman" w:cs="Times New Roman"/>
          <w:sz w:val="24"/>
          <w:szCs w:val="24"/>
          <w:lang w:val="ro-MD" w:eastAsia="en-US"/>
        </w:rPr>
        <w:t xml:space="preserve"> în două exemplare, câte unul pentru fiecare parte. Reprezentantul operatorului indică în act, în mod obligatoriu, modalitatea în care consumatorul a efectuat consumul fraudulos.</w:t>
      </w:r>
    </w:p>
    <w:p w14:paraId="12CABE81" w14:textId="4DC2112C" w:rsidR="001074F8" w:rsidRPr="0077761D" w:rsidRDefault="001074F8"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Actul de depistare a </w:t>
      </w:r>
      <w:r w:rsidR="00C8029F" w:rsidRPr="0077761D">
        <w:rPr>
          <w:rFonts w:ascii="Times New Roman" w:eastAsia="Trebuchet MS" w:hAnsi="Times New Roman" w:cs="Times New Roman"/>
          <w:sz w:val="24"/>
          <w:szCs w:val="24"/>
          <w:lang w:val="ro-MD" w:eastAsia="en-US"/>
        </w:rPr>
        <w:t>încălcării</w:t>
      </w:r>
      <w:r w:rsidRPr="0077761D">
        <w:rPr>
          <w:rFonts w:ascii="Times New Roman" w:eastAsia="Trebuchet MS" w:hAnsi="Times New Roman" w:cs="Times New Roman"/>
          <w:sz w:val="24"/>
          <w:szCs w:val="24"/>
          <w:lang w:val="ro-MD" w:eastAsia="en-US"/>
        </w:rPr>
        <w:t xml:space="preserve"> este semnat de reprezentantul operatorului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de consumator sau de reprezentantul acestuia. În cazul în care consumatorul sau reprezentantul acestuia refuză să semneze actul de depistare a </w:t>
      </w:r>
      <w:r w:rsidR="00C8029F" w:rsidRPr="0077761D">
        <w:rPr>
          <w:rFonts w:ascii="Times New Roman" w:eastAsia="Trebuchet MS" w:hAnsi="Times New Roman" w:cs="Times New Roman"/>
          <w:sz w:val="24"/>
          <w:szCs w:val="24"/>
          <w:lang w:val="ro-MD" w:eastAsia="en-US"/>
        </w:rPr>
        <w:t>încălcării</w:t>
      </w:r>
      <w:r w:rsidRPr="0077761D">
        <w:rPr>
          <w:rFonts w:ascii="Times New Roman" w:eastAsia="Trebuchet MS" w:hAnsi="Times New Roman" w:cs="Times New Roman"/>
          <w:sz w:val="24"/>
          <w:szCs w:val="24"/>
          <w:lang w:val="ro-MD" w:eastAsia="en-US"/>
        </w:rPr>
        <w:t xml:space="preserve">, reprezentantul operatorului indică în act faptul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motivele refuzului. În cazul conectării neautorizate a instala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iilor interne de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de canalizare la sistemul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de canalizare sau în cazul consumului de apă prin evitarea contorului, reprezentantul operatorului înlătură încălcările depistate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păstrează probele respective.</w:t>
      </w:r>
    </w:p>
    <w:p w14:paraId="06FB14DD" w14:textId="4A4E9FB9" w:rsidR="00A240C1" w:rsidRPr="0077761D" w:rsidRDefault="001074F8"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Reprezentantul operatorului este în drept să demonteze</w:t>
      </w:r>
      <w:r w:rsidR="009D244C" w:rsidRPr="0077761D">
        <w:rPr>
          <w:rFonts w:ascii="Times New Roman" w:eastAsia="Trebuchet MS" w:hAnsi="Times New Roman" w:cs="Times New Roman"/>
          <w:sz w:val="24"/>
          <w:szCs w:val="24"/>
          <w:lang w:val="ro-MD" w:eastAsia="en-US"/>
        </w:rPr>
        <w:t xml:space="preserve"> contorul</w:t>
      </w:r>
      <w:r w:rsidRPr="0077761D">
        <w:rPr>
          <w:rFonts w:ascii="Times New Roman" w:eastAsia="Trebuchet MS" w:hAnsi="Times New Roman" w:cs="Times New Roman"/>
          <w:sz w:val="24"/>
          <w:szCs w:val="24"/>
          <w:lang w:val="ro-MD" w:eastAsia="en-US"/>
        </w:rPr>
        <w:t>, în prezen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a consumatorului, pentru ca acesta să fie prezentat la </w:t>
      </w:r>
      <w:r w:rsidR="00837346" w:rsidRPr="0077761D">
        <w:rPr>
          <w:rFonts w:ascii="Times New Roman" w:eastAsia="Trebuchet MS" w:hAnsi="Times New Roman" w:cs="Times New Roman"/>
          <w:sz w:val="24"/>
          <w:szCs w:val="24"/>
          <w:lang w:val="ro-MD" w:eastAsia="en-US"/>
        </w:rPr>
        <w:t>institu</w:t>
      </w:r>
      <w:r w:rsidR="00D57D32" w:rsidRPr="0077761D">
        <w:rPr>
          <w:rFonts w:ascii="Times New Roman" w:eastAsia="Trebuchet MS" w:hAnsi="Times New Roman" w:cs="Times New Roman"/>
          <w:sz w:val="24"/>
          <w:szCs w:val="24"/>
          <w:lang w:val="ro-MD" w:eastAsia="en-US"/>
        </w:rPr>
        <w:t>ț</w:t>
      </w:r>
      <w:r w:rsidR="00837346" w:rsidRPr="0077761D">
        <w:rPr>
          <w:rFonts w:ascii="Times New Roman" w:eastAsia="Trebuchet MS" w:hAnsi="Times New Roman" w:cs="Times New Roman"/>
          <w:sz w:val="24"/>
          <w:szCs w:val="24"/>
          <w:lang w:val="ro-MD" w:eastAsia="en-US"/>
        </w:rPr>
        <w:t>ia</w:t>
      </w:r>
      <w:r w:rsidRPr="0077761D">
        <w:rPr>
          <w:rFonts w:ascii="Times New Roman" w:eastAsia="Trebuchet MS" w:hAnsi="Times New Roman" w:cs="Times New Roman"/>
          <w:sz w:val="24"/>
          <w:szCs w:val="24"/>
          <w:lang w:val="ro-MD" w:eastAsia="en-US"/>
        </w:rPr>
        <w:t xml:space="preserve"> care efectuează expertiza extrajudiciară, în cazul în care presupune că respectivul contor este deteriorat, că s-a intervenit la contor sau că sigiliile </w:t>
      </w:r>
      <w:r w:rsidR="00CD67AD" w:rsidRPr="0077761D">
        <w:rPr>
          <w:rFonts w:ascii="Times New Roman" w:eastAsia="Trebuchet MS" w:hAnsi="Times New Roman" w:cs="Times New Roman"/>
          <w:sz w:val="24"/>
          <w:szCs w:val="24"/>
          <w:lang w:val="ro-MD" w:eastAsia="en-US"/>
        </w:rPr>
        <w:t xml:space="preserve">aplicate de </w:t>
      </w:r>
      <w:r w:rsidRPr="0077761D">
        <w:rPr>
          <w:rFonts w:ascii="Times New Roman" w:eastAsia="Trebuchet MS" w:hAnsi="Times New Roman" w:cs="Times New Roman"/>
          <w:sz w:val="24"/>
          <w:szCs w:val="24"/>
          <w:lang w:val="ro-MD" w:eastAsia="en-US"/>
        </w:rPr>
        <w:t xml:space="preserve">operator sunt violate. Reprezentantul operatorului este obligat să întocmească actul de demontare în două exemplare, câte un exemplar pentru fiecare parte. În actul de demontare se indică în mod obligatoriu numărul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indicii contorului, numerele sigiliilor operatorului aplicate contorului, precum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motivele demontării.</w:t>
      </w:r>
      <w:r w:rsidR="00A240C1" w:rsidRPr="0077761D">
        <w:rPr>
          <w:rFonts w:ascii="Times New Roman" w:eastAsia="Trebuchet MS" w:hAnsi="Times New Roman" w:cs="Times New Roman"/>
          <w:sz w:val="24"/>
          <w:szCs w:val="24"/>
          <w:lang w:val="ro-MD" w:eastAsia="en-US"/>
        </w:rPr>
        <w:t xml:space="preserve"> Modelul actului de demontare a contorului este stabilit în Ane</w:t>
      </w:r>
      <w:r w:rsidR="007270AD" w:rsidRPr="0077761D">
        <w:rPr>
          <w:rFonts w:ascii="Times New Roman" w:eastAsia="Trebuchet MS" w:hAnsi="Times New Roman" w:cs="Times New Roman"/>
          <w:sz w:val="24"/>
          <w:szCs w:val="24"/>
          <w:lang w:val="ro-MD" w:eastAsia="en-US"/>
        </w:rPr>
        <w:t>xa nr.</w:t>
      </w:r>
      <w:r w:rsidR="00281023" w:rsidRPr="0077761D">
        <w:rPr>
          <w:rFonts w:ascii="Times New Roman" w:eastAsia="Trebuchet MS" w:hAnsi="Times New Roman" w:cs="Times New Roman"/>
          <w:sz w:val="24"/>
          <w:szCs w:val="24"/>
          <w:lang w:val="ro-MD" w:eastAsia="en-US"/>
        </w:rPr>
        <w:t> </w:t>
      </w:r>
      <w:r w:rsidR="00C32327">
        <w:rPr>
          <w:rFonts w:ascii="Times New Roman" w:eastAsia="Trebuchet MS" w:hAnsi="Times New Roman" w:cs="Times New Roman"/>
          <w:sz w:val="24"/>
          <w:szCs w:val="24"/>
          <w:lang w:val="ro-MD" w:eastAsia="en-US"/>
        </w:rPr>
        <w:t>6</w:t>
      </w:r>
      <w:r w:rsidR="00A240C1" w:rsidRPr="0077761D">
        <w:rPr>
          <w:rFonts w:ascii="Times New Roman" w:eastAsia="Trebuchet MS" w:hAnsi="Times New Roman" w:cs="Times New Roman"/>
          <w:sz w:val="24"/>
          <w:szCs w:val="24"/>
          <w:lang w:val="ro-MD" w:eastAsia="en-US"/>
        </w:rPr>
        <w:t>.</w:t>
      </w:r>
    </w:p>
    <w:p w14:paraId="695C0606" w14:textId="4550FA4B" w:rsidR="001074F8" w:rsidRPr="0077761D" w:rsidRDefault="001074F8"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Reprezentantul operatorului împachetează contorul </w:t>
      </w:r>
      <w:r w:rsidR="00D57D32" w:rsidRPr="0077761D">
        <w:rPr>
          <w:rFonts w:ascii="Times New Roman" w:eastAsia="Trebuchet MS" w:hAnsi="Times New Roman" w:cs="Times New Roman"/>
          <w:sz w:val="24"/>
          <w:szCs w:val="24"/>
          <w:lang w:val="ro-MD" w:eastAsia="en-US"/>
        </w:rPr>
        <w:t>ș</w:t>
      </w:r>
      <w:r w:rsidR="00662B0E" w:rsidRPr="0077761D">
        <w:rPr>
          <w:rFonts w:ascii="Times New Roman" w:eastAsia="Trebuchet MS" w:hAnsi="Times New Roman" w:cs="Times New Roman"/>
          <w:sz w:val="24"/>
          <w:szCs w:val="24"/>
          <w:lang w:val="ro-MD" w:eastAsia="en-US"/>
        </w:rPr>
        <w:t xml:space="preserve">i </w:t>
      </w:r>
      <w:r w:rsidRPr="0077761D">
        <w:rPr>
          <w:rFonts w:ascii="Times New Roman" w:eastAsia="Trebuchet MS" w:hAnsi="Times New Roman" w:cs="Times New Roman"/>
          <w:sz w:val="24"/>
          <w:szCs w:val="24"/>
          <w:lang w:val="ro-MD" w:eastAsia="en-US"/>
        </w:rPr>
        <w:t>sigiliile aplicate într-o saco</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ă proprie, aplică sigiliul la saco</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în aceea</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zi împreună cu consumatorul prezintă contorul la expertiza extrajudiciară sau înmânează contorul împachetat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sigilat consumatorului pentru a fi prezentat de acesta la expertiza extrajudiciară, în termen de 7 zile. Consumatorul nu este în drept să desigileze saco</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a în care a fost plasat contorul </w:t>
      </w:r>
      <w:r w:rsidR="00D57D32" w:rsidRPr="0077761D">
        <w:rPr>
          <w:rFonts w:ascii="Times New Roman" w:eastAsia="Trebuchet MS" w:hAnsi="Times New Roman" w:cs="Times New Roman"/>
          <w:sz w:val="24"/>
          <w:szCs w:val="24"/>
          <w:lang w:val="ro-MD" w:eastAsia="en-US"/>
        </w:rPr>
        <w:t>ș</w:t>
      </w:r>
      <w:r w:rsidR="00756CEB" w:rsidRPr="0077761D">
        <w:rPr>
          <w:rFonts w:ascii="Times New Roman" w:eastAsia="Trebuchet MS" w:hAnsi="Times New Roman" w:cs="Times New Roman"/>
          <w:sz w:val="24"/>
          <w:szCs w:val="24"/>
          <w:lang w:val="ro-MD" w:eastAsia="en-US"/>
        </w:rPr>
        <w:t>i</w:t>
      </w:r>
      <w:r w:rsidRPr="0077761D">
        <w:rPr>
          <w:rFonts w:ascii="Times New Roman" w:eastAsia="Trebuchet MS" w:hAnsi="Times New Roman" w:cs="Times New Roman"/>
          <w:sz w:val="24"/>
          <w:szCs w:val="24"/>
          <w:lang w:val="ro-MD" w:eastAsia="en-US"/>
        </w:rPr>
        <w:t xml:space="preserve"> sigiliile aplicate.</w:t>
      </w:r>
    </w:p>
    <w:p w14:paraId="0A6006AC" w14:textId="77777777" w:rsidR="001074F8" w:rsidRPr="0077761D" w:rsidRDefault="001074F8"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Institu</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ia în care urmează să fie efectuată expertiza extrajudiciară se alege de către consumator.</w:t>
      </w:r>
    </w:p>
    <w:p w14:paraId="20ECBCF1" w14:textId="77777777" w:rsidR="001074F8" w:rsidRPr="0077761D" w:rsidRDefault="001074F8"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Înainte de efectuarea expertizei extrajudiciare, consumatorul este în drept să solicite efectuarea expertizei metrologice a contorului, cheltuielile pentru efectuarea expertizei metrologice fiind suportate de către consumator. Operatorul informează obligatoriu despre acest drept consumatorul. În acest caz consumatorul prezintă contorul la institu</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ia în care urmează să fie efectuată expertiza extrajudiciară, în termen de 5 zile lucrătoare de la emiterea raportului verificării metrologice de expertiză.</w:t>
      </w:r>
    </w:p>
    <w:p w14:paraId="351935D4" w14:textId="77777777" w:rsidR="001074F8" w:rsidRPr="0077761D" w:rsidRDefault="001074F8"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Operatorul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consumatorul au dreptul să solicite efectuarea expertizei extrajudiciare repetate.</w:t>
      </w:r>
    </w:p>
    <w:p w14:paraId="2332DC69" w14:textId="69BFA530" w:rsidR="001074F8" w:rsidRPr="0077761D" w:rsidRDefault="001074F8"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După efectuarea expertizei extrajudiciare, operatorul sau consumatorul, după caz, este obligat să prezinte celuilalt în termen de 10 zile, contorul </w:t>
      </w:r>
      <w:r w:rsidR="00D57D32" w:rsidRPr="0077761D">
        <w:rPr>
          <w:rFonts w:ascii="Times New Roman" w:eastAsia="Trebuchet MS" w:hAnsi="Times New Roman" w:cs="Times New Roman"/>
          <w:sz w:val="24"/>
          <w:szCs w:val="24"/>
          <w:lang w:val="ro-MD" w:eastAsia="en-US"/>
        </w:rPr>
        <w:t>ș</w:t>
      </w:r>
      <w:r w:rsidR="00756CEB" w:rsidRPr="0077761D">
        <w:rPr>
          <w:rFonts w:ascii="Times New Roman" w:eastAsia="Trebuchet MS" w:hAnsi="Times New Roman" w:cs="Times New Roman"/>
          <w:sz w:val="24"/>
          <w:szCs w:val="24"/>
          <w:lang w:val="ro-MD" w:eastAsia="en-US"/>
        </w:rPr>
        <w:t>i</w:t>
      </w:r>
      <w:r w:rsidRPr="0077761D">
        <w:rPr>
          <w:rFonts w:ascii="Times New Roman" w:eastAsia="Trebuchet MS" w:hAnsi="Times New Roman" w:cs="Times New Roman"/>
          <w:sz w:val="24"/>
          <w:szCs w:val="24"/>
          <w:lang w:val="ro-MD" w:eastAsia="en-US"/>
        </w:rPr>
        <w:t xml:space="preserve"> sigiliile aplicate de operator la contor,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w:t>
      </w:r>
      <w:r w:rsidRPr="0077761D">
        <w:rPr>
          <w:rFonts w:ascii="Times New Roman" w:eastAsia="Trebuchet MS" w:hAnsi="Times New Roman" w:cs="Times New Roman"/>
          <w:sz w:val="24"/>
          <w:szCs w:val="24"/>
          <w:lang w:val="ro-MD" w:eastAsia="en-US"/>
        </w:rPr>
        <w:lastRenderedPageBreak/>
        <w:t>raportul expertizei extrajudiciare a contorului.</w:t>
      </w:r>
    </w:p>
    <w:p w14:paraId="713E6C2D" w14:textId="45525ED0" w:rsidR="001074F8" w:rsidRPr="0077761D" w:rsidRDefault="001074F8"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În cazul în care co</w:t>
      </w:r>
      <w:r w:rsidR="00756CEB" w:rsidRPr="0077761D">
        <w:rPr>
          <w:rFonts w:ascii="Times New Roman" w:eastAsia="Trebuchet MS" w:hAnsi="Times New Roman" w:cs="Times New Roman"/>
          <w:sz w:val="24"/>
          <w:szCs w:val="24"/>
          <w:lang w:val="ro-MD" w:eastAsia="en-US"/>
        </w:rPr>
        <w:t>nsumatorul nu prezintă contorul</w:t>
      </w:r>
      <w:r w:rsidRPr="0077761D">
        <w:rPr>
          <w:rFonts w:ascii="Times New Roman" w:eastAsia="Trebuchet MS" w:hAnsi="Times New Roman" w:cs="Times New Roman"/>
          <w:sz w:val="24"/>
          <w:szCs w:val="24"/>
          <w:lang w:val="ro-MD" w:eastAsia="en-US"/>
        </w:rPr>
        <w:t xml:space="preserve"> sigilat </w:t>
      </w:r>
      <w:r w:rsidR="00D57D32" w:rsidRPr="0077761D">
        <w:rPr>
          <w:rFonts w:ascii="Times New Roman" w:eastAsia="Trebuchet MS" w:hAnsi="Times New Roman" w:cs="Times New Roman"/>
          <w:sz w:val="24"/>
          <w:szCs w:val="24"/>
          <w:lang w:val="ro-MD" w:eastAsia="en-US"/>
        </w:rPr>
        <w:t>ș</w:t>
      </w:r>
      <w:r w:rsidR="00756CEB" w:rsidRPr="0077761D">
        <w:rPr>
          <w:rFonts w:ascii="Times New Roman" w:eastAsia="Trebuchet MS" w:hAnsi="Times New Roman" w:cs="Times New Roman"/>
          <w:sz w:val="24"/>
          <w:szCs w:val="24"/>
          <w:lang w:val="ro-MD" w:eastAsia="en-US"/>
        </w:rPr>
        <w:t>i</w:t>
      </w:r>
      <w:r w:rsidRPr="0077761D">
        <w:rPr>
          <w:rFonts w:ascii="Times New Roman" w:eastAsia="Trebuchet MS" w:hAnsi="Times New Roman" w:cs="Times New Roman"/>
          <w:sz w:val="24"/>
          <w:szCs w:val="24"/>
          <w:lang w:val="ro-MD" w:eastAsia="en-US"/>
        </w:rPr>
        <w:t xml:space="preserve"> sigiliile aplicate contorului la expertiza judiciară</w:t>
      </w:r>
      <w:r w:rsidR="00C9671A" w:rsidRPr="0077761D">
        <w:rPr>
          <w:rFonts w:ascii="Times New Roman" w:eastAsia="Trebuchet MS" w:hAnsi="Times New Roman" w:cs="Times New Roman"/>
          <w:sz w:val="24"/>
          <w:szCs w:val="24"/>
          <w:lang w:val="ro-MD" w:eastAsia="en-US"/>
        </w:rPr>
        <w:t>,</w:t>
      </w:r>
      <w:r w:rsidRPr="0077761D">
        <w:rPr>
          <w:rFonts w:ascii="Times New Roman" w:eastAsia="Trebuchet MS" w:hAnsi="Times New Roman" w:cs="Times New Roman"/>
          <w:sz w:val="24"/>
          <w:szCs w:val="24"/>
          <w:lang w:val="ro-MD" w:eastAsia="en-US"/>
        </w:rPr>
        <w:t xml:space="preserve"> sau dacă se constată că sigiliile aplicate </w:t>
      </w:r>
      <w:r w:rsidR="00837346" w:rsidRPr="0077761D">
        <w:rPr>
          <w:rFonts w:ascii="Times New Roman" w:eastAsia="Trebuchet MS" w:hAnsi="Times New Roman" w:cs="Times New Roman"/>
          <w:sz w:val="24"/>
          <w:szCs w:val="24"/>
          <w:lang w:val="ro-MD" w:eastAsia="en-US"/>
        </w:rPr>
        <w:t>saco</w:t>
      </w:r>
      <w:r w:rsidR="00D57D32" w:rsidRPr="0077761D">
        <w:rPr>
          <w:rFonts w:ascii="Times New Roman" w:eastAsia="Trebuchet MS" w:hAnsi="Times New Roman" w:cs="Times New Roman"/>
          <w:sz w:val="24"/>
          <w:szCs w:val="24"/>
          <w:lang w:val="ro-MD" w:eastAsia="en-US"/>
        </w:rPr>
        <w:t>ș</w:t>
      </w:r>
      <w:r w:rsidR="00837346" w:rsidRPr="0077761D">
        <w:rPr>
          <w:rFonts w:ascii="Times New Roman" w:eastAsia="Trebuchet MS" w:hAnsi="Times New Roman" w:cs="Times New Roman"/>
          <w:sz w:val="24"/>
          <w:szCs w:val="24"/>
          <w:lang w:val="ro-MD" w:eastAsia="en-US"/>
        </w:rPr>
        <w:t>ei</w:t>
      </w:r>
      <w:r w:rsidRPr="0077761D">
        <w:rPr>
          <w:rFonts w:ascii="Times New Roman" w:eastAsia="Trebuchet MS" w:hAnsi="Times New Roman" w:cs="Times New Roman"/>
          <w:sz w:val="24"/>
          <w:szCs w:val="24"/>
          <w:lang w:val="ro-MD" w:eastAsia="en-US"/>
        </w:rPr>
        <w:t xml:space="preserve"> în care a fost împachetat contorul sunt violate, sau dacă saco</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a în care a fost împachetat contorul este deteriorată, operatorul este în drept să aplice fa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ă de consumator prevederile </w:t>
      </w:r>
      <w:r w:rsidR="00495069" w:rsidRPr="0077761D">
        <w:rPr>
          <w:rFonts w:ascii="Times New Roman" w:eastAsia="Trebuchet MS" w:hAnsi="Times New Roman" w:cs="Times New Roman"/>
          <w:sz w:val="24"/>
          <w:szCs w:val="24"/>
          <w:lang w:val="ro-MD" w:eastAsia="en-US"/>
        </w:rPr>
        <w:t>punctelor</w:t>
      </w:r>
      <w:r w:rsidR="00C9671A" w:rsidRPr="0077761D">
        <w:rPr>
          <w:rFonts w:ascii="Times New Roman" w:eastAsia="Trebuchet MS" w:hAnsi="Times New Roman" w:cs="Times New Roman"/>
          <w:sz w:val="24"/>
          <w:szCs w:val="24"/>
          <w:lang w:val="ro-MD" w:eastAsia="en-US"/>
        </w:rPr>
        <w:t> </w:t>
      </w:r>
      <w:r w:rsidR="00373F6B" w:rsidRPr="0077761D">
        <w:rPr>
          <w:rFonts w:ascii="Times New Roman" w:eastAsia="Trebuchet MS" w:hAnsi="Times New Roman" w:cs="Times New Roman"/>
          <w:sz w:val="24"/>
          <w:szCs w:val="24"/>
          <w:lang w:val="ro-MD" w:eastAsia="en-US"/>
        </w:rPr>
        <w:t>1</w:t>
      </w:r>
      <w:r w:rsidR="00495069" w:rsidRPr="0077761D">
        <w:rPr>
          <w:rFonts w:ascii="Times New Roman" w:eastAsia="Trebuchet MS" w:hAnsi="Times New Roman" w:cs="Times New Roman"/>
          <w:sz w:val="24"/>
          <w:szCs w:val="24"/>
          <w:lang w:val="ro-MD" w:eastAsia="en-US"/>
        </w:rPr>
        <w:t>5</w:t>
      </w:r>
      <w:r w:rsidR="00133968" w:rsidRPr="0077761D">
        <w:rPr>
          <w:rFonts w:ascii="Times New Roman" w:eastAsia="Trebuchet MS" w:hAnsi="Times New Roman" w:cs="Times New Roman"/>
          <w:sz w:val="24"/>
          <w:szCs w:val="24"/>
          <w:lang w:val="ro-MD" w:eastAsia="en-US"/>
        </w:rPr>
        <w:t>3</w:t>
      </w:r>
      <w:r w:rsidR="00372ADF">
        <w:rPr>
          <w:rFonts w:ascii="Times New Roman" w:eastAsia="Trebuchet MS" w:hAnsi="Times New Roman" w:cs="Times New Roman"/>
          <w:sz w:val="24"/>
          <w:szCs w:val="24"/>
          <w:lang w:val="ro-MD" w:eastAsia="en-US"/>
        </w:rPr>
        <w:t xml:space="preserve"> și</w:t>
      </w:r>
      <w:r w:rsidR="00495069" w:rsidRPr="0077761D">
        <w:rPr>
          <w:rFonts w:ascii="Times New Roman" w:eastAsia="Trebuchet MS" w:hAnsi="Times New Roman" w:cs="Times New Roman"/>
          <w:sz w:val="24"/>
          <w:szCs w:val="24"/>
          <w:lang w:val="ro-MD" w:eastAsia="en-US"/>
        </w:rPr>
        <w:t>15</w:t>
      </w:r>
      <w:r w:rsidR="00133968" w:rsidRPr="0077761D">
        <w:rPr>
          <w:rFonts w:ascii="Times New Roman" w:eastAsia="Trebuchet MS" w:hAnsi="Times New Roman" w:cs="Times New Roman"/>
          <w:sz w:val="24"/>
          <w:szCs w:val="24"/>
          <w:lang w:val="ro-MD" w:eastAsia="en-US"/>
        </w:rPr>
        <w:t>4</w:t>
      </w:r>
      <w:r w:rsidRPr="0077761D">
        <w:rPr>
          <w:rFonts w:ascii="Times New Roman" w:eastAsia="Trebuchet MS" w:hAnsi="Times New Roman" w:cs="Times New Roman"/>
          <w:sz w:val="24"/>
          <w:szCs w:val="24"/>
          <w:lang w:val="ro-MD" w:eastAsia="en-US"/>
        </w:rPr>
        <w:t>.</w:t>
      </w:r>
    </w:p>
    <w:p w14:paraId="02C8F7DB" w14:textId="040C2CE7" w:rsidR="001074F8" w:rsidRPr="0077761D" w:rsidRDefault="001074F8"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În caz de distrugere, de sustragere sau de pierdere a contorului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i/sau a sigiliilor aplicate lui, după ce au fost transmise de către operator consumatorului, operatorul este în drept să aplice prevederile </w:t>
      </w:r>
      <w:r w:rsidR="00495069" w:rsidRPr="0077761D">
        <w:rPr>
          <w:rFonts w:ascii="Times New Roman" w:eastAsia="Trebuchet MS" w:hAnsi="Times New Roman" w:cs="Times New Roman"/>
          <w:sz w:val="24"/>
          <w:szCs w:val="24"/>
          <w:lang w:val="ro-MD" w:eastAsia="en-US"/>
        </w:rPr>
        <w:t>punctelor 15</w:t>
      </w:r>
      <w:r w:rsidR="00133968" w:rsidRPr="0077761D">
        <w:rPr>
          <w:rFonts w:ascii="Times New Roman" w:eastAsia="Trebuchet MS" w:hAnsi="Times New Roman" w:cs="Times New Roman"/>
          <w:sz w:val="24"/>
          <w:szCs w:val="24"/>
          <w:lang w:val="ro-MD" w:eastAsia="en-US"/>
        </w:rPr>
        <w:t>3</w:t>
      </w:r>
      <w:r w:rsidR="00372ADF">
        <w:rPr>
          <w:rFonts w:ascii="Times New Roman" w:eastAsia="Trebuchet MS" w:hAnsi="Times New Roman" w:cs="Times New Roman"/>
          <w:sz w:val="24"/>
          <w:szCs w:val="24"/>
          <w:lang w:val="ro-MD" w:eastAsia="en-US"/>
        </w:rPr>
        <w:t xml:space="preserve"> și</w:t>
      </w:r>
      <w:r w:rsidR="00495069" w:rsidRPr="0077761D">
        <w:rPr>
          <w:rFonts w:ascii="Times New Roman" w:eastAsia="Trebuchet MS" w:hAnsi="Times New Roman" w:cs="Times New Roman"/>
          <w:sz w:val="24"/>
          <w:szCs w:val="24"/>
          <w:lang w:val="ro-MD" w:eastAsia="en-US"/>
        </w:rPr>
        <w:t>15</w:t>
      </w:r>
      <w:r w:rsidR="00133968" w:rsidRPr="0077761D">
        <w:rPr>
          <w:rFonts w:ascii="Times New Roman" w:eastAsia="Trebuchet MS" w:hAnsi="Times New Roman" w:cs="Times New Roman"/>
          <w:sz w:val="24"/>
          <w:szCs w:val="24"/>
          <w:lang w:val="ro-MD" w:eastAsia="en-US"/>
        </w:rPr>
        <w:t>4</w:t>
      </w:r>
      <w:r w:rsidRPr="0077761D">
        <w:rPr>
          <w:rFonts w:ascii="Times New Roman" w:eastAsia="Trebuchet MS" w:hAnsi="Times New Roman" w:cs="Times New Roman"/>
          <w:sz w:val="24"/>
          <w:szCs w:val="24"/>
          <w:lang w:val="ro-MD" w:eastAsia="en-US"/>
        </w:rPr>
        <w:t>.</w:t>
      </w:r>
    </w:p>
    <w:p w14:paraId="72D9499F" w14:textId="77777777" w:rsidR="001074F8" w:rsidRPr="0077761D" w:rsidRDefault="001074F8"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Cheltuielile pentru efectuarea expertizei extrajudiciare se achită de partea care a ini</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iat-o.</w:t>
      </w:r>
    </w:p>
    <w:p w14:paraId="14EA5A65" w14:textId="62235D80" w:rsidR="001074F8" w:rsidRPr="0077761D" w:rsidRDefault="001074F8"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Se interzice operatorului să aplice prevederile </w:t>
      </w:r>
      <w:r w:rsidR="00495069" w:rsidRPr="0077761D">
        <w:rPr>
          <w:rFonts w:ascii="Times New Roman" w:eastAsia="Trebuchet MS" w:hAnsi="Times New Roman" w:cs="Times New Roman"/>
          <w:sz w:val="24"/>
          <w:szCs w:val="24"/>
          <w:lang w:val="ro-MD" w:eastAsia="en-US"/>
        </w:rPr>
        <w:t>punctelor 15</w:t>
      </w:r>
      <w:r w:rsidR="00133968" w:rsidRPr="0077761D">
        <w:rPr>
          <w:rFonts w:ascii="Times New Roman" w:eastAsia="Trebuchet MS" w:hAnsi="Times New Roman" w:cs="Times New Roman"/>
          <w:sz w:val="24"/>
          <w:szCs w:val="24"/>
          <w:lang w:val="ro-MD" w:eastAsia="en-US"/>
        </w:rPr>
        <w:t>3</w:t>
      </w:r>
      <w:r w:rsidR="00372ADF">
        <w:rPr>
          <w:rFonts w:ascii="Times New Roman" w:eastAsia="Trebuchet MS" w:hAnsi="Times New Roman" w:cs="Times New Roman"/>
          <w:sz w:val="24"/>
          <w:szCs w:val="24"/>
          <w:lang w:val="ro-MD" w:eastAsia="en-US"/>
        </w:rPr>
        <w:t xml:space="preserve"> și </w:t>
      </w:r>
      <w:r w:rsidR="00495069" w:rsidRPr="0077761D">
        <w:rPr>
          <w:rFonts w:ascii="Times New Roman" w:eastAsia="Trebuchet MS" w:hAnsi="Times New Roman" w:cs="Times New Roman"/>
          <w:sz w:val="24"/>
          <w:szCs w:val="24"/>
          <w:lang w:val="ro-MD" w:eastAsia="en-US"/>
        </w:rPr>
        <w:t>15</w:t>
      </w:r>
      <w:r w:rsidR="00133968" w:rsidRPr="0077761D">
        <w:rPr>
          <w:rFonts w:ascii="Times New Roman" w:eastAsia="Trebuchet MS" w:hAnsi="Times New Roman" w:cs="Times New Roman"/>
          <w:sz w:val="24"/>
          <w:szCs w:val="24"/>
          <w:lang w:val="ro-MD" w:eastAsia="en-US"/>
        </w:rPr>
        <w:t>4</w:t>
      </w:r>
      <w:r w:rsidR="00495069" w:rsidRPr="0077761D">
        <w:rPr>
          <w:rFonts w:ascii="Times New Roman" w:eastAsia="Trebuchet MS" w:hAnsi="Times New Roman" w:cs="Times New Roman"/>
          <w:sz w:val="24"/>
          <w:szCs w:val="24"/>
          <w:lang w:val="ro-MD" w:eastAsia="en-US"/>
        </w:rPr>
        <w:t xml:space="preserve"> </w:t>
      </w:r>
      <w:r w:rsidRPr="0077761D">
        <w:rPr>
          <w:rFonts w:ascii="Times New Roman" w:eastAsia="Trebuchet MS" w:hAnsi="Times New Roman" w:cs="Times New Roman"/>
          <w:sz w:val="24"/>
          <w:szCs w:val="24"/>
          <w:lang w:val="ro-MD" w:eastAsia="en-US"/>
        </w:rPr>
        <w:t>în cazul în care nu a fost stabilită modalitatea prin care consumatorul a efectuat consumul fraudulos. Drept bază pentru stabilirea modalită</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ii de consum fraudulos vor servi actul de depistare a </w:t>
      </w:r>
      <w:r w:rsidR="00C8029F" w:rsidRPr="0077761D">
        <w:rPr>
          <w:rFonts w:ascii="Times New Roman" w:eastAsia="Trebuchet MS" w:hAnsi="Times New Roman" w:cs="Times New Roman"/>
          <w:sz w:val="24"/>
          <w:szCs w:val="24"/>
          <w:lang w:val="ro-MD" w:eastAsia="en-US"/>
        </w:rPr>
        <w:t>încălcării</w:t>
      </w:r>
      <w:r w:rsidRPr="0077761D">
        <w:rPr>
          <w:rFonts w:ascii="Times New Roman" w:eastAsia="Trebuchet MS" w:hAnsi="Times New Roman" w:cs="Times New Roman"/>
          <w:sz w:val="24"/>
          <w:szCs w:val="24"/>
          <w:lang w:val="ro-MD" w:eastAsia="en-US"/>
        </w:rPr>
        <w:t xml:space="preserve">, concluziile raportului expertizei extrajudiciare, concluziile raportului expertizei metrologice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rezultatele examinării altor probe acumulate de operator.</w:t>
      </w:r>
    </w:p>
    <w:p w14:paraId="7D9A8205" w14:textId="77777777" w:rsidR="001074F8" w:rsidRPr="0077761D" w:rsidRDefault="001074F8"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Decizia privind consumul fraudulos se ia de către operator în termen de cel mult 20 de zile din data întocmirii actului de depistare a consumului fraudulos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i/sau a concluziilor expertizei extrajudiciare, a concluziilor raportului expertizei metrologice. Dacă operatorul constată că consumatorul nu a efectuat consum fraudulos, operatorul informează despre acest fapt consumatorul respectiv.</w:t>
      </w:r>
    </w:p>
    <w:p w14:paraId="2B7AF5E6" w14:textId="77777777" w:rsidR="001074F8" w:rsidRPr="0077761D" w:rsidRDefault="001074F8"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În cazul în care operatorul a stabilit</w:t>
      </w:r>
      <w:r w:rsidR="00C9671A" w:rsidRPr="0077761D">
        <w:rPr>
          <w:rFonts w:ascii="Times New Roman" w:eastAsia="Trebuchet MS" w:hAnsi="Times New Roman" w:cs="Times New Roman"/>
          <w:sz w:val="24"/>
          <w:szCs w:val="24"/>
          <w:lang w:val="ro-MD" w:eastAsia="en-US"/>
        </w:rPr>
        <w:t>,</w:t>
      </w:r>
      <w:r w:rsidRPr="0077761D">
        <w:rPr>
          <w:rFonts w:ascii="Times New Roman" w:eastAsia="Trebuchet MS" w:hAnsi="Times New Roman" w:cs="Times New Roman"/>
          <w:sz w:val="24"/>
          <w:szCs w:val="24"/>
          <w:lang w:val="ro-MD" w:eastAsia="en-US"/>
        </w:rPr>
        <w:t xml:space="preserve"> că consumatorul a utilizat fraudulos serviciul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 operatorul emite o decizie argumentată, cu indicarea circumstan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elor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a motivelor ce au stat la baza emiterii acesteia. Operatorul este obligat să indice în decizie dreptul consumatorului privind contestarea acesteia în caz de dezacord, precum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termenul de contestare. După adoptarea deciziei, operatorul emite fa</w:t>
      </w:r>
      <w:r w:rsidR="00D31728" w:rsidRPr="0077761D">
        <w:rPr>
          <w:rFonts w:ascii="Times New Roman" w:eastAsia="Trebuchet MS" w:hAnsi="Times New Roman" w:cs="Times New Roman"/>
          <w:sz w:val="24"/>
          <w:szCs w:val="24"/>
          <w:lang w:val="ro-MD" w:eastAsia="en-US"/>
        </w:rPr>
        <w:t>ctura pentru consumul fraudulos</w:t>
      </w:r>
      <w:r w:rsidR="00C04A97" w:rsidRPr="0077761D">
        <w:rPr>
          <w:rFonts w:ascii="Times New Roman" w:eastAsia="Trebuchet MS" w:hAnsi="Times New Roman" w:cs="Times New Roman"/>
          <w:sz w:val="24"/>
          <w:szCs w:val="24"/>
          <w:lang w:val="ro-MD" w:eastAsia="en-US"/>
        </w:rPr>
        <w:t>.</w:t>
      </w:r>
    </w:p>
    <w:p w14:paraId="27384A9A" w14:textId="2D12A188" w:rsidR="00101A53" w:rsidRPr="0077761D" w:rsidRDefault="001074F8"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În cazul depistării sau constatării de operator a faptului schimbării destina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iei spa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iului din locativ în spa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iu nelocativ</w:t>
      </w:r>
      <w:r w:rsidR="001800FD" w:rsidRPr="0077761D">
        <w:rPr>
          <w:rFonts w:ascii="Times New Roman" w:eastAsia="Trebuchet MS" w:hAnsi="Times New Roman" w:cs="Times New Roman"/>
          <w:sz w:val="24"/>
          <w:szCs w:val="24"/>
          <w:lang w:val="ro-MD" w:eastAsia="en-US"/>
        </w:rPr>
        <w:t xml:space="preserve"> destinat necesită</w:t>
      </w:r>
      <w:r w:rsidR="00D57D32" w:rsidRPr="0077761D">
        <w:rPr>
          <w:rFonts w:ascii="Times New Roman" w:eastAsia="Trebuchet MS" w:hAnsi="Times New Roman" w:cs="Times New Roman"/>
          <w:sz w:val="24"/>
          <w:szCs w:val="24"/>
          <w:lang w:val="ro-MD" w:eastAsia="en-US"/>
        </w:rPr>
        <w:t>ț</w:t>
      </w:r>
      <w:r w:rsidR="001800FD" w:rsidRPr="0077761D">
        <w:rPr>
          <w:rFonts w:ascii="Times New Roman" w:eastAsia="Trebuchet MS" w:hAnsi="Times New Roman" w:cs="Times New Roman"/>
          <w:sz w:val="24"/>
          <w:szCs w:val="24"/>
          <w:lang w:val="ro-MD" w:eastAsia="en-US"/>
        </w:rPr>
        <w:t>ilor legate de activitatea de întreprinzător sau de cea profesională</w:t>
      </w:r>
      <w:r w:rsidR="0004792D" w:rsidRPr="0077761D">
        <w:rPr>
          <w:rFonts w:ascii="Times New Roman" w:hAnsi="Times New Roman" w:cs="Times New Roman"/>
          <w:i/>
        </w:rPr>
        <w:t xml:space="preserve"> </w:t>
      </w:r>
      <w:r w:rsidR="0004792D" w:rsidRPr="0077761D">
        <w:rPr>
          <w:rFonts w:ascii="Times New Roman" w:hAnsi="Times New Roman" w:cs="Times New Roman"/>
        </w:rPr>
        <w:t>sau se utilizează spațiul în alte scopuri decât locative</w:t>
      </w:r>
      <w:r w:rsidRPr="0077761D">
        <w:rPr>
          <w:rFonts w:ascii="Times New Roman" w:eastAsia="Trebuchet MS" w:hAnsi="Times New Roman" w:cs="Times New Roman"/>
          <w:sz w:val="24"/>
          <w:szCs w:val="24"/>
          <w:lang w:val="ro-MD" w:eastAsia="en-US"/>
        </w:rPr>
        <w:t xml:space="preserve">, fără ca posesorul imobilului să solicite operatorului în termenul stabilit încheierea unui nou contract de furnizare/prestare a serviciului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de canalizare </w:t>
      </w:r>
      <w:r w:rsidR="007770D6" w:rsidRPr="0077761D">
        <w:rPr>
          <w:rFonts w:ascii="Times New Roman" w:eastAsia="Trebuchet MS" w:hAnsi="Times New Roman" w:cs="Times New Roman"/>
          <w:sz w:val="24"/>
          <w:szCs w:val="24"/>
          <w:lang w:val="ro-MD" w:eastAsia="en-US"/>
        </w:rPr>
        <w:t xml:space="preserve">în calitate de </w:t>
      </w:r>
      <w:r w:rsidRPr="0077761D">
        <w:rPr>
          <w:rFonts w:ascii="Times New Roman" w:eastAsia="Trebuchet MS" w:hAnsi="Times New Roman" w:cs="Times New Roman"/>
          <w:sz w:val="24"/>
          <w:szCs w:val="24"/>
          <w:lang w:val="ro-MD" w:eastAsia="en-US"/>
        </w:rPr>
        <w:t xml:space="preserve">consumator, altul decât cel casnic, operatorul este în drept să întocmească actul de depistare </w:t>
      </w:r>
      <w:r w:rsidR="00C8029F" w:rsidRPr="0077761D">
        <w:rPr>
          <w:rFonts w:ascii="Times New Roman" w:eastAsia="Trebuchet MS" w:hAnsi="Times New Roman" w:cs="Times New Roman"/>
          <w:sz w:val="24"/>
          <w:szCs w:val="24"/>
          <w:lang w:val="ro-MD" w:eastAsia="en-US"/>
        </w:rPr>
        <w:t xml:space="preserve">a încălcării </w:t>
      </w:r>
      <w:r w:rsidR="007770D6" w:rsidRPr="0077761D">
        <w:rPr>
          <w:rFonts w:ascii="Times New Roman" w:eastAsia="Trebuchet MS" w:hAnsi="Times New Roman" w:cs="Times New Roman"/>
          <w:sz w:val="24"/>
          <w:szCs w:val="24"/>
          <w:lang w:val="ro-MD" w:eastAsia="en-US"/>
        </w:rPr>
        <w:t xml:space="preserve">privind schimbarea </w:t>
      </w:r>
      <w:r w:rsidRPr="0077761D">
        <w:rPr>
          <w:rFonts w:ascii="Times New Roman" w:eastAsia="Trebuchet MS" w:hAnsi="Times New Roman" w:cs="Times New Roman"/>
          <w:sz w:val="24"/>
          <w:szCs w:val="24"/>
          <w:lang w:val="ro-MD" w:eastAsia="en-US"/>
        </w:rPr>
        <w:t>destina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iei spa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iului locativ</w:t>
      </w:r>
      <w:r w:rsidR="00C9671A" w:rsidRPr="0077761D">
        <w:rPr>
          <w:rFonts w:ascii="Times New Roman" w:eastAsia="Trebuchet MS" w:hAnsi="Times New Roman" w:cs="Times New Roman"/>
          <w:sz w:val="24"/>
          <w:szCs w:val="24"/>
          <w:lang w:val="ro-MD" w:eastAsia="en-US"/>
        </w:rPr>
        <w:t>.</w:t>
      </w:r>
    </w:p>
    <w:p w14:paraId="3592CBD0" w14:textId="58BB1B57" w:rsidR="001074F8" w:rsidRPr="0077761D" w:rsidRDefault="001800FD"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Operatorul este în drept</w:t>
      </w:r>
      <w:r w:rsidR="001074F8" w:rsidRPr="0077761D">
        <w:rPr>
          <w:rFonts w:ascii="Times New Roman" w:eastAsia="Trebuchet MS" w:hAnsi="Times New Roman" w:cs="Times New Roman"/>
          <w:sz w:val="24"/>
          <w:szCs w:val="24"/>
          <w:lang w:val="ro-MD" w:eastAsia="en-US"/>
        </w:rPr>
        <w:t xml:space="preserve"> să emită o decizie argumentată, cu indicarea circumstan</w:t>
      </w:r>
      <w:r w:rsidR="00D57D32" w:rsidRPr="0077761D">
        <w:rPr>
          <w:rFonts w:ascii="Times New Roman" w:eastAsia="Trebuchet MS" w:hAnsi="Times New Roman" w:cs="Times New Roman"/>
          <w:sz w:val="24"/>
          <w:szCs w:val="24"/>
          <w:lang w:val="ro-MD" w:eastAsia="en-US"/>
        </w:rPr>
        <w:t>ț</w:t>
      </w:r>
      <w:r w:rsidR="001074F8" w:rsidRPr="0077761D">
        <w:rPr>
          <w:rFonts w:ascii="Times New Roman" w:eastAsia="Trebuchet MS" w:hAnsi="Times New Roman" w:cs="Times New Roman"/>
          <w:sz w:val="24"/>
          <w:szCs w:val="24"/>
          <w:lang w:val="ro-MD" w:eastAsia="en-US"/>
        </w:rPr>
        <w:t xml:space="preserve">elor </w:t>
      </w:r>
      <w:r w:rsidR="00D57D32" w:rsidRPr="0077761D">
        <w:rPr>
          <w:rFonts w:ascii="Times New Roman" w:eastAsia="Trebuchet MS" w:hAnsi="Times New Roman" w:cs="Times New Roman"/>
          <w:sz w:val="24"/>
          <w:szCs w:val="24"/>
          <w:lang w:val="ro-MD" w:eastAsia="en-US"/>
        </w:rPr>
        <w:t>ș</w:t>
      </w:r>
      <w:r w:rsidR="001074F8" w:rsidRPr="0077761D">
        <w:rPr>
          <w:rFonts w:ascii="Times New Roman" w:eastAsia="Trebuchet MS" w:hAnsi="Times New Roman" w:cs="Times New Roman"/>
          <w:sz w:val="24"/>
          <w:szCs w:val="24"/>
          <w:lang w:val="ro-MD" w:eastAsia="en-US"/>
        </w:rPr>
        <w:t>i a motivelor ce au stat la baza emiterii acesteia, prin care să încaseze diferen</w:t>
      </w:r>
      <w:r w:rsidR="00D57D32" w:rsidRPr="0077761D">
        <w:rPr>
          <w:rFonts w:ascii="Times New Roman" w:eastAsia="Trebuchet MS" w:hAnsi="Times New Roman" w:cs="Times New Roman"/>
          <w:sz w:val="24"/>
          <w:szCs w:val="24"/>
          <w:lang w:val="ro-MD" w:eastAsia="en-US"/>
        </w:rPr>
        <w:t>ț</w:t>
      </w:r>
      <w:r w:rsidR="001074F8" w:rsidRPr="0077761D">
        <w:rPr>
          <w:rFonts w:ascii="Times New Roman" w:eastAsia="Trebuchet MS" w:hAnsi="Times New Roman" w:cs="Times New Roman"/>
          <w:sz w:val="24"/>
          <w:szCs w:val="24"/>
          <w:lang w:val="ro-MD" w:eastAsia="en-US"/>
        </w:rPr>
        <w:t xml:space="preserve">a dintre contravaloarea serviciului </w:t>
      </w:r>
      <w:r w:rsidR="007770D6" w:rsidRPr="0077761D">
        <w:rPr>
          <w:rFonts w:ascii="Times New Roman" w:eastAsia="Trebuchet MS" w:hAnsi="Times New Roman" w:cs="Times New Roman"/>
          <w:sz w:val="24"/>
          <w:szCs w:val="24"/>
          <w:lang w:val="ro-MD" w:eastAsia="en-US"/>
        </w:rPr>
        <w:t xml:space="preserve">calculată </w:t>
      </w:r>
      <w:r w:rsidR="001074F8" w:rsidRPr="0077761D">
        <w:rPr>
          <w:rFonts w:ascii="Times New Roman" w:eastAsia="Trebuchet MS" w:hAnsi="Times New Roman" w:cs="Times New Roman"/>
          <w:sz w:val="24"/>
          <w:szCs w:val="24"/>
          <w:lang w:val="ro-MD" w:eastAsia="en-US"/>
        </w:rPr>
        <w:t xml:space="preserve">în baza tarifului </w:t>
      </w:r>
      <w:r w:rsidR="00727194" w:rsidRPr="0077761D">
        <w:rPr>
          <w:rFonts w:ascii="Times New Roman" w:eastAsia="Trebuchet MS" w:hAnsi="Times New Roman" w:cs="Times New Roman"/>
          <w:sz w:val="24"/>
          <w:szCs w:val="24"/>
          <w:lang w:val="ro-MD" w:eastAsia="en-US"/>
        </w:rPr>
        <w:t>aplicat</w:t>
      </w:r>
      <w:r w:rsidR="00837346" w:rsidRPr="0077761D">
        <w:rPr>
          <w:rFonts w:ascii="Times New Roman" w:eastAsia="Trebuchet MS" w:hAnsi="Times New Roman" w:cs="Times New Roman"/>
          <w:sz w:val="24"/>
          <w:szCs w:val="24"/>
          <w:lang w:val="ro-MD" w:eastAsia="en-US"/>
        </w:rPr>
        <w:t xml:space="preserve"> în perioada respectivă</w:t>
      </w:r>
      <w:r w:rsidR="007770D6" w:rsidRPr="0077761D">
        <w:rPr>
          <w:rFonts w:ascii="Times New Roman" w:eastAsia="Trebuchet MS" w:hAnsi="Times New Roman" w:cs="Times New Roman"/>
          <w:sz w:val="24"/>
          <w:szCs w:val="24"/>
          <w:lang w:val="ro-MD" w:eastAsia="en-US"/>
        </w:rPr>
        <w:t xml:space="preserve"> </w:t>
      </w:r>
      <w:r w:rsidR="00D57D32" w:rsidRPr="0077761D">
        <w:rPr>
          <w:rFonts w:ascii="Times New Roman" w:eastAsia="Trebuchet MS" w:hAnsi="Times New Roman" w:cs="Times New Roman"/>
          <w:sz w:val="24"/>
          <w:szCs w:val="24"/>
          <w:lang w:val="ro-MD" w:eastAsia="en-US"/>
        </w:rPr>
        <w:t>ș</w:t>
      </w:r>
      <w:r w:rsidR="001074F8" w:rsidRPr="0077761D">
        <w:rPr>
          <w:rFonts w:ascii="Times New Roman" w:eastAsia="Trebuchet MS" w:hAnsi="Times New Roman" w:cs="Times New Roman"/>
          <w:sz w:val="24"/>
          <w:szCs w:val="24"/>
          <w:lang w:val="ro-MD" w:eastAsia="en-US"/>
        </w:rPr>
        <w:t>i contravaloarea serviciului calculat</w:t>
      </w:r>
      <w:r w:rsidRPr="0077761D">
        <w:rPr>
          <w:rFonts w:ascii="Times New Roman" w:eastAsia="Trebuchet MS" w:hAnsi="Times New Roman" w:cs="Times New Roman"/>
          <w:sz w:val="24"/>
          <w:szCs w:val="24"/>
          <w:lang w:val="ro-MD" w:eastAsia="en-US"/>
        </w:rPr>
        <w:t>ă</w:t>
      </w:r>
      <w:r w:rsidR="001074F8" w:rsidRPr="0077761D">
        <w:rPr>
          <w:rFonts w:ascii="Times New Roman" w:eastAsia="Trebuchet MS" w:hAnsi="Times New Roman" w:cs="Times New Roman"/>
          <w:sz w:val="24"/>
          <w:szCs w:val="24"/>
          <w:lang w:val="ro-MD" w:eastAsia="en-US"/>
        </w:rPr>
        <w:t xml:space="preserve"> în baza tarifului</w:t>
      </w:r>
      <w:r w:rsidRPr="0077761D">
        <w:rPr>
          <w:rFonts w:ascii="Times New Roman" w:eastAsia="Trebuchet MS" w:hAnsi="Times New Roman" w:cs="Times New Roman"/>
          <w:sz w:val="24"/>
          <w:szCs w:val="24"/>
          <w:lang w:val="ro-MD" w:eastAsia="en-US"/>
        </w:rPr>
        <w:t xml:space="preserve"> </w:t>
      </w:r>
      <w:r w:rsidR="00837346" w:rsidRPr="0077761D">
        <w:rPr>
          <w:rFonts w:ascii="Times New Roman" w:eastAsia="Trebuchet MS" w:hAnsi="Times New Roman" w:cs="Times New Roman"/>
          <w:sz w:val="24"/>
          <w:szCs w:val="24"/>
          <w:lang w:val="ro-MD" w:eastAsia="en-US"/>
        </w:rPr>
        <w:t>în vigoare</w:t>
      </w:r>
      <w:r w:rsidR="001074F8" w:rsidRPr="0077761D">
        <w:rPr>
          <w:rFonts w:ascii="Times New Roman" w:eastAsia="Trebuchet MS" w:hAnsi="Times New Roman" w:cs="Times New Roman"/>
          <w:sz w:val="24"/>
          <w:szCs w:val="24"/>
          <w:lang w:val="ro-MD" w:eastAsia="en-US"/>
        </w:rPr>
        <w:t xml:space="preserve"> care urma să fie aplicat consumatorului în rezultatul schimbării destina</w:t>
      </w:r>
      <w:r w:rsidR="00D57D32" w:rsidRPr="0077761D">
        <w:rPr>
          <w:rFonts w:ascii="Times New Roman" w:eastAsia="Trebuchet MS" w:hAnsi="Times New Roman" w:cs="Times New Roman"/>
          <w:sz w:val="24"/>
          <w:szCs w:val="24"/>
          <w:lang w:val="ro-MD" w:eastAsia="en-US"/>
        </w:rPr>
        <w:t>ț</w:t>
      </w:r>
      <w:r w:rsidR="001074F8" w:rsidRPr="0077761D">
        <w:rPr>
          <w:rFonts w:ascii="Times New Roman" w:eastAsia="Trebuchet MS" w:hAnsi="Times New Roman" w:cs="Times New Roman"/>
          <w:sz w:val="24"/>
          <w:szCs w:val="24"/>
          <w:lang w:val="ro-MD" w:eastAsia="en-US"/>
        </w:rPr>
        <w:t>iei spa</w:t>
      </w:r>
      <w:r w:rsidR="00D57D32" w:rsidRPr="0077761D">
        <w:rPr>
          <w:rFonts w:ascii="Times New Roman" w:eastAsia="Trebuchet MS" w:hAnsi="Times New Roman" w:cs="Times New Roman"/>
          <w:sz w:val="24"/>
          <w:szCs w:val="24"/>
          <w:lang w:val="ro-MD" w:eastAsia="en-US"/>
        </w:rPr>
        <w:t>ț</w:t>
      </w:r>
      <w:r w:rsidR="001074F8" w:rsidRPr="0077761D">
        <w:rPr>
          <w:rFonts w:ascii="Times New Roman" w:eastAsia="Trebuchet MS" w:hAnsi="Times New Roman" w:cs="Times New Roman"/>
          <w:sz w:val="24"/>
          <w:szCs w:val="24"/>
          <w:lang w:val="ro-MD" w:eastAsia="en-US"/>
        </w:rPr>
        <w:t>iului locativ</w:t>
      </w:r>
      <w:r w:rsidR="0004792D" w:rsidRPr="0077761D">
        <w:rPr>
          <w:rFonts w:ascii="Times New Roman" w:hAnsi="Times New Roman" w:cs="Times New Roman"/>
          <w:i/>
        </w:rPr>
        <w:t xml:space="preserve"> </w:t>
      </w:r>
      <w:r w:rsidR="0004792D" w:rsidRPr="0077761D">
        <w:rPr>
          <w:rFonts w:ascii="Times New Roman" w:hAnsi="Times New Roman" w:cs="Times New Roman"/>
        </w:rPr>
        <w:t>sau utilizării spațiului în alte scopuri decât locative</w:t>
      </w:r>
      <w:r w:rsidR="001074F8" w:rsidRPr="0077761D">
        <w:rPr>
          <w:rFonts w:ascii="Times New Roman" w:eastAsia="Trebuchet MS" w:hAnsi="Times New Roman" w:cs="Times New Roman"/>
          <w:sz w:val="24"/>
          <w:szCs w:val="24"/>
          <w:lang w:val="ro-MD" w:eastAsia="en-US"/>
        </w:rPr>
        <w:t>, pentru perioada de la schimbarea destina</w:t>
      </w:r>
      <w:r w:rsidR="00D57D32" w:rsidRPr="0077761D">
        <w:rPr>
          <w:rFonts w:ascii="Times New Roman" w:eastAsia="Trebuchet MS" w:hAnsi="Times New Roman" w:cs="Times New Roman"/>
          <w:sz w:val="24"/>
          <w:szCs w:val="24"/>
          <w:lang w:val="ro-MD" w:eastAsia="en-US"/>
        </w:rPr>
        <w:t>ț</w:t>
      </w:r>
      <w:r w:rsidR="001074F8" w:rsidRPr="0077761D">
        <w:rPr>
          <w:rFonts w:ascii="Times New Roman" w:eastAsia="Trebuchet MS" w:hAnsi="Times New Roman" w:cs="Times New Roman"/>
          <w:sz w:val="24"/>
          <w:szCs w:val="24"/>
          <w:lang w:val="ro-MD" w:eastAsia="en-US"/>
        </w:rPr>
        <w:t>iei spa</w:t>
      </w:r>
      <w:r w:rsidR="00D57D32" w:rsidRPr="0077761D">
        <w:rPr>
          <w:rFonts w:ascii="Times New Roman" w:eastAsia="Trebuchet MS" w:hAnsi="Times New Roman" w:cs="Times New Roman"/>
          <w:sz w:val="24"/>
          <w:szCs w:val="24"/>
          <w:lang w:val="ro-MD" w:eastAsia="en-US"/>
        </w:rPr>
        <w:t>ț</w:t>
      </w:r>
      <w:r w:rsidR="001074F8" w:rsidRPr="0077761D">
        <w:rPr>
          <w:rFonts w:ascii="Times New Roman" w:eastAsia="Trebuchet MS" w:hAnsi="Times New Roman" w:cs="Times New Roman"/>
          <w:sz w:val="24"/>
          <w:szCs w:val="24"/>
          <w:lang w:val="ro-MD" w:eastAsia="en-US"/>
        </w:rPr>
        <w:t xml:space="preserve">iului locativ </w:t>
      </w:r>
      <w:r w:rsidR="00D57D32" w:rsidRPr="0077761D">
        <w:rPr>
          <w:rFonts w:ascii="Times New Roman" w:eastAsia="Trebuchet MS" w:hAnsi="Times New Roman" w:cs="Times New Roman"/>
          <w:sz w:val="24"/>
          <w:szCs w:val="24"/>
          <w:lang w:val="ro-MD" w:eastAsia="en-US"/>
        </w:rPr>
        <w:t>ș</w:t>
      </w:r>
      <w:r w:rsidR="001074F8" w:rsidRPr="0077761D">
        <w:rPr>
          <w:rFonts w:ascii="Times New Roman" w:eastAsia="Trebuchet MS" w:hAnsi="Times New Roman" w:cs="Times New Roman"/>
          <w:sz w:val="24"/>
          <w:szCs w:val="24"/>
          <w:lang w:val="ro-MD" w:eastAsia="en-US"/>
        </w:rPr>
        <w:t>i p</w:t>
      </w:r>
      <w:r w:rsidR="00DB08DE" w:rsidRPr="0077761D">
        <w:rPr>
          <w:rFonts w:ascii="Times New Roman" w:eastAsia="Trebuchet MS" w:hAnsi="Times New Roman" w:cs="Times New Roman"/>
          <w:sz w:val="24"/>
          <w:szCs w:val="24"/>
          <w:lang w:val="ro-MD" w:eastAsia="en-US"/>
        </w:rPr>
        <w:t>â</w:t>
      </w:r>
      <w:r w:rsidR="001074F8" w:rsidRPr="0077761D">
        <w:rPr>
          <w:rFonts w:ascii="Times New Roman" w:eastAsia="Trebuchet MS" w:hAnsi="Times New Roman" w:cs="Times New Roman"/>
          <w:sz w:val="24"/>
          <w:szCs w:val="24"/>
          <w:lang w:val="ro-MD" w:eastAsia="en-US"/>
        </w:rPr>
        <w:t>nă la depistarea de operator, dar nu mai mare de 1 an, cu condi</w:t>
      </w:r>
      <w:r w:rsidR="00D57D32" w:rsidRPr="0077761D">
        <w:rPr>
          <w:rFonts w:ascii="Times New Roman" w:eastAsia="Trebuchet MS" w:hAnsi="Times New Roman" w:cs="Times New Roman"/>
          <w:sz w:val="24"/>
          <w:szCs w:val="24"/>
          <w:lang w:val="ro-MD" w:eastAsia="en-US"/>
        </w:rPr>
        <w:t>ț</w:t>
      </w:r>
      <w:r w:rsidR="001074F8" w:rsidRPr="0077761D">
        <w:rPr>
          <w:rFonts w:ascii="Times New Roman" w:eastAsia="Trebuchet MS" w:hAnsi="Times New Roman" w:cs="Times New Roman"/>
          <w:sz w:val="24"/>
          <w:szCs w:val="24"/>
          <w:lang w:val="ro-MD" w:eastAsia="en-US"/>
        </w:rPr>
        <w:t>ia că la consumator este instalat contor sigilat în modul stabilit, iar verificarea lui metrologică este valabilă pentru perioada de calcul.</w:t>
      </w:r>
    </w:p>
    <w:p w14:paraId="5BA1CA8B" w14:textId="77777777" w:rsidR="001074F8" w:rsidRPr="0077761D" w:rsidRDefault="001074F8"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În decizie operatorul este obligat să indice dreptul consumatorului privind contestarea acesteia în caz de dezacord, precum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termenul de contestare. După adoptarea deciziei, operatorul emite factura pentru încasarea diferen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ei contravalorii real achitate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cea care urma să fie achitate de consumator, cu indicarea calculelor detaliate.</w:t>
      </w:r>
    </w:p>
    <w:p w14:paraId="68E42A7C" w14:textId="77777777" w:rsidR="001074F8" w:rsidRPr="0077761D" w:rsidRDefault="001074F8" w:rsidP="0077761D">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Decizia operatorului pentru încasarea diferen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ei dintre contravaloarea serviciului achitat, calculat în baza tarifului aplicat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contravaloarea serviciului calculat în baza tarifului care urma să fie aplicat consumatorului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decizia privind consumul fraudulos, precum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facturile emise în baza acestora se expediază consumatorului respectiv, în termen de cel mult 5 zile după luarea deciziei.</w:t>
      </w:r>
    </w:p>
    <w:p w14:paraId="143EB7C8" w14:textId="2FD172A5" w:rsidR="001074F8" w:rsidRPr="0077761D" w:rsidRDefault="001074F8" w:rsidP="0077761D">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Decizia operatorului pentru încasarea diferen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ei dintre contravaloarea serviciului achitat, calculat în baza tarifului aplicat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contravaloarea serviciului calculat în baza tarifului, care urma să fie aplicat consumatorului sau privind consumul fraudulos, poate fi contestată de consumator în </w:t>
      </w:r>
      <w:r w:rsidRPr="0077761D">
        <w:rPr>
          <w:rFonts w:ascii="Times New Roman" w:eastAsia="Trebuchet MS" w:hAnsi="Times New Roman" w:cs="Times New Roman"/>
          <w:sz w:val="24"/>
          <w:szCs w:val="24"/>
          <w:lang w:val="ro-MD" w:eastAsia="en-US"/>
        </w:rPr>
        <w:lastRenderedPageBreak/>
        <w:t>instan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a de judecată, în conformitate cu prevederile legisla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iei. În cazul în care instan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a de judecată dispune anularea deciziei, operatorul este obligat să anuleze factura pentru încasarea diferen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ei dintre contravaloarea serviciului achitat, calculat în baza tarifului aplicat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contravaloarea serviciului calculat în baza tarifului care urma să fie aplicat consumatorului sau pentru consumul fraudulos, </w:t>
      </w:r>
      <w:r w:rsidR="00CD3571" w:rsidRPr="0077761D">
        <w:rPr>
          <w:rFonts w:ascii="Times New Roman" w:eastAsia="Trebuchet MS" w:hAnsi="Times New Roman" w:cs="Times New Roman"/>
          <w:sz w:val="24"/>
          <w:szCs w:val="24"/>
          <w:lang w:val="ro-MD" w:eastAsia="en-US"/>
        </w:rPr>
        <w:t xml:space="preserve">emisă </w:t>
      </w:r>
      <w:r w:rsidRPr="0077761D">
        <w:rPr>
          <w:rFonts w:ascii="Times New Roman" w:eastAsia="Trebuchet MS" w:hAnsi="Times New Roman" w:cs="Times New Roman"/>
          <w:sz w:val="24"/>
          <w:szCs w:val="24"/>
          <w:lang w:val="ro-MD" w:eastAsia="en-US"/>
        </w:rPr>
        <w:t>în baza acestei decizii.</w:t>
      </w:r>
    </w:p>
    <w:p w14:paraId="451D3A3D" w14:textId="43B149DB" w:rsidR="001074F8" w:rsidRPr="0077761D" w:rsidRDefault="001074F8" w:rsidP="0077761D">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În cazul în care</w:t>
      </w:r>
      <w:r w:rsidR="00CD3571" w:rsidRPr="0077761D">
        <w:rPr>
          <w:rFonts w:ascii="Times New Roman" w:eastAsia="Trebuchet MS" w:hAnsi="Times New Roman" w:cs="Times New Roman"/>
          <w:sz w:val="24"/>
          <w:szCs w:val="24"/>
          <w:lang w:val="ro-MD" w:eastAsia="en-US"/>
        </w:rPr>
        <w:t>, conform pct. 9</w:t>
      </w:r>
      <w:r w:rsidR="008941F1" w:rsidRPr="0077761D">
        <w:rPr>
          <w:rFonts w:ascii="Times New Roman" w:eastAsia="Trebuchet MS" w:hAnsi="Times New Roman" w:cs="Times New Roman"/>
          <w:sz w:val="24"/>
          <w:szCs w:val="24"/>
          <w:lang w:val="ro-MD" w:eastAsia="en-US"/>
        </w:rPr>
        <w:t>3</w:t>
      </w:r>
      <w:r w:rsidR="00CD3571" w:rsidRPr="0077761D">
        <w:rPr>
          <w:rFonts w:ascii="Times New Roman" w:eastAsia="Trebuchet MS" w:hAnsi="Times New Roman" w:cs="Times New Roman"/>
          <w:sz w:val="24"/>
          <w:szCs w:val="24"/>
          <w:lang w:val="ro-MD" w:eastAsia="en-US"/>
        </w:rPr>
        <w:t xml:space="preserve">, </w:t>
      </w:r>
      <w:r w:rsidRPr="0077761D">
        <w:rPr>
          <w:rFonts w:ascii="Times New Roman" w:eastAsia="Trebuchet MS" w:hAnsi="Times New Roman" w:cs="Times New Roman"/>
          <w:sz w:val="24"/>
          <w:szCs w:val="24"/>
          <w:lang w:val="ro-MD" w:eastAsia="en-US"/>
        </w:rPr>
        <w:t>consumatorul în</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tiin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ează operatorul despre deteriorarea contorului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i/sau despre violarea sigiliilor </w:t>
      </w:r>
      <w:r w:rsidR="005C4EDE" w:rsidRPr="0077761D">
        <w:rPr>
          <w:rFonts w:ascii="Times New Roman" w:eastAsia="Trebuchet MS" w:hAnsi="Times New Roman" w:cs="Times New Roman"/>
          <w:sz w:val="24"/>
          <w:szCs w:val="24"/>
          <w:lang w:val="ro-MD" w:eastAsia="en-US"/>
        </w:rPr>
        <w:t>aplicate de operator</w:t>
      </w:r>
      <w:r w:rsidRPr="0077761D">
        <w:rPr>
          <w:rFonts w:ascii="Times New Roman" w:eastAsia="Trebuchet MS" w:hAnsi="Times New Roman" w:cs="Times New Roman"/>
          <w:sz w:val="24"/>
          <w:szCs w:val="24"/>
          <w:lang w:val="ro-MD" w:eastAsia="en-US"/>
        </w:rPr>
        <w:t xml:space="preserve">, faptul nu este calificat drept consum fraudulos </w:t>
      </w:r>
      <w:r w:rsidR="004E5968" w:rsidRPr="0077761D">
        <w:rPr>
          <w:rFonts w:ascii="Times New Roman" w:eastAsia="Trebuchet MS" w:hAnsi="Times New Roman" w:cs="Times New Roman"/>
          <w:sz w:val="24"/>
          <w:szCs w:val="24"/>
          <w:lang w:val="ro-MD" w:eastAsia="en-US"/>
        </w:rPr>
        <w:t xml:space="preserve">comis </w:t>
      </w:r>
      <w:r w:rsidRPr="0077761D">
        <w:rPr>
          <w:rFonts w:ascii="Times New Roman" w:eastAsia="Trebuchet MS" w:hAnsi="Times New Roman" w:cs="Times New Roman"/>
          <w:sz w:val="24"/>
          <w:szCs w:val="24"/>
          <w:lang w:val="ro-MD" w:eastAsia="en-US"/>
        </w:rPr>
        <w:t>de către consumator, dacă, în urma examinării nu se demonstrează încălcarea respectivă.</w:t>
      </w:r>
    </w:p>
    <w:p w14:paraId="0D50140C" w14:textId="6184FD06" w:rsidR="001074F8" w:rsidRPr="0077761D" w:rsidRDefault="001074F8" w:rsidP="0077761D">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Demontarea contoarelor instalate la bran</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amente/racorduri se efectuează de către operator sau de către consumator cu coordonarea prealabilă în scris cu operatorul. Cheltuielile</w:t>
      </w:r>
      <w:r w:rsidR="00F7565C" w:rsidRPr="0077761D">
        <w:rPr>
          <w:rFonts w:ascii="Times New Roman" w:eastAsia="Trebuchet MS" w:hAnsi="Times New Roman" w:cs="Times New Roman"/>
          <w:sz w:val="24"/>
          <w:szCs w:val="24"/>
          <w:lang w:val="ro-MD" w:eastAsia="en-US"/>
        </w:rPr>
        <w:t xml:space="preserve"> operatorului</w:t>
      </w:r>
      <w:r w:rsidRPr="0077761D">
        <w:rPr>
          <w:rFonts w:ascii="Times New Roman" w:eastAsia="Trebuchet MS" w:hAnsi="Times New Roman" w:cs="Times New Roman"/>
          <w:sz w:val="24"/>
          <w:szCs w:val="24"/>
          <w:lang w:val="ro-MD" w:eastAsia="en-US"/>
        </w:rPr>
        <w:t xml:space="preserve"> pentru</w:t>
      </w:r>
      <w:r w:rsidR="00F7565C" w:rsidRPr="0077761D">
        <w:rPr>
          <w:rFonts w:ascii="Times New Roman" w:eastAsia="Trebuchet MS" w:hAnsi="Times New Roman" w:cs="Times New Roman"/>
          <w:sz w:val="24"/>
          <w:szCs w:val="24"/>
          <w:lang w:val="ro-MD" w:eastAsia="en-US"/>
        </w:rPr>
        <w:t xml:space="preserve"> executarea lucrărilor de </w:t>
      </w:r>
      <w:r w:rsidRPr="0077761D">
        <w:rPr>
          <w:rFonts w:ascii="Times New Roman" w:eastAsia="Trebuchet MS" w:hAnsi="Times New Roman" w:cs="Times New Roman"/>
          <w:sz w:val="24"/>
          <w:szCs w:val="24"/>
          <w:lang w:val="ro-MD" w:eastAsia="en-US"/>
        </w:rPr>
        <w:t>demontare</w:t>
      </w:r>
      <w:r w:rsidR="00F7565C" w:rsidRPr="0077761D">
        <w:rPr>
          <w:rFonts w:ascii="Times New Roman" w:eastAsia="Trebuchet MS" w:hAnsi="Times New Roman" w:cs="Times New Roman"/>
          <w:sz w:val="24"/>
          <w:szCs w:val="24"/>
          <w:lang w:val="ro-MD" w:eastAsia="en-US"/>
        </w:rPr>
        <w:t xml:space="preserve"> sau </w:t>
      </w:r>
      <w:r w:rsidRPr="0077761D">
        <w:rPr>
          <w:rFonts w:ascii="Times New Roman" w:eastAsia="Trebuchet MS" w:hAnsi="Times New Roman" w:cs="Times New Roman"/>
          <w:sz w:val="24"/>
          <w:szCs w:val="24"/>
          <w:lang w:val="ro-MD" w:eastAsia="en-US"/>
        </w:rPr>
        <w:t>remontare</w:t>
      </w:r>
      <w:r w:rsidR="00F7565C" w:rsidRPr="0077761D">
        <w:rPr>
          <w:rFonts w:ascii="Times New Roman" w:eastAsia="Trebuchet MS" w:hAnsi="Times New Roman" w:cs="Times New Roman"/>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a contorului </w:t>
      </w:r>
      <w:r w:rsidR="00F7565C" w:rsidRPr="0077761D">
        <w:rPr>
          <w:rFonts w:ascii="Times New Roman" w:eastAsia="Trebuchet MS" w:hAnsi="Times New Roman" w:cs="Times New Roman"/>
          <w:sz w:val="24"/>
          <w:szCs w:val="24"/>
          <w:lang w:val="ro-MD" w:eastAsia="en-US"/>
        </w:rPr>
        <w:t xml:space="preserve">efectuate </w:t>
      </w:r>
      <w:r w:rsidRPr="0077761D">
        <w:rPr>
          <w:rFonts w:ascii="Times New Roman" w:eastAsia="Trebuchet MS" w:hAnsi="Times New Roman" w:cs="Times New Roman"/>
          <w:sz w:val="24"/>
          <w:szCs w:val="24"/>
          <w:lang w:val="ro-MD" w:eastAsia="en-US"/>
        </w:rPr>
        <w:t>la cererea consumatorului, sunt suportate integral de către consumator. Cererea pentru demontarea sau pentru remontarea contorului se depune de consumator la oficiul operatorului. În cazul demontării contorului pentru efectuarea verificării metrologice periodice sau de expertiză,</w:t>
      </w:r>
      <w:r w:rsidR="00F7565C" w:rsidRPr="0077761D">
        <w:rPr>
          <w:rFonts w:ascii="Times New Roman" w:eastAsia="Trebuchet MS" w:hAnsi="Times New Roman" w:cs="Times New Roman"/>
          <w:sz w:val="24"/>
          <w:szCs w:val="24"/>
          <w:lang w:val="ro-MD" w:eastAsia="en-US"/>
        </w:rPr>
        <w:t xml:space="preserve"> precum și</w:t>
      </w:r>
      <w:r w:rsidRPr="0077761D">
        <w:rPr>
          <w:rFonts w:ascii="Times New Roman" w:eastAsia="Trebuchet MS" w:hAnsi="Times New Roman" w:cs="Times New Roman"/>
          <w:sz w:val="24"/>
          <w:szCs w:val="24"/>
          <w:lang w:val="ro-MD" w:eastAsia="en-US"/>
        </w:rPr>
        <w:t xml:space="preserve"> pentru efectuarea expertizei extrajudiciare</w:t>
      </w:r>
      <w:r w:rsidR="00F7565C" w:rsidRPr="0077761D">
        <w:rPr>
          <w:rFonts w:ascii="Times New Roman" w:eastAsia="Trebuchet MS" w:hAnsi="Times New Roman" w:cs="Times New Roman"/>
          <w:sz w:val="24"/>
          <w:szCs w:val="24"/>
          <w:lang w:val="ro-MD" w:eastAsia="en-US"/>
        </w:rPr>
        <w:t>,</w:t>
      </w:r>
      <w:r w:rsidRPr="0077761D">
        <w:rPr>
          <w:rFonts w:ascii="Times New Roman" w:eastAsia="Trebuchet MS" w:hAnsi="Times New Roman" w:cs="Times New Roman"/>
          <w:sz w:val="24"/>
          <w:szCs w:val="24"/>
          <w:lang w:val="ro-MD" w:eastAsia="en-US"/>
        </w:rPr>
        <w:t xml:space="preserve"> nu se suspendă furnizarea serviciului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w:t>
      </w:r>
    </w:p>
    <w:p w14:paraId="541DDAB0" w14:textId="77777777" w:rsidR="001074F8" w:rsidRPr="0077761D" w:rsidRDefault="001074F8" w:rsidP="0077761D">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Consumatorul suportă cheltuielile de </w:t>
      </w:r>
      <w:r w:rsidR="00251E9E" w:rsidRPr="0077761D">
        <w:rPr>
          <w:rFonts w:ascii="Times New Roman" w:eastAsia="Trebuchet MS" w:hAnsi="Times New Roman" w:cs="Times New Roman"/>
          <w:sz w:val="24"/>
          <w:szCs w:val="24"/>
          <w:lang w:val="ro-MD" w:eastAsia="en-US"/>
        </w:rPr>
        <w:t xml:space="preserve">demontare, </w:t>
      </w:r>
      <w:r w:rsidRPr="0077761D">
        <w:rPr>
          <w:rFonts w:ascii="Times New Roman" w:eastAsia="Trebuchet MS" w:hAnsi="Times New Roman" w:cs="Times New Roman"/>
          <w:sz w:val="24"/>
          <w:szCs w:val="24"/>
          <w:lang w:val="ro-MD" w:eastAsia="en-US"/>
        </w:rPr>
        <w:t xml:space="preserve">reparare, verificare metrologică, remontare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sigilare a contorului deteriorat sau de înlocuire a contorului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sigiliilor, precum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este obligat să achite contravaloarea consumului recalculat de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i/sau volumul recalculat de ape uzate în cazul în care deteriorarea contorului are loc din vina acestuia.</w:t>
      </w:r>
    </w:p>
    <w:p w14:paraId="185B72F9" w14:textId="0D00D331" w:rsidR="001074F8" w:rsidRPr="0077761D" w:rsidRDefault="001074F8" w:rsidP="0077761D">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Contoarele montate la consumatori sau la operator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utilizate pentru eviden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facturare, trebuie verificate metrologic în termenele legale, stabilite în conformitate cu Lista Oficială a mijloacelor de măsurare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a măsurilor supuse controlului metrologic de stat, aprobată prin </w:t>
      </w:r>
      <w:r w:rsidR="003529B2" w:rsidRPr="0077761D">
        <w:rPr>
          <w:rFonts w:ascii="Times New Roman" w:eastAsia="Trebuchet MS" w:hAnsi="Times New Roman" w:cs="Times New Roman"/>
          <w:sz w:val="24"/>
          <w:szCs w:val="24"/>
          <w:lang w:val="ro-MD" w:eastAsia="en-US"/>
        </w:rPr>
        <w:t>Hotărârea</w:t>
      </w:r>
      <w:r w:rsidRPr="0077761D">
        <w:rPr>
          <w:rFonts w:ascii="Times New Roman" w:eastAsia="Trebuchet MS" w:hAnsi="Times New Roman" w:cs="Times New Roman"/>
          <w:sz w:val="24"/>
          <w:szCs w:val="24"/>
          <w:lang w:val="ro-MD" w:eastAsia="en-US"/>
        </w:rPr>
        <w:t xml:space="preserve"> Guvernului nr.</w:t>
      </w:r>
      <w:r w:rsidR="00AD4084" w:rsidRPr="0077761D">
        <w:rPr>
          <w:rFonts w:ascii="Times New Roman" w:eastAsia="Trebuchet MS" w:hAnsi="Times New Roman" w:cs="Times New Roman"/>
          <w:sz w:val="24"/>
          <w:szCs w:val="24"/>
          <w:lang w:val="ro-MD" w:eastAsia="en-US"/>
        </w:rPr>
        <w:t> </w:t>
      </w:r>
      <w:r w:rsidRPr="0077761D">
        <w:rPr>
          <w:rFonts w:ascii="Times New Roman" w:eastAsia="Trebuchet MS" w:hAnsi="Times New Roman" w:cs="Times New Roman"/>
          <w:sz w:val="24"/>
          <w:szCs w:val="24"/>
          <w:lang w:val="ro-MD" w:eastAsia="en-US"/>
        </w:rPr>
        <w:t xml:space="preserve">1042/2016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numai în laboratoarele metrologice </w:t>
      </w:r>
      <w:r w:rsidR="002E62DC" w:rsidRPr="0077761D">
        <w:rPr>
          <w:rFonts w:ascii="Times New Roman" w:eastAsia="Trebuchet MS" w:hAnsi="Times New Roman" w:cs="Times New Roman"/>
          <w:sz w:val="24"/>
          <w:szCs w:val="24"/>
          <w:lang w:val="ro-MD" w:eastAsia="en-US"/>
        </w:rPr>
        <w:t>acreditate</w:t>
      </w:r>
      <w:r w:rsidRPr="0077761D">
        <w:rPr>
          <w:rFonts w:ascii="Times New Roman" w:eastAsia="Trebuchet MS" w:hAnsi="Times New Roman" w:cs="Times New Roman"/>
          <w:sz w:val="24"/>
          <w:szCs w:val="24"/>
          <w:lang w:val="ro-MD" w:eastAsia="en-US"/>
        </w:rPr>
        <w:t>. În cazul rezultatelor negative ale verificărilor metrologice, contorul de apă se înlocuie</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te sau se repară.</w:t>
      </w:r>
    </w:p>
    <w:p w14:paraId="0756768E" w14:textId="77777777" w:rsidR="001074F8" w:rsidRPr="0077761D" w:rsidRDefault="001074F8" w:rsidP="0077761D">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Operatorul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consumatorul sau reprezentan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ii acestora au dreptul să fie prezen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 la efectuarea expertizei metrologice a contorului. Raportul de ex</w:t>
      </w:r>
      <w:r w:rsidR="00AD4084" w:rsidRPr="0077761D">
        <w:rPr>
          <w:rFonts w:ascii="Times New Roman" w:eastAsia="Trebuchet MS" w:hAnsi="Times New Roman" w:cs="Times New Roman"/>
          <w:sz w:val="24"/>
          <w:szCs w:val="24"/>
          <w:lang w:val="ro-MD" w:eastAsia="en-US"/>
        </w:rPr>
        <w:t>p</w:t>
      </w:r>
      <w:r w:rsidRPr="0077761D">
        <w:rPr>
          <w:rFonts w:ascii="Times New Roman" w:eastAsia="Trebuchet MS" w:hAnsi="Times New Roman" w:cs="Times New Roman"/>
          <w:sz w:val="24"/>
          <w:szCs w:val="24"/>
          <w:lang w:val="ro-MD" w:eastAsia="en-US"/>
        </w:rPr>
        <w:t>ertiză metrologică este pus la dispozi</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ia operatorului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a consumatorului.</w:t>
      </w:r>
    </w:p>
    <w:p w14:paraId="1B0ECCA0" w14:textId="5F8F797B" w:rsidR="001074F8" w:rsidRPr="0077761D" w:rsidRDefault="001074F8" w:rsidP="0077761D">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Operatorul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consumatorul pot ini</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ia expertiza metrologică a contorului în cazul în care una dintre păr</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 are suspiciuni privind corectitudinea func</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ionării contorului. Plata pentru expertiza metrologică va fi efectuată de partea care a ini</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iat-o. Dacă în urma expertizei metrologice peti</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ia se confirmă, operatorul efectuează recalculări în conformitate cu </w:t>
      </w:r>
      <w:r w:rsidR="00AD4084" w:rsidRPr="0077761D">
        <w:rPr>
          <w:rFonts w:ascii="Times New Roman" w:eastAsia="Trebuchet MS" w:hAnsi="Times New Roman" w:cs="Times New Roman"/>
          <w:sz w:val="24"/>
          <w:szCs w:val="24"/>
          <w:lang w:val="ro-MD" w:eastAsia="en-US"/>
        </w:rPr>
        <w:t xml:space="preserve">punctele </w:t>
      </w:r>
      <w:r w:rsidR="00251E9E" w:rsidRPr="0077761D">
        <w:rPr>
          <w:rFonts w:ascii="Times New Roman" w:eastAsia="Trebuchet MS" w:hAnsi="Times New Roman" w:cs="Times New Roman"/>
          <w:sz w:val="24"/>
          <w:szCs w:val="24"/>
          <w:lang w:val="ro-MD" w:eastAsia="en-US"/>
        </w:rPr>
        <w:t>1</w:t>
      </w:r>
      <w:r w:rsidR="00203B90" w:rsidRPr="0077761D">
        <w:rPr>
          <w:rFonts w:ascii="Times New Roman" w:eastAsia="Trebuchet MS" w:hAnsi="Times New Roman" w:cs="Times New Roman"/>
          <w:sz w:val="24"/>
          <w:szCs w:val="24"/>
          <w:lang w:val="ro-MD" w:eastAsia="en-US"/>
        </w:rPr>
        <w:t>30</w:t>
      </w:r>
      <w:r w:rsidRPr="0077761D">
        <w:rPr>
          <w:rFonts w:ascii="Times New Roman" w:eastAsia="Trebuchet MS" w:hAnsi="Times New Roman" w:cs="Times New Roman"/>
          <w:sz w:val="24"/>
          <w:szCs w:val="24"/>
          <w:lang w:val="ro-MD" w:eastAsia="en-US"/>
        </w:rPr>
        <w:t>-</w:t>
      </w:r>
      <w:r w:rsidR="00251E9E" w:rsidRPr="0077761D">
        <w:rPr>
          <w:rFonts w:ascii="Times New Roman" w:eastAsia="Trebuchet MS" w:hAnsi="Times New Roman" w:cs="Times New Roman"/>
          <w:sz w:val="24"/>
          <w:szCs w:val="24"/>
          <w:lang w:val="ro-MD" w:eastAsia="en-US"/>
        </w:rPr>
        <w:t>1</w:t>
      </w:r>
      <w:r w:rsidR="007B05C6" w:rsidRPr="0077761D">
        <w:rPr>
          <w:rFonts w:ascii="Times New Roman" w:eastAsia="Trebuchet MS" w:hAnsi="Times New Roman" w:cs="Times New Roman"/>
          <w:sz w:val="24"/>
          <w:szCs w:val="24"/>
          <w:lang w:val="ro-MD" w:eastAsia="en-US"/>
        </w:rPr>
        <w:t>3</w:t>
      </w:r>
      <w:r w:rsidR="00203B90" w:rsidRPr="0077761D">
        <w:rPr>
          <w:rFonts w:ascii="Times New Roman" w:eastAsia="Trebuchet MS" w:hAnsi="Times New Roman" w:cs="Times New Roman"/>
          <w:sz w:val="24"/>
          <w:szCs w:val="24"/>
          <w:lang w:val="ro-MD" w:eastAsia="en-US"/>
        </w:rPr>
        <w:t>2</w:t>
      </w:r>
      <w:r w:rsidRPr="0077761D">
        <w:rPr>
          <w:rFonts w:ascii="Times New Roman" w:eastAsia="Trebuchet MS" w:hAnsi="Times New Roman" w:cs="Times New Roman"/>
          <w:sz w:val="24"/>
          <w:szCs w:val="24"/>
          <w:lang w:val="ro-MD" w:eastAsia="en-US"/>
        </w:rPr>
        <w:t>. Consumatorul casnic va suporta cheltuielile pentru expertiza metrologică doar în cazul în care peti</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ia lui nu capătă confirmare.</w:t>
      </w:r>
    </w:p>
    <w:p w14:paraId="21CCE1F4" w14:textId="01C6F190" w:rsidR="001074F8" w:rsidRPr="0077761D" w:rsidRDefault="001074F8" w:rsidP="0077761D">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Demontarea contorului pentru efectuarea expertizei metrologice, la solicitarea consumatorului, se efectuează de către operator în decurs de cel mult 5 zile de la data înregistrării </w:t>
      </w:r>
      <w:r w:rsidR="00251E9E" w:rsidRPr="0077761D">
        <w:rPr>
          <w:rFonts w:ascii="Times New Roman" w:eastAsia="Trebuchet MS" w:hAnsi="Times New Roman" w:cs="Times New Roman"/>
          <w:sz w:val="24"/>
          <w:szCs w:val="24"/>
          <w:lang w:val="ro-MD" w:eastAsia="en-US"/>
        </w:rPr>
        <w:t>cererii respective. Modelul de cerere pentru verificare/expertiză metrologică este stabilit la Anexa nr.</w:t>
      </w:r>
      <w:r w:rsidR="00AD4084" w:rsidRPr="0077761D">
        <w:rPr>
          <w:rFonts w:ascii="Times New Roman" w:eastAsia="Trebuchet MS" w:hAnsi="Times New Roman" w:cs="Times New Roman"/>
          <w:sz w:val="24"/>
          <w:szCs w:val="24"/>
          <w:lang w:val="ro-MD" w:eastAsia="en-US"/>
        </w:rPr>
        <w:t> </w:t>
      </w:r>
      <w:r w:rsidR="00C32327">
        <w:rPr>
          <w:rFonts w:ascii="Times New Roman" w:eastAsia="Trebuchet MS" w:hAnsi="Times New Roman" w:cs="Times New Roman"/>
          <w:sz w:val="24"/>
          <w:szCs w:val="24"/>
          <w:lang w:val="ro-MD" w:eastAsia="en-US"/>
        </w:rPr>
        <w:t>7</w:t>
      </w:r>
      <w:r w:rsidR="00251E9E" w:rsidRPr="0077761D">
        <w:rPr>
          <w:rFonts w:ascii="Times New Roman" w:eastAsia="Trebuchet MS" w:hAnsi="Times New Roman" w:cs="Times New Roman"/>
          <w:sz w:val="24"/>
          <w:szCs w:val="24"/>
          <w:lang w:val="ro-MD" w:eastAsia="en-US"/>
        </w:rPr>
        <w:t>.</w:t>
      </w:r>
      <w:r w:rsidRPr="0077761D">
        <w:rPr>
          <w:rFonts w:ascii="Times New Roman" w:eastAsia="Trebuchet MS" w:hAnsi="Times New Roman" w:cs="Times New Roman"/>
          <w:sz w:val="24"/>
          <w:szCs w:val="24"/>
          <w:lang w:val="ro-MD" w:eastAsia="en-US"/>
        </w:rPr>
        <w:t xml:space="preserve"> Operatorul este obligat să aducă la cuno</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tin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ă consumatorului casnic despre obliga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ia de a achita tariful pentru demontarea, remontarea contorului, pentru expertiza metrologică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sigilarea lui, dacă în urma expertizei metrologice, solicitată de consumatorul casnic, se demonstrează că contorul func</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ionează în limitele erorii admisibile.</w:t>
      </w:r>
    </w:p>
    <w:p w14:paraId="4C052096" w14:textId="73FC631F" w:rsidR="001074F8" w:rsidRPr="0077761D" w:rsidRDefault="001074F8" w:rsidP="0077761D">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La demontarea contorului la solicitarea consumatorului, pentru expertiza metrologică, reprezentantul operatorului întocme</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te actul de demontare a contorului în 2 </w:t>
      </w:r>
      <w:r w:rsidR="00563B6A" w:rsidRPr="0077761D">
        <w:rPr>
          <w:rFonts w:ascii="Times New Roman" w:eastAsia="Trebuchet MS" w:hAnsi="Times New Roman" w:cs="Times New Roman"/>
          <w:sz w:val="24"/>
          <w:szCs w:val="24"/>
          <w:lang w:val="ro-MD" w:eastAsia="en-US"/>
        </w:rPr>
        <w:t xml:space="preserve">exemplare, </w:t>
      </w:r>
      <w:r w:rsidRPr="0077761D">
        <w:rPr>
          <w:rFonts w:ascii="Times New Roman" w:eastAsia="Trebuchet MS" w:hAnsi="Times New Roman" w:cs="Times New Roman"/>
          <w:sz w:val="24"/>
          <w:szCs w:val="24"/>
          <w:lang w:val="ro-MD" w:eastAsia="en-US"/>
        </w:rPr>
        <w:t>câte u</w:t>
      </w:r>
      <w:r w:rsidR="00563B6A" w:rsidRPr="0077761D">
        <w:rPr>
          <w:rFonts w:ascii="Times New Roman" w:eastAsia="Trebuchet MS" w:hAnsi="Times New Roman" w:cs="Times New Roman"/>
          <w:sz w:val="24"/>
          <w:szCs w:val="24"/>
          <w:lang w:val="ro-MD" w:eastAsia="en-US"/>
        </w:rPr>
        <w:t>n exemplar pentru fiecare parte</w:t>
      </w:r>
      <w:r w:rsidRPr="0077761D">
        <w:rPr>
          <w:rFonts w:ascii="Times New Roman" w:eastAsia="Trebuchet MS" w:hAnsi="Times New Roman" w:cs="Times New Roman"/>
          <w:sz w:val="24"/>
          <w:szCs w:val="24"/>
          <w:lang w:val="ro-MD" w:eastAsia="en-US"/>
        </w:rPr>
        <w:t xml:space="preserve">, indicând numărul contorului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al sigiliilor, indicii contorului, precum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cauzele demontării. Contorul se împachetează, se sigilează de către operator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se înmânează consumatorului pentru a fi prezentat, în termen de 7 zile, spre expertiza metrologică la un laborator metrologic independent care dispune de autoriza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ia corespunzătoare eliberată în condi</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iile legii. Consumatorul este obligat să prezinte operatorului </w:t>
      </w:r>
      <w:r w:rsidR="00A53755" w:rsidRPr="0077761D">
        <w:rPr>
          <w:rFonts w:ascii="Times New Roman" w:eastAsia="Trebuchet MS" w:hAnsi="Times New Roman" w:cs="Times New Roman"/>
          <w:sz w:val="24"/>
          <w:szCs w:val="24"/>
          <w:lang w:val="ro-MD" w:eastAsia="en-US"/>
        </w:rPr>
        <w:t xml:space="preserve">contorul și </w:t>
      </w:r>
      <w:r w:rsidRPr="0077761D">
        <w:rPr>
          <w:rFonts w:ascii="Times New Roman" w:eastAsia="Trebuchet MS" w:hAnsi="Times New Roman" w:cs="Times New Roman"/>
          <w:sz w:val="24"/>
          <w:szCs w:val="24"/>
          <w:lang w:val="ro-MD" w:eastAsia="en-US"/>
        </w:rPr>
        <w:t xml:space="preserve">concluziile expertizei metrologice </w:t>
      </w:r>
      <w:r w:rsidR="00A53755" w:rsidRPr="0077761D">
        <w:rPr>
          <w:rFonts w:ascii="Times New Roman" w:eastAsia="Trebuchet MS" w:hAnsi="Times New Roman" w:cs="Times New Roman"/>
          <w:sz w:val="24"/>
          <w:szCs w:val="24"/>
          <w:lang w:val="ro-MD" w:eastAsia="en-US"/>
        </w:rPr>
        <w:t xml:space="preserve">în termen de 7 zile </w:t>
      </w:r>
      <w:r w:rsidRPr="0077761D">
        <w:rPr>
          <w:rFonts w:ascii="Times New Roman" w:eastAsia="Trebuchet MS" w:hAnsi="Times New Roman" w:cs="Times New Roman"/>
          <w:sz w:val="24"/>
          <w:szCs w:val="24"/>
          <w:lang w:val="ro-MD" w:eastAsia="en-US"/>
        </w:rPr>
        <w:t>de la data primirii concluziilor în cauză.</w:t>
      </w:r>
    </w:p>
    <w:p w14:paraId="20D99561" w14:textId="708EA65E" w:rsidR="007D37B7" w:rsidRPr="0077761D" w:rsidRDefault="001074F8" w:rsidP="0077761D">
      <w:pPr>
        <w:widowControl w:val="0"/>
        <w:numPr>
          <w:ilvl w:val="0"/>
          <w:numId w:val="15"/>
        </w:numPr>
        <w:tabs>
          <w:tab w:val="left" w:pos="0"/>
          <w:tab w:val="left" w:pos="360"/>
          <w:tab w:val="left" w:pos="450"/>
          <w:tab w:val="left" w:pos="1170"/>
        </w:tabs>
        <w:spacing w:after="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În lipsa contorului sau </w:t>
      </w:r>
      <w:r w:rsidR="00532D1E" w:rsidRPr="0077761D">
        <w:rPr>
          <w:rFonts w:ascii="Times New Roman" w:eastAsia="Trebuchet MS" w:hAnsi="Times New Roman" w:cs="Times New Roman"/>
          <w:sz w:val="24"/>
          <w:szCs w:val="24"/>
          <w:lang w:val="ro-MD" w:eastAsia="en-US"/>
        </w:rPr>
        <w:t>în cazul în care contorul este</w:t>
      </w:r>
      <w:r w:rsidR="00532D1E" w:rsidRPr="0077761D">
        <w:rPr>
          <w:rFonts w:ascii="Times New Roman" w:eastAsia="Trebuchet MS" w:hAnsi="Times New Roman"/>
          <w:i/>
          <w:sz w:val="24"/>
          <w:szCs w:val="24"/>
          <w:lang w:val="ro-MD"/>
        </w:rPr>
        <w:t xml:space="preserve"> </w:t>
      </w:r>
      <w:r w:rsidR="00532D1E" w:rsidRPr="0077761D">
        <w:rPr>
          <w:rFonts w:ascii="Times New Roman" w:eastAsia="Trebuchet MS" w:hAnsi="Times New Roman"/>
          <w:sz w:val="24"/>
          <w:szCs w:val="24"/>
          <w:lang w:val="ro-MD"/>
        </w:rPr>
        <w:t xml:space="preserve">cu buletinul de verificare metrologică </w:t>
      </w:r>
      <w:r w:rsidR="00532D1E" w:rsidRPr="0077761D">
        <w:rPr>
          <w:rFonts w:ascii="Times New Roman" w:eastAsia="Trebuchet MS" w:hAnsi="Times New Roman"/>
          <w:sz w:val="24"/>
          <w:szCs w:val="24"/>
          <w:lang w:val="ro-MD"/>
        </w:rPr>
        <w:lastRenderedPageBreak/>
        <w:t>expirat sau care nu corespunde prevederilor documentelor normative aplicabile din domeniul metrologiei legale</w:t>
      </w:r>
      <w:r w:rsidRPr="0077761D">
        <w:rPr>
          <w:rFonts w:ascii="Times New Roman" w:eastAsia="Trebuchet MS" w:hAnsi="Times New Roman" w:cs="Times New Roman"/>
          <w:sz w:val="24"/>
          <w:szCs w:val="24"/>
          <w:lang w:val="ro-MD" w:eastAsia="en-US"/>
        </w:rPr>
        <w:t xml:space="preserve">, volumul de apă furnizat se calculează în corespundere cu normele de consum aprobate în modul stabilit, conform prevederilor actelor normative. </w:t>
      </w:r>
    </w:p>
    <w:p w14:paraId="7BBFF740" w14:textId="61D41940" w:rsidR="001074F8" w:rsidRPr="0077761D" w:rsidRDefault="001074F8" w:rsidP="0077761D">
      <w:pPr>
        <w:widowControl w:val="0"/>
        <w:tabs>
          <w:tab w:val="left" w:pos="0"/>
          <w:tab w:val="left" w:pos="360"/>
          <w:tab w:val="left" w:pos="450"/>
          <w:tab w:val="left" w:pos="1170"/>
        </w:tabs>
        <w:spacing w:after="0" w:line="240" w:lineRule="auto"/>
        <w:ind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În cazul când furnizarea apei se sistează pe un termen de peste trei zile succesive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lipsesc contoare sau </w:t>
      </w:r>
      <w:r w:rsidR="007D37B7" w:rsidRPr="0077761D">
        <w:rPr>
          <w:rFonts w:ascii="Times New Roman" w:eastAsia="Trebuchet MS" w:hAnsi="Times New Roman" w:cs="Times New Roman"/>
          <w:sz w:val="24"/>
          <w:szCs w:val="24"/>
          <w:lang w:val="ro-MD" w:eastAsia="en-US"/>
        </w:rPr>
        <w:t xml:space="preserve">acestea </w:t>
      </w:r>
      <w:r w:rsidRPr="0077761D">
        <w:rPr>
          <w:rFonts w:ascii="Times New Roman" w:eastAsia="Trebuchet MS" w:hAnsi="Times New Roman" w:cs="Times New Roman"/>
          <w:sz w:val="24"/>
          <w:szCs w:val="24"/>
          <w:lang w:val="ro-MD" w:eastAsia="en-US"/>
        </w:rPr>
        <w:t xml:space="preserve">sunt cu buletinul de verificare metrologică expirat, volumul apei furnizate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facturate pentru luna de </w:t>
      </w:r>
      <w:r w:rsidR="002210F0" w:rsidRPr="0077761D">
        <w:rPr>
          <w:rFonts w:ascii="Times New Roman" w:eastAsia="Trebuchet MS" w:hAnsi="Times New Roman" w:cs="Times New Roman"/>
          <w:sz w:val="24"/>
          <w:szCs w:val="24"/>
          <w:lang w:val="ro-MD" w:eastAsia="en-US"/>
        </w:rPr>
        <w:t>referință</w:t>
      </w:r>
      <w:r w:rsidRPr="0077761D">
        <w:rPr>
          <w:rFonts w:ascii="Times New Roman" w:eastAsia="Trebuchet MS" w:hAnsi="Times New Roman" w:cs="Times New Roman"/>
          <w:sz w:val="24"/>
          <w:szCs w:val="24"/>
          <w:lang w:val="ro-MD" w:eastAsia="en-US"/>
        </w:rPr>
        <w:t xml:space="preserve"> se va determina lu</w:t>
      </w:r>
      <w:r w:rsidR="002210F0" w:rsidRPr="0077761D">
        <w:rPr>
          <w:rFonts w:ascii="Times New Roman" w:eastAsia="Trebuchet MS" w:hAnsi="Times New Roman" w:cs="Times New Roman"/>
          <w:sz w:val="24"/>
          <w:szCs w:val="24"/>
          <w:lang w:val="ro-MD" w:eastAsia="en-US"/>
        </w:rPr>
        <w:t>â</w:t>
      </w:r>
      <w:r w:rsidRPr="0077761D">
        <w:rPr>
          <w:rFonts w:ascii="Times New Roman" w:eastAsia="Trebuchet MS" w:hAnsi="Times New Roman" w:cs="Times New Roman"/>
          <w:sz w:val="24"/>
          <w:szCs w:val="24"/>
          <w:lang w:val="ro-MD" w:eastAsia="en-US"/>
        </w:rPr>
        <w:t xml:space="preserve">ndu-se în calcul durata reala de </w:t>
      </w:r>
      <w:r w:rsidR="0068080F" w:rsidRPr="0077761D">
        <w:rPr>
          <w:rFonts w:ascii="Times New Roman" w:eastAsia="Trebuchet MS" w:hAnsi="Times New Roman" w:cs="Times New Roman"/>
          <w:sz w:val="24"/>
          <w:szCs w:val="24"/>
          <w:lang w:val="ro-MD" w:eastAsia="en-US"/>
        </w:rPr>
        <w:t>furniza</w:t>
      </w:r>
      <w:r w:rsidR="00532D1E" w:rsidRPr="0077761D">
        <w:rPr>
          <w:rFonts w:ascii="Times New Roman" w:eastAsia="Trebuchet MS" w:hAnsi="Times New Roman" w:cs="Times New Roman"/>
          <w:sz w:val="24"/>
          <w:szCs w:val="24"/>
          <w:lang w:val="ro-MD" w:eastAsia="en-US"/>
        </w:rPr>
        <w:t>re</w:t>
      </w:r>
      <w:r w:rsidRPr="0077761D">
        <w:rPr>
          <w:rFonts w:ascii="Times New Roman" w:eastAsia="Trebuchet MS" w:hAnsi="Times New Roman" w:cs="Times New Roman"/>
          <w:sz w:val="24"/>
          <w:szCs w:val="24"/>
          <w:lang w:val="ro-MD" w:eastAsia="en-US"/>
        </w:rPr>
        <w:t xml:space="preserve"> a serviciilor. În lipsa contorului de eviden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ă a apelor uzate, volumul apelor uzate evacuate se consideră egal cu volumul apei consumate. Întreruperile în alimentarea cu apă se vor înregistra în modul stabilit.</w:t>
      </w:r>
    </w:p>
    <w:p w14:paraId="0E7D4D83" w14:textId="50F621B5" w:rsidR="001074F8" w:rsidRPr="0077761D" w:rsidRDefault="001074F8" w:rsidP="0077761D">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În cazul în care contorul este instalat în limitele proprietă</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ii operatorului, responsabilitatea pentru integritatea contorului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a sigiliilor aplicate revine operatorului. </w:t>
      </w:r>
      <w:r w:rsidR="00A53755" w:rsidRPr="0077761D">
        <w:rPr>
          <w:rFonts w:ascii="Times New Roman" w:eastAsia="Trebuchet MS" w:hAnsi="Times New Roman" w:cs="Times New Roman"/>
          <w:sz w:val="24"/>
          <w:szCs w:val="24"/>
          <w:lang w:val="ro-MD" w:eastAsia="en-US"/>
        </w:rPr>
        <w:t>La solicitare, o</w:t>
      </w:r>
      <w:r w:rsidRPr="0077761D">
        <w:rPr>
          <w:rFonts w:ascii="Times New Roman" w:eastAsia="Trebuchet MS" w:hAnsi="Times New Roman" w:cs="Times New Roman"/>
          <w:sz w:val="24"/>
          <w:szCs w:val="24"/>
          <w:lang w:val="ro-MD" w:eastAsia="en-US"/>
        </w:rPr>
        <w:t>peratorul este obligat să asigure accesul consumatorului la contor. În acest caz consumatorul este în drept să aplice sigiliul său la contor.</w:t>
      </w:r>
    </w:p>
    <w:p w14:paraId="7813466B" w14:textId="4E7B340B" w:rsidR="001074F8" w:rsidRPr="0077761D" w:rsidRDefault="001074F8" w:rsidP="0077761D">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În cazul în care contorul instalat la consumatorul casnic sau la bran</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amentul blocului locativ este deteriorat nu din vina consumatorului, operatorul restabile</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te eviden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a volumului de apă în termen de 5 zile lucrătoare de la data demontării contorului</w:t>
      </w:r>
      <w:r w:rsidR="00EA54C8" w:rsidRPr="0077761D">
        <w:rPr>
          <w:rFonts w:ascii="Times New Roman" w:eastAsia="Trebuchet MS" w:hAnsi="Times New Roman" w:cs="Times New Roman"/>
          <w:sz w:val="24"/>
          <w:szCs w:val="24"/>
          <w:lang w:val="ro-MD" w:eastAsia="en-US"/>
        </w:rPr>
        <w:t>,</w:t>
      </w:r>
      <w:r w:rsidRPr="0077761D">
        <w:rPr>
          <w:rFonts w:ascii="Times New Roman" w:eastAsia="Trebuchet MS" w:hAnsi="Times New Roman" w:cs="Times New Roman"/>
          <w:sz w:val="24"/>
          <w:szCs w:val="24"/>
          <w:lang w:val="ro-MD" w:eastAsia="en-US"/>
        </w:rPr>
        <w:t xml:space="preserve"> prin repararea contorului sau înlocuirea lui. Consumatorii, al</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ii decât cei casnici, restabilesc din cont propriu eviden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a volumului de apă potabilă, apă tehnologică, ape uzate, prin repararea contorului sau înlocuirea lui</w:t>
      </w:r>
      <w:r w:rsidR="00EA54C8" w:rsidRPr="0077761D">
        <w:rPr>
          <w:rFonts w:ascii="Times New Roman" w:eastAsia="Trebuchet MS" w:hAnsi="Times New Roman" w:cs="Times New Roman"/>
          <w:sz w:val="24"/>
          <w:szCs w:val="24"/>
          <w:lang w:val="ro-MD" w:eastAsia="en-US"/>
        </w:rPr>
        <w:t xml:space="preserve"> în termen de 5 zile lucrătoare</w:t>
      </w:r>
      <w:r w:rsidRPr="0077761D">
        <w:rPr>
          <w:rFonts w:ascii="Times New Roman" w:eastAsia="Trebuchet MS" w:hAnsi="Times New Roman" w:cs="Times New Roman"/>
          <w:sz w:val="24"/>
          <w:szCs w:val="24"/>
          <w:lang w:val="ro-MD" w:eastAsia="en-US"/>
        </w:rPr>
        <w:t>.</w:t>
      </w:r>
    </w:p>
    <w:p w14:paraId="1681810B" w14:textId="419B1BB8" w:rsidR="001074F8" w:rsidRPr="0077761D" w:rsidRDefault="001074F8" w:rsidP="0077761D">
      <w:pPr>
        <w:pStyle w:val="ListParagraph"/>
        <w:widowControl w:val="0"/>
        <w:numPr>
          <w:ilvl w:val="0"/>
          <w:numId w:val="15"/>
        </w:numPr>
        <w:tabs>
          <w:tab w:val="left" w:pos="0"/>
          <w:tab w:val="left" w:pos="360"/>
          <w:tab w:val="left" w:pos="450"/>
          <w:tab w:val="left" w:pos="1170"/>
        </w:tabs>
        <w:spacing w:after="120"/>
        <w:ind w:left="0" w:right="9" w:firstLine="720"/>
        <w:jc w:val="both"/>
        <w:rPr>
          <w:rFonts w:eastAsia="Trebuchet MS"/>
          <w:lang w:val="ro-MD" w:eastAsia="en-US"/>
        </w:rPr>
      </w:pPr>
      <w:r w:rsidRPr="0077761D">
        <w:rPr>
          <w:rFonts w:eastAsia="Trebuchet MS"/>
          <w:lang w:val="ro-MD" w:eastAsia="en-US"/>
        </w:rPr>
        <w:t xml:space="preserve">În cazul în care contorul este sustras sau deteriorat </w:t>
      </w:r>
      <w:r w:rsidR="00D57D32" w:rsidRPr="0077761D">
        <w:rPr>
          <w:rFonts w:eastAsia="Trebuchet MS"/>
          <w:lang w:val="ro-MD" w:eastAsia="en-US"/>
        </w:rPr>
        <w:t>ș</w:t>
      </w:r>
      <w:r w:rsidRPr="0077761D">
        <w:rPr>
          <w:rFonts w:eastAsia="Trebuchet MS"/>
          <w:lang w:val="ro-MD" w:eastAsia="en-US"/>
        </w:rPr>
        <w:t>i aceasta se datorează culpei consumatorului, acesta este obligat să anun</w:t>
      </w:r>
      <w:r w:rsidR="00D57D32" w:rsidRPr="0077761D">
        <w:rPr>
          <w:rFonts w:eastAsia="Trebuchet MS"/>
          <w:lang w:val="ro-MD" w:eastAsia="en-US"/>
        </w:rPr>
        <w:t>ț</w:t>
      </w:r>
      <w:r w:rsidRPr="0077761D">
        <w:rPr>
          <w:rFonts w:eastAsia="Trebuchet MS"/>
          <w:lang w:val="ro-MD" w:eastAsia="en-US"/>
        </w:rPr>
        <w:t>e operatorul. În aceste situa</w:t>
      </w:r>
      <w:r w:rsidR="00D57D32" w:rsidRPr="0077761D">
        <w:rPr>
          <w:rFonts w:eastAsia="Trebuchet MS"/>
          <w:lang w:val="ro-MD" w:eastAsia="en-US"/>
        </w:rPr>
        <w:t>ț</w:t>
      </w:r>
      <w:r w:rsidRPr="0077761D">
        <w:rPr>
          <w:rFonts w:eastAsia="Trebuchet MS"/>
          <w:lang w:val="ro-MD" w:eastAsia="en-US"/>
        </w:rPr>
        <w:t>ii, consumatorul suportă toate cheltuielile pentru repararea, montarea sau înlocuirea contorului. Restabilirea eviden</w:t>
      </w:r>
      <w:r w:rsidR="00D57D32" w:rsidRPr="0077761D">
        <w:rPr>
          <w:rFonts w:eastAsia="Trebuchet MS"/>
          <w:lang w:val="ro-MD" w:eastAsia="en-US"/>
        </w:rPr>
        <w:t>ț</w:t>
      </w:r>
      <w:r w:rsidRPr="0077761D">
        <w:rPr>
          <w:rFonts w:eastAsia="Trebuchet MS"/>
          <w:lang w:val="ro-MD" w:eastAsia="en-US"/>
        </w:rPr>
        <w:t xml:space="preserve">ei consumului de apă se face </w:t>
      </w:r>
      <w:r w:rsidR="00C31069" w:rsidRPr="0077761D">
        <w:rPr>
          <w:rFonts w:eastAsia="Trebuchet MS"/>
          <w:lang w:val="ro-MD" w:eastAsia="en-US"/>
        </w:rPr>
        <w:t>în termen</w:t>
      </w:r>
      <w:r w:rsidRPr="0077761D">
        <w:rPr>
          <w:rFonts w:eastAsia="Trebuchet MS"/>
          <w:lang w:val="ro-MD" w:eastAsia="en-US"/>
        </w:rPr>
        <w:t xml:space="preserve"> de </w:t>
      </w:r>
      <w:r w:rsidR="00C31069" w:rsidRPr="0077761D">
        <w:rPr>
          <w:rFonts w:eastAsia="Trebuchet MS"/>
          <w:lang w:val="ro-MD" w:eastAsia="en-US"/>
        </w:rPr>
        <w:t xml:space="preserve">cel mult </w:t>
      </w:r>
      <w:r w:rsidRPr="0077761D">
        <w:rPr>
          <w:rFonts w:eastAsia="Trebuchet MS"/>
          <w:lang w:val="ro-MD" w:eastAsia="en-US"/>
        </w:rPr>
        <w:t>10 zile de la data înregistrării documentate a sustragerii sau a deteriorării contorului. În cazul neconformării consumatorului cu aceste cerin</w:t>
      </w:r>
      <w:r w:rsidR="00D57D32" w:rsidRPr="0077761D">
        <w:rPr>
          <w:rFonts w:eastAsia="Trebuchet MS"/>
          <w:lang w:val="ro-MD" w:eastAsia="en-US"/>
        </w:rPr>
        <w:t>ț</w:t>
      </w:r>
      <w:r w:rsidRPr="0077761D">
        <w:rPr>
          <w:rFonts w:eastAsia="Trebuchet MS"/>
          <w:lang w:val="ro-MD" w:eastAsia="en-US"/>
        </w:rPr>
        <w:t xml:space="preserve">e, operatorul este în drept să </w:t>
      </w:r>
      <w:r w:rsidR="00C31069" w:rsidRPr="0077761D">
        <w:rPr>
          <w:rFonts w:eastAsia="Trebuchet MS"/>
          <w:lang w:val="ro-MD" w:eastAsia="en-US"/>
        </w:rPr>
        <w:t>determine consumul de apă se în funcție de secțiunea branșamentului</w:t>
      </w:r>
      <w:r w:rsidR="00854485" w:rsidRPr="0077761D">
        <w:rPr>
          <w:lang w:val="en-US"/>
        </w:rPr>
        <w:t xml:space="preserve"> </w:t>
      </w:r>
      <w:r w:rsidR="00854485" w:rsidRPr="0077761D">
        <w:rPr>
          <w:rFonts w:eastAsia="Trebuchet MS"/>
          <w:lang w:val="ro-MD" w:eastAsia="en-US"/>
        </w:rPr>
        <w:t>în punctul de cuplare a contorului</w:t>
      </w:r>
      <w:r w:rsidR="00C31069" w:rsidRPr="0077761D">
        <w:rPr>
          <w:rFonts w:eastAsia="Trebuchet MS"/>
          <w:lang w:val="ro-MD" w:eastAsia="en-US"/>
        </w:rPr>
        <w:t xml:space="preserve">, viteza mișcării apei, perioada de timp de la ultima citire a contorului și până la data reinstalării altui contor sau reparației contorului deteriorat. </w:t>
      </w:r>
    </w:p>
    <w:p w14:paraId="01403461" w14:textId="77777777" w:rsidR="001074F8" w:rsidRPr="0077761D" w:rsidRDefault="001074F8" w:rsidP="0077761D">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În cazul în care contorul este deteriorat nu din vina consumatorului, este demontat pentru repara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ie sau a fost demontat pentru verificare metrologică periodică sau de expertiză, consumul de apă/volumul de ape uzate evacuate în perioada lipsei contorului se va calcula reie</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ind din volumul mediu lunar de apă înregistrat în ultimele 3 luni până la verificare (deteriorare).</w:t>
      </w:r>
    </w:p>
    <w:p w14:paraId="17261541" w14:textId="7A02B107" w:rsidR="001074F8" w:rsidRPr="0077761D" w:rsidRDefault="001074F8" w:rsidP="0077761D">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În cazul în care contorul este sustras</w:t>
      </w:r>
      <w:r w:rsidR="004931F3" w:rsidRPr="0077761D">
        <w:rPr>
          <w:rFonts w:ascii="Times New Roman" w:eastAsia="Trebuchet MS" w:hAnsi="Times New Roman" w:cs="Times New Roman"/>
          <w:sz w:val="24"/>
          <w:szCs w:val="24"/>
          <w:lang w:val="ro-MD" w:eastAsia="en-US"/>
        </w:rPr>
        <w:t xml:space="preserve">, </w:t>
      </w:r>
      <w:r w:rsidRPr="0077761D">
        <w:rPr>
          <w:rFonts w:ascii="Times New Roman" w:eastAsia="Trebuchet MS" w:hAnsi="Times New Roman" w:cs="Times New Roman"/>
          <w:sz w:val="24"/>
          <w:szCs w:val="24"/>
          <w:lang w:val="ro-MD" w:eastAsia="en-US"/>
        </w:rPr>
        <w:t>deteriorat sau ie</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it din func</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iune nu din vina consumatorului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acesta a anun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at operatorul, </w:t>
      </w:r>
      <w:r w:rsidR="004931F3" w:rsidRPr="0077761D">
        <w:rPr>
          <w:rFonts w:ascii="Times New Roman" w:eastAsia="Trebuchet MS" w:hAnsi="Times New Roman" w:cs="Times New Roman"/>
          <w:sz w:val="24"/>
          <w:szCs w:val="24"/>
          <w:lang w:val="ro-MD" w:eastAsia="en-US"/>
        </w:rPr>
        <w:t xml:space="preserve">ori </w:t>
      </w:r>
      <w:r w:rsidRPr="0077761D">
        <w:rPr>
          <w:rFonts w:ascii="Times New Roman" w:eastAsia="Trebuchet MS" w:hAnsi="Times New Roman" w:cs="Times New Roman"/>
          <w:sz w:val="24"/>
          <w:szCs w:val="24"/>
          <w:lang w:val="ro-MD" w:eastAsia="en-US"/>
        </w:rPr>
        <w:t>este necesară demontarea contorului pentru repara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ie sau verificare metrologică, daca acest contor a func</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ionat mai pu</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in de 3 luni, dar nu mai pu</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in de o lună, volumul mediu lunar de apă consumat/volumul apelor uzate se va determina în baza indicilor medii pentru întreaga perioadă de func</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ionare a acestuia, iar în cazul în care această perioadă este mai mica de o lună sau dacă pentru perioada din data sigilării de către operator a contorului consumatorului care nu a avut anterior contor, contorul nu a înregistrat careva consum, volumul de apă va fi determinat conform normelor de consum.</w:t>
      </w:r>
    </w:p>
    <w:p w14:paraId="2B0A11F1" w14:textId="544E4AE9" w:rsidR="001074F8" w:rsidRPr="0077761D" w:rsidRDefault="001074F8" w:rsidP="0077761D">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În cazul în care contorul este sustras</w:t>
      </w:r>
      <w:r w:rsidR="004931F3" w:rsidRPr="0077761D">
        <w:rPr>
          <w:rFonts w:ascii="Times New Roman" w:eastAsia="Trebuchet MS" w:hAnsi="Times New Roman" w:cs="Times New Roman"/>
          <w:sz w:val="24"/>
          <w:szCs w:val="24"/>
          <w:lang w:val="ro-MD" w:eastAsia="en-US"/>
        </w:rPr>
        <w:t>,</w:t>
      </w:r>
      <w:r w:rsidRPr="0077761D">
        <w:rPr>
          <w:rFonts w:ascii="Times New Roman" w:eastAsia="Trebuchet MS" w:hAnsi="Times New Roman" w:cs="Times New Roman"/>
          <w:sz w:val="24"/>
          <w:szCs w:val="24"/>
          <w:lang w:val="ro-MD" w:eastAsia="en-US"/>
        </w:rPr>
        <w:t xml:space="preserve"> deteriorat sau ie</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it din func</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iune nu din vina consumatorului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acesta a anun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at operatorul, volumul de apă consumat/volumul apelor uzate se va calcula reie</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ind din volumul mediu lunar de apă înregistrat în ultimele 3 luni de func</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ionare a acestuia, determinat pentru perioada din data ultimei citiri a indica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iilor contorului </w:t>
      </w:r>
      <w:r w:rsidR="004E5968" w:rsidRPr="0077761D">
        <w:rPr>
          <w:rFonts w:ascii="Times New Roman" w:eastAsia="Trebuchet MS" w:hAnsi="Times New Roman" w:cs="Times New Roman"/>
          <w:sz w:val="24"/>
          <w:szCs w:val="24"/>
          <w:lang w:val="ro-MD" w:eastAsia="en-US"/>
        </w:rPr>
        <w:t>până</w:t>
      </w:r>
      <w:r w:rsidRPr="0077761D">
        <w:rPr>
          <w:rFonts w:ascii="Times New Roman" w:eastAsia="Trebuchet MS" w:hAnsi="Times New Roman" w:cs="Times New Roman"/>
          <w:sz w:val="24"/>
          <w:szCs w:val="24"/>
          <w:lang w:val="ro-MD" w:eastAsia="en-US"/>
        </w:rPr>
        <w:t xml:space="preserve"> la data montării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sigilării unui nou contor de către operator.</w:t>
      </w:r>
    </w:p>
    <w:p w14:paraId="3C5F19CA" w14:textId="45A9005C" w:rsidR="001074F8" w:rsidRPr="0077761D" w:rsidRDefault="001074F8" w:rsidP="0077761D">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În cazul în care contorul a fost demontat pentru repara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ie, verificare metrologică sau expertiză metrologică, consumul de apă/ volumul de ape uzate deversate în canalizare pentru perioada lipsei contorului se va calcula reie</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ind din volumul mediu lunar de apa înregistrat în ultimele 3 luni pâ</w:t>
      </w:r>
      <w:r w:rsidR="001F40B1" w:rsidRPr="0077761D">
        <w:rPr>
          <w:rFonts w:ascii="Times New Roman" w:eastAsia="Trebuchet MS" w:hAnsi="Times New Roman" w:cs="Times New Roman"/>
          <w:sz w:val="24"/>
          <w:szCs w:val="24"/>
          <w:lang w:val="ro-MD" w:eastAsia="en-US"/>
        </w:rPr>
        <w:t>nă la verificare (deteriorare).</w:t>
      </w:r>
    </w:p>
    <w:p w14:paraId="276D244D" w14:textId="2A452F69" w:rsidR="001074F8" w:rsidRPr="0077761D" w:rsidRDefault="001074F8" w:rsidP="0077761D">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În cazul în care consumatorul, care a fost informat despre data vizitei </w:t>
      </w:r>
      <w:r w:rsidR="00475848" w:rsidRPr="0077761D">
        <w:rPr>
          <w:rFonts w:ascii="Times New Roman" w:eastAsia="Trebuchet MS" w:hAnsi="Times New Roman" w:cs="Times New Roman"/>
          <w:sz w:val="24"/>
          <w:szCs w:val="24"/>
          <w:lang w:val="ro-MD" w:eastAsia="en-US"/>
        </w:rPr>
        <w:t xml:space="preserve">reprezentantului </w:t>
      </w:r>
      <w:r w:rsidRPr="0077761D">
        <w:rPr>
          <w:rFonts w:ascii="Times New Roman" w:eastAsia="Trebuchet MS" w:hAnsi="Times New Roman" w:cs="Times New Roman"/>
          <w:sz w:val="24"/>
          <w:szCs w:val="24"/>
          <w:lang w:val="ro-MD" w:eastAsia="en-US"/>
        </w:rPr>
        <w:t>operatorului</w:t>
      </w:r>
      <w:r w:rsidR="00475848" w:rsidRPr="0077761D">
        <w:rPr>
          <w:rFonts w:ascii="Times New Roman" w:eastAsia="Trebuchet MS" w:hAnsi="Times New Roman" w:cs="Times New Roman"/>
          <w:sz w:val="24"/>
          <w:szCs w:val="24"/>
          <w:lang w:val="ro-MD" w:eastAsia="en-US"/>
        </w:rPr>
        <w:t>,</w:t>
      </w:r>
      <w:r w:rsidRPr="0077761D">
        <w:rPr>
          <w:rFonts w:ascii="Times New Roman" w:eastAsia="Trebuchet MS" w:hAnsi="Times New Roman" w:cs="Times New Roman"/>
          <w:sz w:val="24"/>
          <w:szCs w:val="24"/>
          <w:lang w:val="ro-MD" w:eastAsia="en-US"/>
        </w:rPr>
        <w:t xml:space="preserve"> dar la prezentarea legitima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iei nu permite accesul personalului operatorului pentru efectuarea controlului</w:t>
      </w:r>
      <w:r w:rsidR="002210F0" w:rsidRPr="0077761D">
        <w:rPr>
          <w:rFonts w:ascii="Times New Roman" w:eastAsia="Trebuchet MS" w:hAnsi="Times New Roman" w:cs="Times New Roman"/>
          <w:sz w:val="24"/>
          <w:szCs w:val="24"/>
          <w:lang w:val="ro-MD" w:eastAsia="en-US"/>
        </w:rPr>
        <w:t xml:space="preserve"> </w:t>
      </w:r>
      <w:r w:rsidRPr="0077761D">
        <w:rPr>
          <w:rFonts w:ascii="Times New Roman" w:eastAsia="Trebuchet MS" w:hAnsi="Times New Roman" w:cs="Times New Roman"/>
          <w:sz w:val="24"/>
          <w:szCs w:val="24"/>
          <w:lang w:val="ro-MD" w:eastAsia="en-US"/>
        </w:rPr>
        <w:t>contorului</w:t>
      </w:r>
      <w:r w:rsidR="00475848" w:rsidRPr="0077761D">
        <w:rPr>
          <w:rFonts w:ascii="Times New Roman" w:eastAsia="Trebuchet MS" w:hAnsi="Times New Roman" w:cs="Times New Roman"/>
          <w:sz w:val="24"/>
          <w:szCs w:val="24"/>
          <w:lang w:val="ro-MD" w:eastAsia="en-US"/>
        </w:rPr>
        <w:t xml:space="preserve"> sau</w:t>
      </w:r>
      <w:r w:rsidR="00475848" w:rsidRPr="0077761D">
        <w:rPr>
          <w:rFonts w:ascii="Times New Roman" w:hAnsi="Times New Roman" w:cs="Times New Roman"/>
        </w:rPr>
        <w:t xml:space="preserve"> efectuarea lucrărilor de demontare a contorului pentru verificarea metrologică la consumatorul casnic</w:t>
      </w:r>
      <w:r w:rsidR="00475848" w:rsidRPr="0077761D">
        <w:rPr>
          <w:rFonts w:ascii="Times New Roman" w:eastAsia="Trebuchet MS" w:hAnsi="Times New Roman" w:cs="Times New Roman"/>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 între orele 08.00-20.00, reprezentantul operatorului întocme</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te actul refuzului accesului, care se înmânează sau se expediază prin po</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tă consumatorului, în care </w:t>
      </w:r>
      <w:r w:rsidRPr="0077761D">
        <w:rPr>
          <w:rFonts w:ascii="Times New Roman" w:eastAsia="Trebuchet MS" w:hAnsi="Times New Roman" w:cs="Times New Roman"/>
          <w:sz w:val="24"/>
          <w:szCs w:val="24"/>
          <w:lang w:val="ro-MD" w:eastAsia="en-US"/>
        </w:rPr>
        <w:lastRenderedPageBreak/>
        <w:t>obligatoriu se va indica data următoarei vizite pentru efectuarea controlului</w:t>
      </w:r>
      <w:r w:rsidR="002210F0" w:rsidRPr="0077761D">
        <w:rPr>
          <w:rFonts w:ascii="Times New Roman" w:eastAsia="Trebuchet MS" w:hAnsi="Times New Roman" w:cs="Times New Roman"/>
          <w:sz w:val="24"/>
          <w:szCs w:val="24"/>
          <w:lang w:val="ro-MD" w:eastAsia="en-US"/>
        </w:rPr>
        <w:t xml:space="preserve"> </w:t>
      </w:r>
      <w:r w:rsidRPr="0077761D">
        <w:rPr>
          <w:rFonts w:ascii="Times New Roman" w:eastAsia="Trebuchet MS" w:hAnsi="Times New Roman" w:cs="Times New Roman"/>
          <w:sz w:val="24"/>
          <w:szCs w:val="24"/>
          <w:lang w:val="ro-MD" w:eastAsia="en-US"/>
        </w:rPr>
        <w:t>contorului.</w:t>
      </w:r>
    </w:p>
    <w:p w14:paraId="21166BE6" w14:textId="7406E27A" w:rsidR="001074F8" w:rsidRPr="0077761D" w:rsidRDefault="001074F8" w:rsidP="0077761D">
      <w:pPr>
        <w:widowControl w:val="0"/>
        <w:numPr>
          <w:ilvl w:val="0"/>
          <w:numId w:val="15"/>
        </w:numPr>
        <w:tabs>
          <w:tab w:val="left" w:pos="0"/>
          <w:tab w:val="left" w:pos="360"/>
          <w:tab w:val="left" w:pos="450"/>
          <w:tab w:val="left" w:pos="1170"/>
        </w:tabs>
        <w:spacing w:after="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Dacă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în cadrul vizitei repetate consumatorul nu permite accesul la contor, operatorul deconectează instala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iile interne de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de canalizare ale consumatorului de la sistemul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de canalizare în conformitate cu prevederile </w:t>
      </w:r>
      <w:r w:rsidR="00373F6B" w:rsidRPr="0077761D">
        <w:rPr>
          <w:rFonts w:ascii="Times New Roman" w:eastAsia="Trebuchet MS" w:hAnsi="Times New Roman" w:cs="Times New Roman"/>
          <w:sz w:val="24"/>
          <w:szCs w:val="24"/>
          <w:lang w:val="ro-MD" w:eastAsia="en-US"/>
        </w:rPr>
        <w:t>pct.</w:t>
      </w:r>
      <w:r w:rsidR="002210F0" w:rsidRPr="0077761D">
        <w:rPr>
          <w:rFonts w:ascii="Times New Roman" w:eastAsia="Trebuchet MS" w:hAnsi="Times New Roman" w:cs="Times New Roman"/>
          <w:sz w:val="24"/>
          <w:szCs w:val="24"/>
          <w:lang w:val="ro-MD" w:eastAsia="en-US"/>
        </w:rPr>
        <w:t> </w:t>
      </w:r>
      <w:r w:rsidR="00495069" w:rsidRPr="0077761D">
        <w:rPr>
          <w:rFonts w:ascii="Times New Roman" w:eastAsia="Trebuchet MS" w:hAnsi="Times New Roman" w:cs="Times New Roman"/>
          <w:sz w:val="24"/>
          <w:szCs w:val="24"/>
          <w:lang w:val="ro-MD" w:eastAsia="en-US"/>
        </w:rPr>
        <w:t>16</w:t>
      </w:r>
      <w:r w:rsidR="00133968" w:rsidRPr="0077761D">
        <w:rPr>
          <w:rFonts w:ascii="Times New Roman" w:eastAsia="Trebuchet MS" w:hAnsi="Times New Roman" w:cs="Times New Roman"/>
          <w:sz w:val="24"/>
          <w:szCs w:val="24"/>
          <w:lang w:val="ro-MD" w:eastAsia="en-US"/>
        </w:rPr>
        <w:t>9</w:t>
      </w:r>
      <w:r w:rsidR="00373F6B" w:rsidRPr="0077761D">
        <w:rPr>
          <w:rFonts w:ascii="Times New Roman" w:eastAsia="Trebuchet MS" w:hAnsi="Times New Roman" w:cs="Times New Roman"/>
          <w:sz w:val="24"/>
          <w:szCs w:val="24"/>
          <w:lang w:val="ro-MD" w:eastAsia="en-US"/>
        </w:rPr>
        <w:t xml:space="preserve"> subpct.</w:t>
      </w:r>
      <w:r w:rsidR="002210F0" w:rsidRPr="0077761D">
        <w:rPr>
          <w:rFonts w:ascii="Times New Roman" w:eastAsia="Trebuchet MS" w:hAnsi="Times New Roman" w:cs="Times New Roman"/>
          <w:sz w:val="24"/>
          <w:szCs w:val="24"/>
          <w:lang w:val="ro-MD" w:eastAsia="en-US"/>
        </w:rPr>
        <w:t> </w:t>
      </w:r>
      <w:r w:rsidR="00203B90" w:rsidRPr="0077761D">
        <w:rPr>
          <w:rFonts w:ascii="Times New Roman" w:eastAsia="Trebuchet MS" w:hAnsi="Times New Roman" w:cs="Times New Roman"/>
          <w:sz w:val="24"/>
          <w:szCs w:val="24"/>
          <w:lang w:val="ro-MD" w:eastAsia="en-US"/>
        </w:rPr>
        <w:t>3</w:t>
      </w:r>
      <w:r w:rsidRPr="0077761D">
        <w:rPr>
          <w:rFonts w:ascii="Times New Roman" w:eastAsia="Trebuchet MS" w:hAnsi="Times New Roman" w:cs="Times New Roman"/>
          <w:sz w:val="24"/>
          <w:szCs w:val="24"/>
          <w:lang w:val="ro-MD" w:eastAsia="en-US"/>
        </w:rPr>
        <w:t>).</w:t>
      </w:r>
    </w:p>
    <w:p w14:paraId="6A6E6056" w14:textId="046A9DB4" w:rsidR="00B20BAD" w:rsidRPr="0077761D" w:rsidRDefault="00B20BAD" w:rsidP="0077761D">
      <w:pPr>
        <w:widowControl w:val="0"/>
        <w:tabs>
          <w:tab w:val="left" w:pos="0"/>
          <w:tab w:val="left" w:pos="360"/>
          <w:tab w:val="left" w:pos="450"/>
          <w:tab w:val="left" w:pos="1170"/>
        </w:tabs>
        <w:spacing w:line="240" w:lineRule="auto"/>
        <w:ind w:right="9" w:firstLine="720"/>
        <w:jc w:val="both"/>
        <w:rPr>
          <w:rFonts w:eastAsia="Trebuchet MS"/>
          <w:lang w:val="ro-MD" w:eastAsia="en-US"/>
        </w:rPr>
      </w:pPr>
      <w:r w:rsidRPr="0077761D">
        <w:rPr>
          <w:rFonts w:ascii="Times New Roman" w:hAnsi="Times New Roman" w:cs="Times New Roman"/>
          <w:sz w:val="24"/>
          <w:szCs w:val="24"/>
        </w:rPr>
        <w:t xml:space="preserve">Dacă locul de consum nu poate fi deconectat din motive tehnice sau consumatorul a refuzat acordarea accesului operatorului la instalațiile interne ale consumatorului, </w:t>
      </w:r>
      <w:r w:rsidRPr="0077761D">
        <w:rPr>
          <w:rFonts w:ascii="Times New Roman" w:eastAsia="Trebuchet MS" w:hAnsi="Times New Roman" w:cs="Times New Roman"/>
          <w:sz w:val="24"/>
          <w:szCs w:val="24"/>
          <w:lang w:val="ro-MD" w:eastAsia="en-US"/>
        </w:rPr>
        <w:t>operatorul este în drept să determine consumul de apă în funcție de secțiunea branșamentului</w:t>
      </w:r>
      <w:r w:rsidR="00854485" w:rsidRPr="0077761D">
        <w:t xml:space="preserve"> </w:t>
      </w:r>
      <w:r w:rsidR="00854485" w:rsidRPr="0077761D">
        <w:rPr>
          <w:rFonts w:ascii="Times New Roman" w:eastAsia="Trebuchet MS" w:hAnsi="Times New Roman" w:cs="Times New Roman"/>
          <w:sz w:val="24"/>
          <w:szCs w:val="24"/>
          <w:lang w:val="ro-MD" w:eastAsia="en-US"/>
        </w:rPr>
        <w:t>în punctul de cuplare a contorului</w:t>
      </w:r>
      <w:r w:rsidRPr="0077761D">
        <w:rPr>
          <w:rFonts w:ascii="Times New Roman" w:eastAsia="Trebuchet MS" w:hAnsi="Times New Roman" w:cs="Times New Roman"/>
          <w:sz w:val="24"/>
          <w:szCs w:val="24"/>
          <w:lang w:val="ro-MD" w:eastAsia="en-US"/>
        </w:rPr>
        <w:t>, viteza mișcării apei</w:t>
      </w:r>
      <w:r w:rsidR="003455A5" w:rsidRPr="0077761D">
        <w:rPr>
          <w:rFonts w:ascii="Times New Roman" w:eastAsia="Trebuchet MS" w:hAnsi="Times New Roman" w:cs="Times New Roman"/>
          <w:sz w:val="24"/>
          <w:szCs w:val="24"/>
          <w:lang w:val="ro-MD" w:eastAsia="en-US"/>
        </w:rPr>
        <w:t xml:space="preserve"> și </w:t>
      </w:r>
      <w:r w:rsidRPr="0077761D">
        <w:rPr>
          <w:rFonts w:ascii="Times New Roman" w:eastAsia="Trebuchet MS" w:hAnsi="Times New Roman" w:cs="Times New Roman"/>
          <w:sz w:val="24"/>
          <w:szCs w:val="24"/>
          <w:lang w:val="ro-MD" w:eastAsia="en-US"/>
        </w:rPr>
        <w:t xml:space="preserve">perioada de timp de la ultima citire a contorului. </w:t>
      </w:r>
    </w:p>
    <w:p w14:paraId="5D616A92" w14:textId="326625DA" w:rsidR="001074F8" w:rsidRPr="0077761D" w:rsidRDefault="001074F8" w:rsidP="0077761D">
      <w:pPr>
        <w:widowControl w:val="0"/>
        <w:numPr>
          <w:ilvl w:val="0"/>
          <w:numId w:val="15"/>
        </w:numPr>
        <w:tabs>
          <w:tab w:val="left" w:pos="0"/>
          <w:tab w:val="left" w:pos="360"/>
          <w:tab w:val="left" w:pos="450"/>
          <w:tab w:val="left" w:pos="1170"/>
        </w:tabs>
        <w:spacing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În cazul neexecutării de către consumator, altul decât cel casnic, a prescrip</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iei argumentate a operatorului transmisă consumatorului cu cel pu</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in 30</w:t>
      </w:r>
      <w:r w:rsidR="002210F0" w:rsidRPr="0077761D">
        <w:rPr>
          <w:rFonts w:ascii="Times New Roman" w:eastAsia="Trebuchet MS" w:hAnsi="Times New Roman" w:cs="Times New Roman"/>
          <w:sz w:val="24"/>
          <w:szCs w:val="24"/>
          <w:lang w:val="ro-MD" w:eastAsia="en-US"/>
        </w:rPr>
        <w:t xml:space="preserve"> de</w:t>
      </w:r>
      <w:r w:rsidRPr="0077761D">
        <w:rPr>
          <w:rFonts w:ascii="Times New Roman" w:eastAsia="Trebuchet MS" w:hAnsi="Times New Roman" w:cs="Times New Roman"/>
          <w:sz w:val="24"/>
          <w:szCs w:val="24"/>
          <w:lang w:val="ro-MD" w:eastAsia="en-US"/>
        </w:rPr>
        <w:t xml:space="preserve"> zile înainte, privind </w:t>
      </w:r>
      <w:r w:rsidR="00910F7C" w:rsidRPr="0077761D">
        <w:rPr>
          <w:rFonts w:ascii="Times New Roman" w:hAnsi="Times New Roman" w:cs="Times New Roman"/>
        </w:rPr>
        <w:t>verificarea metrologică periodică sau</w:t>
      </w:r>
      <w:r w:rsidR="00910F7C" w:rsidRPr="0077761D">
        <w:rPr>
          <w:rFonts w:ascii="Times New Roman" w:eastAsia="Trebuchet MS" w:hAnsi="Times New Roman" w:cs="Times New Roman"/>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instalarea/reinstalarea contoarelor adecvate debitului de consum, inclusiv sezonier, operatorul va </w:t>
      </w:r>
      <w:r w:rsidR="006B0273" w:rsidRPr="0077761D">
        <w:rPr>
          <w:rFonts w:ascii="Times New Roman" w:eastAsia="Trebuchet MS" w:hAnsi="Times New Roman" w:cs="Times New Roman"/>
          <w:sz w:val="24"/>
          <w:szCs w:val="24"/>
          <w:lang w:val="ro-MD" w:eastAsia="en-US"/>
        </w:rPr>
        <w:t>deconecta  locul de consum prevenind în prealabil consumatorul prin aviz de deconectare, care se expediază sau se înmânează consumatorului cu cel puțin 5 zile înainte de data preconizată pentru deconectare.</w:t>
      </w:r>
    </w:p>
    <w:p w14:paraId="7D424292" w14:textId="32115063" w:rsidR="001074F8" w:rsidRPr="0077761D" w:rsidRDefault="001074F8" w:rsidP="0077761D">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În cazul existen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ei la consumator a re</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elelor de apă pentru stingerea incendiilor, care sunt conectate la re</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eaua publică de alimentare cu apă fără a fi instalat contor, desigilarea hidran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ilor de incendiu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a altor instala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ii antiincendiare, se admite doar în cazul unui incendiu, cu în</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tiin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area operatorului. După folosirea re</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elelor de apă pentru stingerea incendiilor, consumatorul este obligat în decursul unei zile să prezinte operatorului procesul-verbal privind desigilarea dispozitivelor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armăturii antiincendiare, sigilate de către operator,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timpul folosirii lor, coordonat cu organiza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ia care a executat lucrările de stingere a incendiului.</w:t>
      </w:r>
    </w:p>
    <w:p w14:paraId="7200CB94" w14:textId="7A2EEC8B" w:rsidR="001074F8" w:rsidRPr="0077761D" w:rsidRDefault="001074F8" w:rsidP="0077761D">
      <w:pPr>
        <w:widowControl w:val="0"/>
        <w:numPr>
          <w:ilvl w:val="0"/>
          <w:numId w:val="15"/>
        </w:numPr>
        <w:tabs>
          <w:tab w:val="left" w:pos="0"/>
          <w:tab w:val="left" w:pos="360"/>
          <w:tab w:val="left" w:pos="450"/>
          <w:tab w:val="left" w:pos="1170"/>
        </w:tabs>
        <w:spacing w:after="12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Încercarea re</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elelor de apă ale consumatorului pentru stingerea incendiilor se efectuează doar cu în</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tiin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area în scris a operatorului, </w:t>
      </w:r>
      <w:r w:rsidR="00FB26D5" w:rsidRPr="0077761D">
        <w:rPr>
          <w:rFonts w:ascii="Times New Roman" w:eastAsia="Trebuchet MS" w:hAnsi="Times New Roman" w:cs="Times New Roman"/>
          <w:sz w:val="24"/>
          <w:szCs w:val="24"/>
          <w:lang w:val="ro-MD" w:eastAsia="en-US"/>
        </w:rPr>
        <w:t xml:space="preserve">privind </w:t>
      </w:r>
      <w:r w:rsidRPr="0077761D">
        <w:rPr>
          <w:rFonts w:ascii="Times New Roman" w:eastAsia="Trebuchet MS" w:hAnsi="Times New Roman" w:cs="Times New Roman"/>
          <w:sz w:val="24"/>
          <w:szCs w:val="24"/>
          <w:lang w:val="ro-MD" w:eastAsia="en-US"/>
        </w:rPr>
        <w:t xml:space="preserve">termenele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durata efectuării încercărilor. După efectuarea încercării re</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elelor de apă pentru stingerea incendiilor, consumatorul va întocmi cu operatorul un proces-verbal privind timpul real de folosire a dispozitivelor antiincendiare.</w:t>
      </w:r>
    </w:p>
    <w:p w14:paraId="238EE660" w14:textId="77777777" w:rsidR="00544E69" w:rsidRPr="0077761D" w:rsidRDefault="001074F8" w:rsidP="0077761D">
      <w:pPr>
        <w:widowControl w:val="0"/>
        <w:numPr>
          <w:ilvl w:val="0"/>
          <w:numId w:val="15"/>
        </w:numPr>
        <w:tabs>
          <w:tab w:val="left" w:pos="0"/>
          <w:tab w:val="left" w:pos="360"/>
          <w:tab w:val="left" w:pos="450"/>
          <w:tab w:val="left" w:pos="1170"/>
        </w:tabs>
        <w:spacing w:after="240" w:line="240" w:lineRule="auto"/>
        <w:ind w:left="0" w:right="9"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Procesele-verbale men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ionate servesc drept temei pentru sigilarea repetată a hidran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ilor de incendiu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a altor instala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ii antiincendiare, precum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pentru calcularea volumelor de apă, care se achită suplimentar de către consumator. În cazul nerespectării acestor cerin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e de către consumator, volumul de apă consumat pe parcursul perioadei </w:t>
      </w:r>
      <w:r w:rsidR="00E31AA6" w:rsidRPr="0077761D">
        <w:rPr>
          <w:rFonts w:ascii="Times New Roman" w:eastAsia="Trebuchet MS" w:hAnsi="Times New Roman" w:cs="Times New Roman"/>
          <w:sz w:val="24"/>
          <w:szCs w:val="24"/>
          <w:lang w:val="ro-MD" w:eastAsia="en-US"/>
        </w:rPr>
        <w:t>când</w:t>
      </w:r>
      <w:r w:rsidRPr="0077761D">
        <w:rPr>
          <w:rFonts w:ascii="Times New Roman" w:eastAsia="Trebuchet MS" w:hAnsi="Times New Roman" w:cs="Times New Roman"/>
          <w:sz w:val="24"/>
          <w:szCs w:val="24"/>
          <w:lang w:val="ro-MD" w:eastAsia="en-US"/>
        </w:rPr>
        <w:t xml:space="preserve"> hidran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ii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alte instala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ii antiince</w:t>
      </w:r>
      <w:r w:rsidR="00E31AA6" w:rsidRPr="0077761D">
        <w:rPr>
          <w:rFonts w:ascii="Times New Roman" w:eastAsia="Trebuchet MS" w:hAnsi="Times New Roman" w:cs="Times New Roman"/>
          <w:sz w:val="24"/>
          <w:szCs w:val="24"/>
          <w:lang w:val="ro-MD" w:eastAsia="en-US"/>
        </w:rPr>
        <w:t>n</w:t>
      </w:r>
      <w:r w:rsidRPr="0077761D">
        <w:rPr>
          <w:rFonts w:ascii="Times New Roman" w:eastAsia="Trebuchet MS" w:hAnsi="Times New Roman" w:cs="Times New Roman"/>
          <w:sz w:val="24"/>
          <w:szCs w:val="24"/>
          <w:lang w:val="ro-MD" w:eastAsia="en-US"/>
        </w:rPr>
        <w:t>diare au fost desigilate se determină de operator în func</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ie de sec</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iunea bran</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amentului, viteza mi</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cării apei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pe durata de timp </w:t>
      </w:r>
      <w:r w:rsidR="00E31AA6" w:rsidRPr="0077761D">
        <w:rPr>
          <w:rFonts w:ascii="Times New Roman" w:eastAsia="Trebuchet MS" w:hAnsi="Times New Roman" w:cs="Times New Roman"/>
          <w:sz w:val="24"/>
          <w:szCs w:val="24"/>
          <w:lang w:val="ro-MD" w:eastAsia="en-US"/>
        </w:rPr>
        <w:t>până</w:t>
      </w:r>
      <w:r w:rsidRPr="0077761D">
        <w:rPr>
          <w:rFonts w:ascii="Times New Roman" w:eastAsia="Trebuchet MS" w:hAnsi="Times New Roman" w:cs="Times New Roman"/>
          <w:sz w:val="24"/>
          <w:szCs w:val="24"/>
          <w:lang w:val="ro-MD" w:eastAsia="en-US"/>
        </w:rPr>
        <w:t xml:space="preserve"> la sigilarea hidran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ilor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a altor instala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ii antiincendiare.</w:t>
      </w:r>
    </w:p>
    <w:p w14:paraId="3C28C339" w14:textId="77777777" w:rsidR="001074F8" w:rsidRPr="0077761D" w:rsidRDefault="001074F8" w:rsidP="00C01177">
      <w:pPr>
        <w:widowControl w:val="0"/>
        <w:tabs>
          <w:tab w:val="left" w:pos="0"/>
          <w:tab w:val="left" w:pos="360"/>
        </w:tabs>
        <w:spacing w:after="0" w:line="240" w:lineRule="auto"/>
        <w:ind w:right="23" w:firstLine="720"/>
        <w:jc w:val="center"/>
        <w:outlineLvl w:val="0"/>
        <w:rPr>
          <w:rFonts w:ascii="Times New Roman" w:eastAsia="Calibri" w:hAnsi="Times New Roman" w:cs="Times New Roman"/>
          <w:b/>
          <w:w w:val="95"/>
          <w:sz w:val="24"/>
          <w:szCs w:val="24"/>
          <w:lang w:val="ro-MD" w:eastAsia="en-US"/>
        </w:rPr>
      </w:pPr>
      <w:r w:rsidRPr="0077761D">
        <w:rPr>
          <w:rFonts w:ascii="Times New Roman" w:eastAsia="Calibri" w:hAnsi="Times New Roman" w:cs="Times New Roman"/>
          <w:b/>
          <w:w w:val="95"/>
          <w:sz w:val="24"/>
          <w:szCs w:val="24"/>
          <w:lang w:val="ro-MD" w:eastAsia="en-US"/>
        </w:rPr>
        <w:t>Sec</w:t>
      </w:r>
      <w:r w:rsidR="00D57D32" w:rsidRPr="0077761D">
        <w:rPr>
          <w:rFonts w:ascii="Times New Roman" w:eastAsia="Calibri" w:hAnsi="Times New Roman" w:cs="Times New Roman"/>
          <w:b/>
          <w:w w:val="95"/>
          <w:sz w:val="24"/>
          <w:szCs w:val="24"/>
          <w:lang w:val="ro-MD" w:eastAsia="en-US"/>
        </w:rPr>
        <w:t>ț</w:t>
      </w:r>
      <w:r w:rsidRPr="0077761D">
        <w:rPr>
          <w:rFonts w:ascii="Times New Roman" w:eastAsia="Calibri" w:hAnsi="Times New Roman" w:cs="Times New Roman"/>
          <w:b/>
          <w:w w:val="95"/>
          <w:sz w:val="24"/>
          <w:szCs w:val="24"/>
          <w:lang w:val="ro-MD" w:eastAsia="en-US"/>
        </w:rPr>
        <w:t>iunea 7</w:t>
      </w:r>
    </w:p>
    <w:p w14:paraId="02D62D17" w14:textId="77777777" w:rsidR="001074F8" w:rsidRPr="0077761D" w:rsidRDefault="001074F8" w:rsidP="00C01177">
      <w:pPr>
        <w:widowControl w:val="0"/>
        <w:tabs>
          <w:tab w:val="left" w:pos="0"/>
          <w:tab w:val="left" w:pos="360"/>
        </w:tabs>
        <w:spacing w:after="120" w:line="240" w:lineRule="auto"/>
        <w:ind w:right="23" w:firstLine="720"/>
        <w:jc w:val="center"/>
        <w:rPr>
          <w:rFonts w:ascii="Times New Roman" w:eastAsia="Arial Black" w:hAnsi="Times New Roman" w:cs="Times New Roman"/>
          <w:sz w:val="24"/>
          <w:szCs w:val="24"/>
          <w:lang w:val="ro-MD" w:eastAsia="en-US"/>
        </w:rPr>
      </w:pPr>
      <w:r w:rsidRPr="0077761D">
        <w:rPr>
          <w:rFonts w:ascii="Times New Roman" w:eastAsia="Calibri" w:hAnsi="Times New Roman" w:cs="Times New Roman"/>
          <w:b/>
          <w:w w:val="95"/>
          <w:sz w:val="24"/>
          <w:szCs w:val="24"/>
          <w:lang w:val="ro-MD" w:eastAsia="en-US"/>
        </w:rPr>
        <w:t xml:space="preserve">Facturarea </w:t>
      </w:r>
      <w:r w:rsidR="00D57D32" w:rsidRPr="0077761D">
        <w:rPr>
          <w:rFonts w:ascii="Times New Roman" w:eastAsia="Calibri" w:hAnsi="Times New Roman" w:cs="Times New Roman"/>
          <w:b/>
          <w:w w:val="95"/>
          <w:sz w:val="24"/>
          <w:szCs w:val="24"/>
          <w:lang w:val="ro-MD" w:eastAsia="en-US"/>
        </w:rPr>
        <w:t>ș</w:t>
      </w:r>
      <w:r w:rsidRPr="0077761D">
        <w:rPr>
          <w:rFonts w:ascii="Times New Roman" w:eastAsia="Calibri" w:hAnsi="Times New Roman" w:cs="Times New Roman"/>
          <w:b/>
          <w:w w:val="95"/>
          <w:sz w:val="24"/>
          <w:szCs w:val="24"/>
          <w:lang w:val="ro-MD" w:eastAsia="en-US"/>
        </w:rPr>
        <w:t>i plata serviciului public</w:t>
      </w:r>
      <w:r w:rsidRPr="0077761D">
        <w:rPr>
          <w:rFonts w:ascii="Times New Roman" w:eastAsia="Calibri" w:hAnsi="Times New Roman" w:cs="Times New Roman"/>
          <w:b/>
          <w:w w:val="94"/>
          <w:sz w:val="24"/>
          <w:szCs w:val="24"/>
          <w:lang w:val="ro-MD" w:eastAsia="en-US"/>
        </w:rPr>
        <w:t xml:space="preserve"> </w:t>
      </w:r>
      <w:r w:rsidRPr="0077761D">
        <w:rPr>
          <w:rFonts w:ascii="Times New Roman" w:eastAsia="Calibri" w:hAnsi="Times New Roman" w:cs="Times New Roman"/>
          <w:b/>
          <w:w w:val="95"/>
          <w:sz w:val="24"/>
          <w:szCs w:val="24"/>
          <w:lang w:val="ro-MD" w:eastAsia="en-US"/>
        </w:rPr>
        <w:t xml:space="preserve">de alimentare cu apă </w:t>
      </w:r>
      <w:r w:rsidR="00D57D32" w:rsidRPr="0077761D">
        <w:rPr>
          <w:rFonts w:ascii="Times New Roman" w:eastAsia="Calibri" w:hAnsi="Times New Roman" w:cs="Times New Roman"/>
          <w:b/>
          <w:w w:val="95"/>
          <w:sz w:val="24"/>
          <w:szCs w:val="24"/>
          <w:lang w:val="ro-MD" w:eastAsia="en-US"/>
        </w:rPr>
        <w:t>ș</w:t>
      </w:r>
      <w:r w:rsidRPr="0077761D">
        <w:rPr>
          <w:rFonts w:ascii="Times New Roman" w:eastAsia="Calibri" w:hAnsi="Times New Roman" w:cs="Times New Roman"/>
          <w:b/>
          <w:w w:val="95"/>
          <w:sz w:val="24"/>
          <w:szCs w:val="24"/>
          <w:lang w:val="ro-MD" w:eastAsia="en-US"/>
        </w:rPr>
        <w:t>i de canalizare</w:t>
      </w:r>
    </w:p>
    <w:p w14:paraId="6D8C747D" w14:textId="75357C64" w:rsidR="001074F8" w:rsidRPr="0077761D" w:rsidRDefault="001074F8"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Plata pentru serviciul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 se efectuează în baza facturii emis</w:t>
      </w:r>
      <w:r w:rsidR="00E31AA6" w:rsidRPr="0077761D">
        <w:rPr>
          <w:rFonts w:ascii="Times New Roman" w:eastAsia="Trebuchet MS" w:hAnsi="Times New Roman" w:cs="Times New Roman"/>
          <w:sz w:val="24"/>
          <w:szCs w:val="24"/>
          <w:lang w:val="ro-MD" w:eastAsia="en-US"/>
        </w:rPr>
        <w:t>e</w:t>
      </w:r>
      <w:r w:rsidRPr="0077761D">
        <w:rPr>
          <w:rFonts w:ascii="Times New Roman" w:eastAsia="Trebuchet MS" w:hAnsi="Times New Roman" w:cs="Times New Roman"/>
          <w:sz w:val="24"/>
          <w:szCs w:val="24"/>
          <w:lang w:val="ro-MD" w:eastAsia="en-US"/>
        </w:rPr>
        <w:t xml:space="preserve"> lunar de către operator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înmânată consumatorului sau expediată prin po</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tă. La cererea consumatorului factura poate fi expediata în format electronic.</w:t>
      </w:r>
    </w:p>
    <w:p w14:paraId="405DD4E6" w14:textId="77777777" w:rsidR="001074F8" w:rsidRPr="0077761D" w:rsidRDefault="001074F8"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Facturile se emit în baza indicilor contorului sau, după caz, serviciul</w:t>
      </w:r>
      <w:r w:rsidR="00E31AA6" w:rsidRPr="0077761D">
        <w:rPr>
          <w:rFonts w:ascii="Times New Roman" w:eastAsia="Trebuchet MS" w:hAnsi="Times New Roman" w:cs="Times New Roman"/>
          <w:sz w:val="24"/>
          <w:szCs w:val="24"/>
          <w:lang w:val="ro-MD" w:eastAsia="en-US"/>
        </w:rPr>
        <w:t>ui</w:t>
      </w:r>
      <w:r w:rsidRPr="0077761D">
        <w:rPr>
          <w:rFonts w:ascii="Times New Roman" w:eastAsia="Trebuchet MS" w:hAnsi="Times New Roman" w:cs="Times New Roman"/>
          <w:sz w:val="24"/>
          <w:szCs w:val="24"/>
          <w:lang w:val="ro-MD" w:eastAsia="en-US"/>
        </w:rPr>
        <w:t xml:space="preserve"> calculat urmare a constatării consumului fraudulos, pentru încasarea diferen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ei dintre tariful achitat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cel care urma să fie achitat de către consumator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w:t>
      </w:r>
      <w:r w:rsidR="00E31AA6" w:rsidRPr="0077761D">
        <w:rPr>
          <w:rFonts w:ascii="Times New Roman" w:eastAsia="Trebuchet MS" w:hAnsi="Times New Roman" w:cs="Times New Roman"/>
          <w:sz w:val="24"/>
          <w:szCs w:val="24"/>
          <w:lang w:val="ro-MD" w:eastAsia="en-US"/>
        </w:rPr>
        <w:t>plățile</w:t>
      </w:r>
      <w:r w:rsidRPr="0077761D">
        <w:rPr>
          <w:rFonts w:ascii="Times New Roman" w:eastAsia="Trebuchet MS" w:hAnsi="Times New Roman" w:cs="Times New Roman"/>
          <w:sz w:val="24"/>
          <w:szCs w:val="24"/>
          <w:lang w:val="ro-MD" w:eastAsia="en-US"/>
        </w:rPr>
        <w:t xml:space="preserve"> suplimentare pentru depă</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irea normativelor la deversarea apelor uzate în re</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eaua publică de canalizare, a normelor de consum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a tarifelor aprobate de către </w:t>
      </w:r>
      <w:r w:rsidR="00563B6A" w:rsidRPr="0077761D">
        <w:rPr>
          <w:rFonts w:ascii="Times New Roman" w:eastAsia="Trebuchet MS" w:hAnsi="Times New Roman" w:cs="Times New Roman"/>
          <w:sz w:val="24"/>
          <w:szCs w:val="24"/>
          <w:lang w:val="ro-MD" w:eastAsia="en-US"/>
        </w:rPr>
        <w:t>Agen</w:t>
      </w:r>
      <w:r w:rsidR="00D57D32" w:rsidRPr="0077761D">
        <w:rPr>
          <w:rFonts w:ascii="Times New Roman" w:eastAsia="Trebuchet MS" w:hAnsi="Times New Roman" w:cs="Times New Roman"/>
          <w:sz w:val="24"/>
          <w:szCs w:val="24"/>
          <w:lang w:val="ro-MD" w:eastAsia="en-US"/>
        </w:rPr>
        <w:t>ț</w:t>
      </w:r>
      <w:r w:rsidR="00563B6A" w:rsidRPr="0077761D">
        <w:rPr>
          <w:rFonts w:ascii="Times New Roman" w:eastAsia="Trebuchet MS" w:hAnsi="Times New Roman" w:cs="Times New Roman"/>
          <w:sz w:val="24"/>
          <w:szCs w:val="24"/>
          <w:lang w:val="ro-MD" w:eastAsia="en-US"/>
        </w:rPr>
        <w:t xml:space="preserve">ie sau </w:t>
      </w:r>
      <w:r w:rsidRPr="0077761D">
        <w:rPr>
          <w:rFonts w:ascii="Times New Roman" w:eastAsia="Trebuchet MS" w:hAnsi="Times New Roman" w:cs="Times New Roman"/>
          <w:sz w:val="24"/>
          <w:szCs w:val="24"/>
          <w:lang w:val="ro-MD" w:eastAsia="en-US"/>
        </w:rPr>
        <w:t>autorită</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ile administra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iei publice locale</w:t>
      </w:r>
      <w:r w:rsidR="00563B6A" w:rsidRPr="0077761D">
        <w:rPr>
          <w:rFonts w:ascii="Times New Roman" w:eastAsia="Trebuchet MS" w:hAnsi="Times New Roman" w:cs="Times New Roman"/>
          <w:sz w:val="24"/>
          <w:szCs w:val="24"/>
          <w:lang w:val="ro-MD" w:eastAsia="en-US"/>
        </w:rPr>
        <w:t xml:space="preserve"> după caz,</w:t>
      </w:r>
      <w:r w:rsidRPr="0077761D">
        <w:rPr>
          <w:rFonts w:ascii="Times New Roman" w:eastAsia="Trebuchet MS" w:hAnsi="Times New Roman" w:cs="Times New Roman"/>
          <w:sz w:val="24"/>
          <w:szCs w:val="24"/>
          <w:lang w:val="ro-MD" w:eastAsia="en-US"/>
        </w:rPr>
        <w:t xml:space="preserve"> cu respectarea prevederilor prezentului Regulament, inclusiv la emiterea facturilor pentru plata preventivă.</w:t>
      </w:r>
    </w:p>
    <w:p w14:paraId="6ABD6547" w14:textId="461A1023" w:rsidR="001074F8" w:rsidRPr="0077761D" w:rsidRDefault="001074F8" w:rsidP="0077761D">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În blocurile locative în care contractele de furnizare/prestare a serviciului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de canalizare sunt încheiate cu administratorul </w:t>
      </w:r>
      <w:r w:rsidR="00430A97" w:rsidRPr="0077761D">
        <w:rPr>
          <w:rFonts w:ascii="Times New Roman" w:eastAsia="Trebuchet MS" w:hAnsi="Times New Roman" w:cs="Times New Roman"/>
          <w:sz w:val="24"/>
          <w:szCs w:val="24"/>
          <w:lang w:val="ro-MD" w:eastAsia="en-US"/>
        </w:rPr>
        <w:t>asociației</w:t>
      </w:r>
      <w:r w:rsidRPr="0077761D">
        <w:rPr>
          <w:rFonts w:ascii="Times New Roman" w:eastAsia="Trebuchet MS" w:hAnsi="Times New Roman" w:cs="Times New Roman"/>
          <w:sz w:val="24"/>
          <w:szCs w:val="24"/>
          <w:lang w:val="ro-MD" w:eastAsia="en-US"/>
        </w:rPr>
        <w:t xml:space="preserve">, facturarea serviciului se efectuează, pentru fiecare locatar în parte, în baza tarifelor aprobate pentru serviciul public de alimentare cu apă potabilă, pentru serviciul public de canalizare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i/sau de epurare a apelor uzate. Repartizarea pe apartamente a volumului de apă înregistrat de contorul comun instalat la bran</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amentul blocului locativ se efectuează în baza </w:t>
      </w:r>
      <w:r w:rsidR="00D87DB2" w:rsidRPr="0077761D">
        <w:rPr>
          <w:rFonts w:ascii="Times New Roman" w:eastAsia="Trebuchet MS" w:hAnsi="Times New Roman" w:cs="Times New Roman"/>
          <w:sz w:val="24"/>
          <w:szCs w:val="24"/>
          <w:lang w:val="ro-MD" w:eastAsia="en-US"/>
        </w:rPr>
        <w:t>R</w:t>
      </w:r>
      <w:r w:rsidRPr="0077761D">
        <w:rPr>
          <w:rFonts w:ascii="Times New Roman" w:eastAsia="Trebuchet MS" w:hAnsi="Times New Roman" w:cs="Times New Roman"/>
          <w:sz w:val="24"/>
          <w:szCs w:val="24"/>
          <w:lang w:val="ro-MD" w:eastAsia="en-US"/>
        </w:rPr>
        <w:t xml:space="preserve">egulamentului </w:t>
      </w:r>
      <w:r w:rsidR="00D87DB2" w:rsidRPr="0077761D">
        <w:rPr>
          <w:rFonts w:ascii="Times New Roman" w:eastAsia="Trebuchet MS" w:hAnsi="Times New Roman" w:cs="Times New Roman"/>
          <w:sz w:val="24"/>
          <w:szCs w:val="24"/>
          <w:lang w:val="ro-MD" w:eastAsia="en-US"/>
        </w:rPr>
        <w:t xml:space="preserve">cu privire la prestarea și achitarea serviciilor comunale și necomunale </w:t>
      </w:r>
      <w:r w:rsidRPr="0077761D">
        <w:rPr>
          <w:rFonts w:ascii="Times New Roman" w:eastAsia="Trebuchet MS" w:hAnsi="Times New Roman" w:cs="Times New Roman"/>
          <w:sz w:val="24"/>
          <w:szCs w:val="24"/>
          <w:lang w:val="ro-MD" w:eastAsia="en-US"/>
        </w:rPr>
        <w:t xml:space="preserve">aprobat </w:t>
      </w:r>
      <w:r w:rsidR="00D87DB2" w:rsidRPr="0077761D">
        <w:rPr>
          <w:rFonts w:ascii="Times New Roman" w:eastAsia="Trebuchet MS" w:hAnsi="Times New Roman" w:cs="Times New Roman"/>
          <w:sz w:val="24"/>
          <w:szCs w:val="24"/>
          <w:lang w:val="ro-MD" w:eastAsia="en-US"/>
        </w:rPr>
        <w:t>prin Hotărârea</w:t>
      </w:r>
      <w:r w:rsidRPr="0077761D">
        <w:rPr>
          <w:rFonts w:ascii="Times New Roman" w:eastAsia="Trebuchet MS" w:hAnsi="Times New Roman" w:cs="Times New Roman"/>
          <w:sz w:val="24"/>
          <w:szCs w:val="24"/>
          <w:lang w:val="ro-MD" w:eastAsia="en-US"/>
        </w:rPr>
        <w:t xml:space="preserve"> Guvern</w:t>
      </w:r>
      <w:r w:rsidR="00D87DB2" w:rsidRPr="0077761D">
        <w:rPr>
          <w:rFonts w:ascii="Times New Roman" w:eastAsia="Trebuchet MS" w:hAnsi="Times New Roman" w:cs="Times New Roman"/>
          <w:sz w:val="24"/>
          <w:szCs w:val="24"/>
          <w:lang w:val="ro-MD" w:eastAsia="en-US"/>
        </w:rPr>
        <w:t>ului nr. 281/2024.</w:t>
      </w:r>
    </w:p>
    <w:p w14:paraId="7EE339F1" w14:textId="77777777" w:rsidR="00827869" w:rsidRPr="0077761D" w:rsidRDefault="001074F8" w:rsidP="0077761D">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lastRenderedPageBreak/>
        <w:t xml:space="preserve">În blocurile locative plata pentru serviciul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 se efectuează în baza facturii, emis</w:t>
      </w:r>
      <w:r w:rsidR="0056680D" w:rsidRPr="0077761D">
        <w:rPr>
          <w:rFonts w:ascii="Times New Roman" w:eastAsia="Trebuchet MS" w:hAnsi="Times New Roman" w:cs="Times New Roman"/>
          <w:sz w:val="24"/>
          <w:szCs w:val="24"/>
          <w:lang w:val="ro-MD" w:eastAsia="en-US"/>
        </w:rPr>
        <w:t>e</w:t>
      </w:r>
      <w:r w:rsidRPr="0077761D">
        <w:rPr>
          <w:rFonts w:ascii="Times New Roman" w:eastAsia="Trebuchet MS" w:hAnsi="Times New Roman" w:cs="Times New Roman"/>
          <w:sz w:val="24"/>
          <w:szCs w:val="24"/>
          <w:lang w:val="ro-MD" w:eastAsia="en-US"/>
        </w:rPr>
        <w:t xml:space="preserve"> lunar de către operator sau de către intermediarii contracta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 de </w:t>
      </w:r>
      <w:r w:rsidR="00827869" w:rsidRPr="0077761D">
        <w:rPr>
          <w:rFonts w:ascii="Times New Roman" w:eastAsia="Trebuchet MS" w:hAnsi="Times New Roman" w:cs="Times New Roman"/>
          <w:sz w:val="24"/>
          <w:szCs w:val="24"/>
          <w:lang w:val="ro-MD" w:eastAsia="en-US"/>
        </w:rPr>
        <w:t>operator</w:t>
      </w:r>
      <w:r w:rsidRPr="0077761D">
        <w:rPr>
          <w:rFonts w:ascii="Times New Roman" w:eastAsia="Trebuchet MS" w:hAnsi="Times New Roman" w:cs="Times New Roman"/>
          <w:sz w:val="24"/>
          <w:szCs w:val="24"/>
          <w:lang w:val="ro-MD" w:eastAsia="en-US"/>
        </w:rPr>
        <w:t xml:space="preserve"> ori de asocia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ie, în baza indica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iilor contorului sau a normelor de consum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a tarifelor aprobate, cu respectarea contractului de furnizare a serviciului sau a cadrului normativ în domeniu.</w:t>
      </w:r>
    </w:p>
    <w:p w14:paraId="6E32DAFE" w14:textId="42B9FF25" w:rsidR="00827869" w:rsidRPr="0077761D" w:rsidRDefault="005A45FE" w:rsidP="0077761D">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Administratorul asocia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iei este obligat să prezinte operatorului informa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ia necesară facturării în privin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a </w:t>
      </w:r>
      <w:r w:rsidR="00DD7153" w:rsidRPr="0077761D">
        <w:rPr>
          <w:rFonts w:ascii="Times New Roman" w:eastAsia="Trebuchet MS" w:hAnsi="Times New Roman" w:cs="Times New Roman"/>
          <w:sz w:val="24"/>
          <w:szCs w:val="24"/>
          <w:lang w:val="ro-MD" w:eastAsia="en-US"/>
        </w:rPr>
        <w:t>contoarelor de apă</w:t>
      </w:r>
      <w:r w:rsidRPr="0077761D">
        <w:rPr>
          <w:rFonts w:ascii="Times New Roman" w:eastAsia="Trebuchet MS" w:hAnsi="Times New Roman" w:cs="Times New Roman"/>
          <w:sz w:val="24"/>
          <w:szCs w:val="24"/>
          <w:lang w:val="ro-MD" w:eastAsia="en-US"/>
        </w:rPr>
        <w:t xml:space="preserve"> </w:t>
      </w:r>
      <w:r w:rsidR="00DD7153" w:rsidRPr="0077761D">
        <w:rPr>
          <w:rFonts w:ascii="Times New Roman" w:eastAsia="Trebuchet MS" w:hAnsi="Times New Roman" w:cs="Times New Roman"/>
          <w:sz w:val="24"/>
          <w:szCs w:val="24"/>
          <w:lang w:val="ro-MD" w:eastAsia="en-US"/>
        </w:rPr>
        <w:t>ca</w:t>
      </w:r>
      <w:r w:rsidR="00DA45B2" w:rsidRPr="0077761D">
        <w:rPr>
          <w:rFonts w:ascii="Times New Roman" w:eastAsia="Trebuchet MS" w:hAnsi="Times New Roman" w:cs="Times New Roman"/>
          <w:sz w:val="24"/>
          <w:szCs w:val="24"/>
          <w:lang w:val="ro-MD" w:eastAsia="en-US"/>
        </w:rPr>
        <w:t>re</w:t>
      </w:r>
      <w:r w:rsidR="00DD7153" w:rsidRPr="0077761D">
        <w:rPr>
          <w:rFonts w:ascii="Times New Roman" w:eastAsia="Trebuchet MS" w:hAnsi="Times New Roman" w:cs="Times New Roman"/>
          <w:sz w:val="24"/>
          <w:szCs w:val="24"/>
          <w:lang w:val="ro-MD" w:eastAsia="en-US"/>
        </w:rPr>
        <w:t xml:space="preserve"> sunt </w:t>
      </w:r>
      <w:r w:rsidRPr="0077761D">
        <w:rPr>
          <w:rFonts w:ascii="Times New Roman" w:eastAsia="Trebuchet MS" w:hAnsi="Times New Roman" w:cs="Times New Roman"/>
          <w:sz w:val="24"/>
          <w:szCs w:val="24"/>
          <w:lang w:val="ro-MD" w:eastAsia="en-US"/>
        </w:rPr>
        <w:t xml:space="preserve">instalate în condominiu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nu sunt instalate în unită</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w:t>
      </w:r>
      <w:r w:rsidR="00E7561D" w:rsidRPr="0077761D">
        <w:rPr>
          <w:rFonts w:ascii="Times New Roman" w:eastAsia="Trebuchet MS" w:hAnsi="Times New Roman" w:cs="Times New Roman"/>
          <w:sz w:val="24"/>
          <w:szCs w:val="24"/>
          <w:lang w:val="ro-MD" w:eastAsia="en-US"/>
        </w:rPr>
        <w:t>, precum</w:t>
      </w:r>
      <w:r w:rsidRPr="0077761D">
        <w:rPr>
          <w:rFonts w:ascii="Times New Roman" w:eastAsia="Trebuchet MS" w:hAnsi="Times New Roman" w:cs="Times New Roman"/>
          <w:sz w:val="24"/>
          <w:szCs w:val="24"/>
          <w:lang w:val="ro-MD" w:eastAsia="en-US"/>
        </w:rPr>
        <w:t xml:space="preserve">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informa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ii tehnice necesare pentru aplicarea metodologiei de repartizare a volumului de apă consumată în interiorul b</w:t>
      </w:r>
      <w:r w:rsidR="000567D6" w:rsidRPr="0077761D">
        <w:rPr>
          <w:rFonts w:ascii="Times New Roman" w:eastAsia="Trebuchet MS" w:hAnsi="Times New Roman" w:cs="Times New Roman"/>
          <w:sz w:val="24"/>
          <w:szCs w:val="24"/>
          <w:lang w:val="ro-MD" w:eastAsia="en-US"/>
        </w:rPr>
        <w:t>locului locativ, iar operatorul</w:t>
      </w:r>
      <w:r w:rsidR="00C924E5" w:rsidRPr="0077761D">
        <w:rPr>
          <w:rFonts w:ascii="Times New Roman" w:eastAsia="Trebuchet MS" w:hAnsi="Times New Roman" w:cs="Times New Roman"/>
          <w:sz w:val="24"/>
          <w:szCs w:val="24"/>
          <w:lang w:val="ro-MD" w:eastAsia="en-US"/>
        </w:rPr>
        <w:t>/</w:t>
      </w:r>
      <w:r w:rsidR="000567D6" w:rsidRPr="0077761D">
        <w:rPr>
          <w:rFonts w:ascii="Times New Roman" w:eastAsia="Trebuchet MS" w:hAnsi="Times New Roman" w:cs="Times New Roman"/>
          <w:sz w:val="24"/>
          <w:szCs w:val="24"/>
          <w:lang w:val="ro-MD" w:eastAsia="en-US"/>
        </w:rPr>
        <w:t>intermediarul la decont</w:t>
      </w:r>
      <w:r w:rsidR="000567D6" w:rsidRPr="0077761D">
        <w:rPr>
          <w:rFonts w:ascii="Times New Roman" w:eastAsia="Trebuchet MS" w:hAnsi="Times New Roman" w:cs="Times New Roman"/>
          <w:sz w:val="24"/>
          <w:szCs w:val="24"/>
          <w:lang w:eastAsia="en-US"/>
        </w:rPr>
        <w:t xml:space="preserve">ări </w:t>
      </w:r>
      <w:r w:rsidRPr="0077761D">
        <w:rPr>
          <w:rFonts w:ascii="Times New Roman" w:eastAsia="Trebuchet MS" w:hAnsi="Times New Roman" w:cs="Times New Roman"/>
          <w:sz w:val="24"/>
          <w:szCs w:val="24"/>
          <w:lang w:val="ro-MD" w:eastAsia="en-US"/>
        </w:rPr>
        <w:t>repartizează între unită</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 costul tuturor serviciilor intermediate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le facturează </w:t>
      </w:r>
      <w:r w:rsidR="00923663" w:rsidRPr="0077761D">
        <w:rPr>
          <w:rFonts w:ascii="Times New Roman" w:eastAsia="Trebuchet MS" w:hAnsi="Times New Roman" w:cs="Times New Roman"/>
          <w:sz w:val="24"/>
          <w:szCs w:val="24"/>
          <w:lang w:val="ro-MD" w:eastAsia="en-US"/>
        </w:rPr>
        <w:t xml:space="preserve">în conformitate cu prevederile </w:t>
      </w:r>
      <w:r w:rsidR="00D87DB2" w:rsidRPr="0077761D">
        <w:rPr>
          <w:rFonts w:ascii="Times New Roman" w:eastAsia="Trebuchet MS" w:hAnsi="Times New Roman" w:cs="Times New Roman"/>
          <w:sz w:val="24"/>
          <w:szCs w:val="24"/>
          <w:lang w:val="ro-MD" w:eastAsia="en-US"/>
        </w:rPr>
        <w:t>Regulamentului cu privire la prestarea și achitarea serviciilor comunale și necomunale aprobat prin Hotărârea Guvernului nr. 281/2024.</w:t>
      </w:r>
    </w:p>
    <w:p w14:paraId="300839A3" w14:textId="77777777" w:rsidR="001074F8" w:rsidRPr="0077761D" w:rsidRDefault="001074F8" w:rsidP="0077761D">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În cazul în care se modifică tarifele la serviciul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de canalizare în limitele perioadei de facturare, în scopul emiterii facturii pentru serviciul furnizat/prestat, operatorul este în drept să determine volumul de apă potabilă, volumul de apă tehnologică, volumul serviciului de canalizare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de epurare a apelor uzate, în perioada de până la data intrării în vigoare a noilor tarife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după această dată, în baza consumului mediu zilnic de apă, ape uzate calculat pentru perioada respectivă de facturare, conform indicilor contoarelor.</w:t>
      </w:r>
    </w:p>
    <w:p w14:paraId="4697E354" w14:textId="77777777" w:rsidR="001074F8" w:rsidRPr="0077761D" w:rsidRDefault="001074F8" w:rsidP="00C44A0B">
      <w:pPr>
        <w:widowControl w:val="0"/>
        <w:numPr>
          <w:ilvl w:val="0"/>
          <w:numId w:val="15"/>
        </w:numPr>
        <w:tabs>
          <w:tab w:val="left" w:pos="0"/>
          <w:tab w:val="left" w:pos="360"/>
          <w:tab w:val="left" w:pos="450"/>
          <w:tab w:val="left" w:pos="1170"/>
        </w:tabs>
        <w:spacing w:after="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Factura lunară de plată, prezentată lunar de către operator consumatorului, trebuie să con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ină în mod obligatoriu, următoarele date:</w:t>
      </w:r>
    </w:p>
    <w:p w14:paraId="4BF8E16F" w14:textId="77777777" w:rsidR="001074F8" w:rsidRPr="0077761D" w:rsidRDefault="001074F8" w:rsidP="00C44A0B">
      <w:pPr>
        <w:pStyle w:val="ListParagraph"/>
        <w:widowControl w:val="0"/>
        <w:numPr>
          <w:ilvl w:val="0"/>
          <w:numId w:val="22"/>
        </w:numPr>
        <w:tabs>
          <w:tab w:val="left" w:pos="0"/>
          <w:tab w:val="left" w:pos="360"/>
          <w:tab w:val="left" w:pos="990"/>
        </w:tabs>
        <w:ind w:left="0" w:firstLine="720"/>
        <w:rPr>
          <w:rFonts w:eastAsia="Trebuchet MS"/>
          <w:lang w:val="ro-MD" w:eastAsia="en-US"/>
        </w:rPr>
      </w:pPr>
      <w:r w:rsidRPr="0077761D">
        <w:rPr>
          <w:rFonts w:eastAsia="Trebuchet MS"/>
          <w:w w:val="105"/>
          <w:lang w:val="ro-MD" w:eastAsia="en-US"/>
        </w:rPr>
        <w:t xml:space="preserve">numele </w:t>
      </w:r>
      <w:r w:rsidR="00D57D32" w:rsidRPr="0077761D">
        <w:rPr>
          <w:rFonts w:eastAsia="Trebuchet MS"/>
          <w:w w:val="105"/>
          <w:lang w:val="ro-MD" w:eastAsia="en-US"/>
        </w:rPr>
        <w:t>ș</w:t>
      </w:r>
      <w:r w:rsidRPr="0077761D">
        <w:rPr>
          <w:rFonts w:eastAsia="Trebuchet MS"/>
          <w:w w:val="105"/>
          <w:lang w:val="ro-MD" w:eastAsia="en-US"/>
        </w:rPr>
        <w:t>i prenumele (denumirea) consumatorului;</w:t>
      </w:r>
    </w:p>
    <w:p w14:paraId="25ED49F3" w14:textId="77777777" w:rsidR="001074F8" w:rsidRPr="0077761D" w:rsidRDefault="001074F8" w:rsidP="00C44A0B">
      <w:pPr>
        <w:pStyle w:val="ListParagraph"/>
        <w:widowControl w:val="0"/>
        <w:numPr>
          <w:ilvl w:val="0"/>
          <w:numId w:val="22"/>
        </w:numPr>
        <w:tabs>
          <w:tab w:val="left" w:pos="0"/>
          <w:tab w:val="left" w:pos="360"/>
          <w:tab w:val="left" w:pos="990"/>
        </w:tabs>
        <w:ind w:left="0" w:firstLine="720"/>
        <w:rPr>
          <w:rFonts w:eastAsia="Trebuchet MS"/>
          <w:lang w:val="ro-MD" w:eastAsia="en-US"/>
        </w:rPr>
      </w:pPr>
      <w:r w:rsidRPr="0077761D">
        <w:rPr>
          <w:rFonts w:eastAsia="Trebuchet MS"/>
          <w:lang w:val="ro-MD" w:eastAsia="en-US"/>
        </w:rPr>
        <w:t xml:space="preserve">adresa pentru fiecare loc de consum </w:t>
      </w:r>
      <w:r w:rsidR="00D57D32" w:rsidRPr="0077761D">
        <w:rPr>
          <w:rFonts w:eastAsia="Trebuchet MS"/>
          <w:lang w:val="ro-MD" w:eastAsia="en-US"/>
        </w:rPr>
        <w:t>ș</w:t>
      </w:r>
      <w:r w:rsidRPr="0077761D">
        <w:rPr>
          <w:rFonts w:eastAsia="Trebuchet MS"/>
          <w:lang w:val="ro-MD" w:eastAsia="en-US"/>
        </w:rPr>
        <w:t>i numărul contractului;</w:t>
      </w:r>
    </w:p>
    <w:p w14:paraId="1C0FB8B0" w14:textId="589C32AB" w:rsidR="00164755" w:rsidRPr="0077761D" w:rsidRDefault="00164755" w:rsidP="00C44A0B">
      <w:pPr>
        <w:widowControl w:val="0"/>
        <w:numPr>
          <w:ilvl w:val="0"/>
          <w:numId w:val="22"/>
        </w:numPr>
        <w:tabs>
          <w:tab w:val="left" w:pos="0"/>
          <w:tab w:val="left" w:pos="360"/>
          <w:tab w:val="left" w:pos="990"/>
        </w:tabs>
        <w:spacing w:after="0" w:line="240" w:lineRule="auto"/>
        <w:ind w:left="0" w:firstLine="720"/>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data emiterii facturii;</w:t>
      </w:r>
    </w:p>
    <w:p w14:paraId="1B3AB4F7" w14:textId="5E43811C" w:rsidR="001074F8" w:rsidRPr="0077761D" w:rsidRDefault="001074F8" w:rsidP="00C44A0B">
      <w:pPr>
        <w:widowControl w:val="0"/>
        <w:numPr>
          <w:ilvl w:val="0"/>
          <w:numId w:val="22"/>
        </w:numPr>
        <w:tabs>
          <w:tab w:val="left" w:pos="0"/>
          <w:tab w:val="left" w:pos="360"/>
          <w:tab w:val="left" w:pos="990"/>
        </w:tabs>
        <w:spacing w:after="0" w:line="240" w:lineRule="auto"/>
        <w:ind w:left="0" w:firstLine="720"/>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indicii actuali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cei preceden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 a</w:t>
      </w:r>
      <w:r w:rsidR="00164755" w:rsidRPr="0077761D">
        <w:rPr>
          <w:rFonts w:ascii="Times New Roman" w:eastAsia="Trebuchet MS" w:hAnsi="Times New Roman" w:cs="Times New Roman"/>
          <w:sz w:val="24"/>
          <w:szCs w:val="24"/>
          <w:lang w:val="ro-MD" w:eastAsia="en-US"/>
        </w:rPr>
        <w:t>i</w:t>
      </w:r>
      <w:r w:rsidRPr="0077761D">
        <w:rPr>
          <w:rFonts w:ascii="Times New Roman" w:eastAsia="Trebuchet MS" w:hAnsi="Times New Roman" w:cs="Times New Roman"/>
          <w:sz w:val="24"/>
          <w:szCs w:val="24"/>
          <w:lang w:val="ro-MD" w:eastAsia="en-US"/>
        </w:rPr>
        <w:t xml:space="preserve"> contorului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perioada pentru care este emisă</w:t>
      </w:r>
      <w:r w:rsidRPr="0077761D">
        <w:rPr>
          <w:rFonts w:ascii="Times New Roman" w:eastAsia="Trebuchet MS" w:hAnsi="Times New Roman" w:cs="Times New Roman"/>
          <w:w w:val="103"/>
          <w:sz w:val="24"/>
          <w:szCs w:val="24"/>
          <w:lang w:val="ro-MD" w:eastAsia="en-US"/>
        </w:rPr>
        <w:t xml:space="preserve"> </w:t>
      </w:r>
      <w:r w:rsidRPr="0077761D">
        <w:rPr>
          <w:rFonts w:ascii="Times New Roman" w:eastAsia="Trebuchet MS" w:hAnsi="Times New Roman" w:cs="Times New Roman"/>
          <w:sz w:val="24"/>
          <w:szCs w:val="24"/>
          <w:lang w:val="ro-MD" w:eastAsia="en-US"/>
        </w:rPr>
        <w:t>factura;</w:t>
      </w:r>
    </w:p>
    <w:p w14:paraId="363D185C" w14:textId="7F1F8C89" w:rsidR="001074F8" w:rsidRPr="0077761D" w:rsidRDefault="001074F8" w:rsidP="00C44A0B">
      <w:pPr>
        <w:widowControl w:val="0"/>
        <w:numPr>
          <w:ilvl w:val="0"/>
          <w:numId w:val="22"/>
        </w:numPr>
        <w:tabs>
          <w:tab w:val="left" w:pos="0"/>
          <w:tab w:val="left" w:pos="360"/>
          <w:tab w:val="left" w:pos="990"/>
          <w:tab w:val="left" w:pos="1292"/>
        </w:tabs>
        <w:spacing w:after="0" w:line="240" w:lineRule="auto"/>
        <w:ind w:left="0" w:firstLine="720"/>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volumul</w:t>
      </w:r>
      <w:r w:rsidR="00164755" w:rsidRPr="0077761D">
        <w:rPr>
          <w:rFonts w:ascii="Times New Roman" w:eastAsia="Trebuchet MS" w:hAnsi="Times New Roman" w:cs="Times New Roman"/>
          <w:sz w:val="24"/>
          <w:szCs w:val="24"/>
          <w:lang w:val="ro-MD" w:eastAsia="en-US"/>
        </w:rPr>
        <w:t xml:space="preserve"> consumat</w:t>
      </w:r>
      <w:r w:rsidRPr="0077761D">
        <w:rPr>
          <w:rFonts w:ascii="Times New Roman" w:eastAsia="Trebuchet MS" w:hAnsi="Times New Roman" w:cs="Times New Roman"/>
          <w:sz w:val="24"/>
          <w:szCs w:val="24"/>
          <w:lang w:val="ro-MD" w:eastAsia="en-US"/>
        </w:rPr>
        <w:t xml:space="preserve"> de apă potabilă, volumul </w:t>
      </w:r>
      <w:r w:rsidR="00164755" w:rsidRPr="0077761D">
        <w:rPr>
          <w:rFonts w:ascii="Times New Roman" w:eastAsia="Trebuchet MS" w:hAnsi="Times New Roman" w:cs="Times New Roman"/>
          <w:sz w:val="24"/>
          <w:szCs w:val="24"/>
          <w:lang w:val="ro-MD" w:eastAsia="en-US"/>
        </w:rPr>
        <w:t xml:space="preserve">consumat </w:t>
      </w:r>
      <w:r w:rsidRPr="0077761D">
        <w:rPr>
          <w:rFonts w:ascii="Times New Roman" w:eastAsia="Trebuchet MS" w:hAnsi="Times New Roman" w:cs="Times New Roman"/>
          <w:sz w:val="24"/>
          <w:szCs w:val="24"/>
          <w:lang w:val="ro-MD" w:eastAsia="en-US"/>
        </w:rPr>
        <w:t xml:space="preserve">de apă tehnologică, volumul </w:t>
      </w:r>
      <w:r w:rsidR="00164755" w:rsidRPr="0077761D">
        <w:rPr>
          <w:rFonts w:ascii="Times New Roman" w:eastAsia="Trebuchet MS" w:hAnsi="Times New Roman" w:cs="Times New Roman"/>
          <w:sz w:val="24"/>
          <w:szCs w:val="24"/>
          <w:lang w:val="ro-MD" w:eastAsia="en-US"/>
        </w:rPr>
        <w:t xml:space="preserve">apei uzate deversate </w:t>
      </w:r>
      <w:r w:rsidRPr="0077761D">
        <w:rPr>
          <w:rFonts w:ascii="Times New Roman" w:eastAsia="Trebuchet MS" w:hAnsi="Times New Roman" w:cs="Times New Roman"/>
          <w:sz w:val="24"/>
          <w:szCs w:val="24"/>
          <w:lang w:val="ro-MD" w:eastAsia="en-US"/>
        </w:rPr>
        <w:t>în perioada de facturare;</w:t>
      </w:r>
    </w:p>
    <w:p w14:paraId="60DC56D7" w14:textId="3781B80A" w:rsidR="001074F8" w:rsidRPr="0077761D" w:rsidRDefault="001074F8" w:rsidP="00C44A0B">
      <w:pPr>
        <w:widowControl w:val="0"/>
        <w:numPr>
          <w:ilvl w:val="0"/>
          <w:numId w:val="22"/>
        </w:numPr>
        <w:tabs>
          <w:tab w:val="left" w:pos="0"/>
          <w:tab w:val="left" w:pos="360"/>
          <w:tab w:val="left" w:pos="990"/>
        </w:tabs>
        <w:spacing w:after="0" w:line="240" w:lineRule="auto"/>
        <w:ind w:left="0" w:firstLine="720"/>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tarifele aplicate</w:t>
      </w:r>
      <w:r w:rsidR="00164755" w:rsidRPr="0077761D">
        <w:rPr>
          <w:rFonts w:ascii="Times New Roman" w:eastAsia="Trebuchet MS" w:hAnsi="Times New Roman" w:cs="Times New Roman"/>
          <w:sz w:val="24"/>
          <w:szCs w:val="24"/>
          <w:lang w:val="ro-MD" w:eastAsia="en-US"/>
        </w:rPr>
        <w:t xml:space="preserve"> pentru un m</w:t>
      </w:r>
      <w:r w:rsidR="00164755" w:rsidRPr="0077761D">
        <w:rPr>
          <w:rFonts w:ascii="Times New Roman" w:eastAsia="Trebuchet MS" w:hAnsi="Times New Roman" w:cs="Times New Roman"/>
          <w:sz w:val="24"/>
          <w:szCs w:val="24"/>
          <w:vertAlign w:val="superscript"/>
          <w:lang w:val="ro-MD" w:eastAsia="en-US"/>
        </w:rPr>
        <w:t>3</w:t>
      </w:r>
      <w:r w:rsidRPr="0077761D">
        <w:rPr>
          <w:rFonts w:ascii="Times New Roman" w:eastAsia="Trebuchet MS" w:hAnsi="Times New Roman" w:cs="Times New Roman"/>
          <w:sz w:val="24"/>
          <w:szCs w:val="24"/>
          <w:lang w:val="ro-MD" w:eastAsia="en-US"/>
        </w:rPr>
        <w:t>;</w:t>
      </w:r>
    </w:p>
    <w:p w14:paraId="7FFC52A3" w14:textId="785F4D31" w:rsidR="001074F8" w:rsidRPr="0077761D" w:rsidRDefault="00164755" w:rsidP="00C44A0B">
      <w:pPr>
        <w:widowControl w:val="0"/>
        <w:numPr>
          <w:ilvl w:val="0"/>
          <w:numId w:val="22"/>
        </w:numPr>
        <w:tabs>
          <w:tab w:val="left" w:pos="0"/>
          <w:tab w:val="left" w:pos="360"/>
          <w:tab w:val="left" w:pos="990"/>
          <w:tab w:val="left" w:pos="1195"/>
        </w:tabs>
        <w:spacing w:after="0" w:line="240" w:lineRule="auto"/>
        <w:ind w:left="0" w:firstLine="720"/>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suma pentru </w:t>
      </w:r>
      <w:r w:rsidR="001074F8" w:rsidRPr="0077761D">
        <w:rPr>
          <w:rFonts w:ascii="Times New Roman" w:eastAsia="Trebuchet MS" w:hAnsi="Times New Roman" w:cs="Times New Roman"/>
          <w:sz w:val="24"/>
          <w:szCs w:val="24"/>
          <w:lang w:val="ro-MD" w:eastAsia="en-US"/>
        </w:rPr>
        <w:t>plat</w:t>
      </w:r>
      <w:r w:rsidR="00042646" w:rsidRPr="0077761D">
        <w:rPr>
          <w:rFonts w:ascii="Times New Roman" w:eastAsia="Trebuchet MS" w:hAnsi="Times New Roman" w:cs="Times New Roman"/>
          <w:sz w:val="24"/>
          <w:szCs w:val="24"/>
          <w:lang w:val="ro-MD" w:eastAsia="en-US"/>
        </w:rPr>
        <w:t>ă</w:t>
      </w:r>
      <w:r w:rsidR="001074F8" w:rsidRPr="0077761D">
        <w:rPr>
          <w:rFonts w:ascii="Times New Roman" w:eastAsia="Trebuchet MS" w:hAnsi="Times New Roman" w:cs="Times New Roman"/>
          <w:sz w:val="24"/>
          <w:szCs w:val="24"/>
          <w:lang w:val="ro-MD" w:eastAsia="en-US"/>
        </w:rPr>
        <w:t xml:space="preserve"> pentru fiecare serviciu furnizat</w:t>
      </w:r>
      <w:r w:rsidR="00042646" w:rsidRPr="0077761D">
        <w:rPr>
          <w:rFonts w:ascii="Times New Roman" w:eastAsia="Trebuchet MS" w:hAnsi="Times New Roman" w:cs="Times New Roman"/>
          <w:sz w:val="24"/>
          <w:szCs w:val="24"/>
          <w:lang w:val="ro-MD" w:eastAsia="en-US"/>
        </w:rPr>
        <w:t xml:space="preserve"> pentru perioada care este emisă factura</w:t>
      </w:r>
      <w:r w:rsidR="001074F8" w:rsidRPr="0077761D">
        <w:rPr>
          <w:rFonts w:ascii="Times New Roman" w:eastAsia="Trebuchet MS" w:hAnsi="Times New Roman" w:cs="Times New Roman"/>
          <w:sz w:val="24"/>
          <w:szCs w:val="24"/>
          <w:lang w:val="ro-MD" w:eastAsia="en-US"/>
        </w:rPr>
        <w:t>;</w:t>
      </w:r>
    </w:p>
    <w:p w14:paraId="0DFB43EF" w14:textId="77777777" w:rsidR="001074F8" w:rsidRPr="0077761D" w:rsidRDefault="001074F8" w:rsidP="00C44A0B">
      <w:pPr>
        <w:widowControl w:val="0"/>
        <w:numPr>
          <w:ilvl w:val="0"/>
          <w:numId w:val="22"/>
        </w:numPr>
        <w:tabs>
          <w:tab w:val="left" w:pos="0"/>
          <w:tab w:val="left" w:pos="360"/>
          <w:tab w:val="left" w:pos="990"/>
        </w:tabs>
        <w:spacing w:after="0" w:line="240" w:lineRule="auto"/>
        <w:ind w:left="0" w:firstLine="720"/>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data expedierii facturii;</w:t>
      </w:r>
    </w:p>
    <w:p w14:paraId="7B69E018" w14:textId="77777777" w:rsidR="001074F8" w:rsidRPr="0077761D" w:rsidRDefault="001074F8" w:rsidP="00C44A0B">
      <w:pPr>
        <w:widowControl w:val="0"/>
        <w:numPr>
          <w:ilvl w:val="0"/>
          <w:numId w:val="22"/>
        </w:numPr>
        <w:tabs>
          <w:tab w:val="left" w:pos="0"/>
          <w:tab w:val="left" w:pos="360"/>
          <w:tab w:val="left" w:pos="990"/>
        </w:tabs>
        <w:spacing w:after="0" w:line="240" w:lineRule="auto"/>
        <w:ind w:left="0" w:firstLine="720"/>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data-limită de plată a facturii;</w:t>
      </w:r>
    </w:p>
    <w:p w14:paraId="27C6E25F" w14:textId="45B50190" w:rsidR="001074F8" w:rsidRPr="0077761D" w:rsidRDefault="001074F8" w:rsidP="00C44A0B">
      <w:pPr>
        <w:widowControl w:val="0"/>
        <w:numPr>
          <w:ilvl w:val="0"/>
          <w:numId w:val="22"/>
        </w:numPr>
        <w:tabs>
          <w:tab w:val="left" w:pos="0"/>
          <w:tab w:val="left" w:pos="360"/>
          <w:tab w:val="left" w:pos="990"/>
          <w:tab w:val="left" w:pos="1184"/>
        </w:tabs>
        <w:spacing w:after="0" w:line="240" w:lineRule="auto"/>
        <w:ind w:left="0" w:firstLine="720"/>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datoriile pentru perioad</w:t>
      </w:r>
      <w:r w:rsidR="00042646" w:rsidRPr="0077761D">
        <w:rPr>
          <w:rFonts w:ascii="Times New Roman" w:eastAsia="Trebuchet MS" w:hAnsi="Times New Roman" w:cs="Times New Roman"/>
          <w:sz w:val="24"/>
          <w:szCs w:val="24"/>
          <w:lang w:val="ro-MD" w:eastAsia="en-US"/>
        </w:rPr>
        <w:t>a</w:t>
      </w:r>
      <w:r w:rsidRPr="0077761D">
        <w:rPr>
          <w:rFonts w:ascii="Times New Roman" w:eastAsia="Trebuchet MS" w:hAnsi="Times New Roman" w:cs="Times New Roman"/>
          <w:sz w:val="24"/>
          <w:szCs w:val="24"/>
          <w:lang w:val="ro-MD" w:eastAsia="en-US"/>
        </w:rPr>
        <w:t xml:space="preserve"> precedent</w:t>
      </w:r>
      <w:r w:rsidR="00042646" w:rsidRPr="0077761D">
        <w:rPr>
          <w:rFonts w:ascii="Times New Roman" w:eastAsia="Trebuchet MS" w:hAnsi="Times New Roman" w:cs="Times New Roman"/>
          <w:sz w:val="24"/>
          <w:szCs w:val="24"/>
          <w:lang w:val="ro-MD" w:eastAsia="en-US"/>
        </w:rPr>
        <w:t>ă</w:t>
      </w:r>
      <w:r w:rsidRPr="0077761D">
        <w:rPr>
          <w:rFonts w:ascii="Times New Roman" w:eastAsia="Trebuchet MS" w:hAnsi="Times New Roman" w:cs="Times New Roman"/>
          <w:sz w:val="24"/>
          <w:szCs w:val="24"/>
          <w:lang w:val="ro-MD" w:eastAsia="en-US"/>
        </w:rPr>
        <w:t>;</w:t>
      </w:r>
    </w:p>
    <w:p w14:paraId="13E70E7C" w14:textId="2DA3F5C6" w:rsidR="001074F8" w:rsidRPr="0077761D" w:rsidRDefault="001074F8" w:rsidP="00C44A0B">
      <w:pPr>
        <w:widowControl w:val="0"/>
        <w:numPr>
          <w:ilvl w:val="0"/>
          <w:numId w:val="22"/>
        </w:numPr>
        <w:tabs>
          <w:tab w:val="left" w:pos="0"/>
          <w:tab w:val="left" w:pos="360"/>
          <w:tab w:val="left" w:pos="990"/>
          <w:tab w:val="left" w:pos="1208"/>
        </w:tabs>
        <w:spacing w:after="0" w:line="240" w:lineRule="auto"/>
        <w:ind w:left="0" w:firstLine="720"/>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suma totală spre </w:t>
      </w:r>
      <w:r w:rsidR="00042646" w:rsidRPr="0077761D">
        <w:rPr>
          <w:rFonts w:ascii="Times New Roman" w:eastAsia="Trebuchet MS" w:hAnsi="Times New Roman" w:cs="Times New Roman"/>
          <w:sz w:val="24"/>
          <w:szCs w:val="24"/>
          <w:lang w:val="ro-MD" w:eastAsia="en-US"/>
        </w:rPr>
        <w:t xml:space="preserve">plată </w:t>
      </w:r>
      <w:r w:rsidRPr="0077761D">
        <w:rPr>
          <w:rFonts w:ascii="Times New Roman" w:eastAsia="Trebuchet MS" w:hAnsi="Times New Roman" w:cs="Times New Roman"/>
          <w:sz w:val="24"/>
          <w:szCs w:val="24"/>
          <w:lang w:val="ro-MD" w:eastAsia="en-US"/>
        </w:rPr>
        <w:t xml:space="preserve">ce include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datoriile,</w:t>
      </w:r>
      <w:r w:rsidRPr="0077761D">
        <w:rPr>
          <w:rFonts w:ascii="Times New Roman" w:eastAsia="Trebuchet MS" w:hAnsi="Times New Roman" w:cs="Times New Roman"/>
          <w:w w:val="99"/>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dacă </w:t>
      </w:r>
      <w:r w:rsidR="00042646" w:rsidRPr="0077761D">
        <w:rPr>
          <w:rFonts w:ascii="Times New Roman" w:eastAsia="Trebuchet MS" w:hAnsi="Times New Roman" w:cs="Times New Roman"/>
          <w:sz w:val="24"/>
          <w:szCs w:val="24"/>
          <w:lang w:val="ro-MD" w:eastAsia="en-US"/>
        </w:rPr>
        <w:t xml:space="preserve">acestea </w:t>
      </w:r>
      <w:r w:rsidRPr="0077761D">
        <w:rPr>
          <w:rFonts w:ascii="Times New Roman" w:eastAsia="Trebuchet MS" w:hAnsi="Times New Roman" w:cs="Times New Roman"/>
          <w:sz w:val="24"/>
          <w:szCs w:val="24"/>
          <w:lang w:val="ro-MD" w:eastAsia="en-US"/>
        </w:rPr>
        <w:t>există;</w:t>
      </w:r>
    </w:p>
    <w:p w14:paraId="41DA1743" w14:textId="10EF91CA" w:rsidR="00042646" w:rsidRPr="0077761D" w:rsidRDefault="00042646" w:rsidP="00C44A0B">
      <w:pPr>
        <w:widowControl w:val="0"/>
        <w:numPr>
          <w:ilvl w:val="0"/>
          <w:numId w:val="22"/>
        </w:numPr>
        <w:tabs>
          <w:tab w:val="left" w:pos="0"/>
          <w:tab w:val="left" w:pos="360"/>
          <w:tab w:val="left" w:pos="990"/>
          <w:tab w:val="left" w:pos="1208"/>
        </w:tabs>
        <w:spacing w:after="0" w:line="240" w:lineRule="auto"/>
        <w:ind w:left="0" w:firstLine="720"/>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penalități, după caz;</w:t>
      </w:r>
    </w:p>
    <w:p w14:paraId="222378D3" w14:textId="746A5715" w:rsidR="001074F8" w:rsidRPr="0077761D" w:rsidRDefault="001074F8" w:rsidP="00C44A0B">
      <w:pPr>
        <w:widowControl w:val="0"/>
        <w:numPr>
          <w:ilvl w:val="0"/>
          <w:numId w:val="22"/>
        </w:numPr>
        <w:tabs>
          <w:tab w:val="left" w:pos="0"/>
          <w:tab w:val="left" w:pos="360"/>
          <w:tab w:val="left" w:pos="990"/>
          <w:tab w:val="left" w:pos="1278"/>
        </w:tabs>
        <w:spacing w:line="240" w:lineRule="auto"/>
        <w:ind w:left="0" w:firstLine="720"/>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adresa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numărul de telefon al operatorului</w:t>
      </w:r>
      <w:r w:rsidR="00042646" w:rsidRPr="0077761D">
        <w:rPr>
          <w:rFonts w:ascii="Times New Roman" w:eastAsia="Trebuchet MS" w:hAnsi="Times New Roman" w:cs="Times New Roman"/>
          <w:sz w:val="24"/>
          <w:szCs w:val="24"/>
          <w:lang w:val="ro-MD" w:eastAsia="en-US"/>
        </w:rPr>
        <w:t xml:space="preserve"> </w:t>
      </w:r>
      <w:r w:rsidRPr="0077761D">
        <w:rPr>
          <w:rFonts w:ascii="Times New Roman" w:eastAsia="Trebuchet MS" w:hAnsi="Times New Roman" w:cs="Times New Roman"/>
          <w:sz w:val="24"/>
          <w:szCs w:val="24"/>
          <w:lang w:val="ro-MD" w:eastAsia="en-US"/>
        </w:rPr>
        <w:t>din</w:t>
      </w:r>
      <w:r w:rsidR="0000775F" w:rsidRPr="0077761D">
        <w:rPr>
          <w:rFonts w:ascii="Times New Roman" w:eastAsia="Trebuchet MS" w:hAnsi="Times New Roman" w:cs="Times New Roman"/>
          <w:sz w:val="24"/>
          <w:szCs w:val="24"/>
          <w:lang w:val="ro-MD" w:eastAsia="en-US"/>
        </w:rPr>
        <w:t xml:space="preserve"> </w:t>
      </w:r>
      <w:r w:rsidRPr="0077761D">
        <w:rPr>
          <w:rFonts w:ascii="Times New Roman" w:eastAsia="Trebuchet MS" w:hAnsi="Times New Roman" w:cs="Times New Roman"/>
          <w:w w:val="105"/>
          <w:sz w:val="24"/>
          <w:szCs w:val="24"/>
          <w:lang w:val="ro-MD" w:eastAsia="en-US"/>
        </w:rPr>
        <w:t>cadrul serviciului 24</w:t>
      </w:r>
      <w:r w:rsidR="00042646" w:rsidRPr="0077761D">
        <w:rPr>
          <w:rFonts w:ascii="Times New Roman" w:eastAsia="Trebuchet MS" w:hAnsi="Times New Roman" w:cs="Times New Roman"/>
          <w:w w:val="105"/>
          <w:sz w:val="24"/>
          <w:szCs w:val="24"/>
          <w:lang w:val="ro-MD" w:eastAsia="en-US"/>
        </w:rPr>
        <w:t>/</w:t>
      </w:r>
      <w:r w:rsidRPr="0077761D">
        <w:rPr>
          <w:rFonts w:ascii="Times New Roman" w:eastAsia="Trebuchet MS" w:hAnsi="Times New Roman" w:cs="Times New Roman"/>
          <w:w w:val="105"/>
          <w:sz w:val="24"/>
          <w:szCs w:val="24"/>
          <w:lang w:val="ro-MD" w:eastAsia="en-US"/>
        </w:rPr>
        <w:t>24 ore, po</w:t>
      </w:r>
      <w:r w:rsidR="00D57D32" w:rsidRPr="0077761D">
        <w:rPr>
          <w:rFonts w:ascii="Times New Roman" w:eastAsia="Trebuchet MS" w:hAnsi="Times New Roman" w:cs="Times New Roman"/>
          <w:w w:val="105"/>
          <w:sz w:val="24"/>
          <w:szCs w:val="24"/>
          <w:lang w:val="ro-MD" w:eastAsia="en-US"/>
        </w:rPr>
        <w:t>ș</w:t>
      </w:r>
      <w:r w:rsidRPr="0077761D">
        <w:rPr>
          <w:rFonts w:ascii="Times New Roman" w:eastAsia="Trebuchet MS" w:hAnsi="Times New Roman" w:cs="Times New Roman"/>
          <w:w w:val="105"/>
          <w:sz w:val="24"/>
          <w:szCs w:val="24"/>
          <w:lang w:val="ro-MD" w:eastAsia="en-US"/>
        </w:rPr>
        <w:t xml:space="preserve">ta electronică </w:t>
      </w:r>
      <w:r w:rsidR="00D57D32" w:rsidRPr="0077761D">
        <w:rPr>
          <w:rFonts w:ascii="Times New Roman" w:eastAsia="Trebuchet MS" w:hAnsi="Times New Roman" w:cs="Times New Roman"/>
          <w:w w:val="105"/>
          <w:sz w:val="24"/>
          <w:szCs w:val="24"/>
          <w:lang w:val="ro-MD" w:eastAsia="en-US"/>
        </w:rPr>
        <w:t>ș</w:t>
      </w:r>
      <w:r w:rsidRPr="0077761D">
        <w:rPr>
          <w:rFonts w:ascii="Times New Roman" w:eastAsia="Trebuchet MS" w:hAnsi="Times New Roman" w:cs="Times New Roman"/>
          <w:w w:val="105"/>
          <w:sz w:val="24"/>
          <w:szCs w:val="24"/>
          <w:lang w:val="ro-MD" w:eastAsia="en-US"/>
        </w:rPr>
        <w:t>i pagina web oficială a operatorului.</w:t>
      </w:r>
    </w:p>
    <w:p w14:paraId="45DEFEF5" w14:textId="053D8033" w:rsidR="0056680D" w:rsidRPr="004766D1" w:rsidRDefault="004766D1" w:rsidP="004766D1">
      <w:pPr>
        <w:widowControl w:val="0"/>
        <w:numPr>
          <w:ilvl w:val="0"/>
          <w:numId w:val="15"/>
        </w:numPr>
        <w:tabs>
          <w:tab w:val="left" w:pos="0"/>
          <w:tab w:val="left" w:pos="360"/>
          <w:tab w:val="left" w:pos="450"/>
          <w:tab w:val="left" w:pos="1170"/>
        </w:tabs>
        <w:spacing w:after="0" w:line="240" w:lineRule="auto"/>
        <w:ind w:left="0" w:firstLine="720"/>
        <w:jc w:val="both"/>
        <w:rPr>
          <w:rFonts w:ascii="Times New Roman" w:eastAsia="Trebuchet MS" w:hAnsi="Times New Roman" w:cs="Times New Roman"/>
          <w:sz w:val="24"/>
          <w:szCs w:val="24"/>
          <w:lang w:val="ro-MD" w:eastAsia="en-US"/>
        </w:rPr>
      </w:pPr>
      <w:r>
        <w:rPr>
          <w:rFonts w:ascii="Times New Roman" w:eastAsia="Trebuchet MS" w:hAnsi="Times New Roman" w:cs="Times New Roman"/>
          <w:sz w:val="24"/>
          <w:szCs w:val="24"/>
          <w:lang w:val="ro-MD" w:eastAsia="en-US"/>
        </w:rPr>
        <w:t xml:space="preserve"> </w:t>
      </w:r>
      <w:r w:rsidR="001074F8" w:rsidRPr="004766D1">
        <w:rPr>
          <w:rFonts w:ascii="Times New Roman" w:eastAsia="Trebuchet MS" w:hAnsi="Times New Roman" w:cs="Times New Roman"/>
          <w:sz w:val="24"/>
          <w:szCs w:val="24"/>
          <w:lang w:val="ro-MD" w:eastAsia="en-US"/>
        </w:rPr>
        <w:t xml:space="preserve">Factura de plată trebuie să includă </w:t>
      </w:r>
      <w:r w:rsidR="00D57D32" w:rsidRPr="004766D1">
        <w:rPr>
          <w:rFonts w:ascii="Times New Roman" w:eastAsia="Trebuchet MS" w:hAnsi="Times New Roman" w:cs="Times New Roman"/>
          <w:sz w:val="24"/>
          <w:szCs w:val="24"/>
          <w:lang w:val="ro-MD" w:eastAsia="en-US"/>
        </w:rPr>
        <w:t>ș</w:t>
      </w:r>
      <w:r w:rsidR="001074F8" w:rsidRPr="004766D1">
        <w:rPr>
          <w:rFonts w:ascii="Times New Roman" w:eastAsia="Trebuchet MS" w:hAnsi="Times New Roman" w:cs="Times New Roman"/>
          <w:sz w:val="24"/>
          <w:szCs w:val="24"/>
          <w:lang w:val="ro-MD" w:eastAsia="en-US"/>
        </w:rPr>
        <w:t>i următoarele nota</w:t>
      </w:r>
      <w:r w:rsidR="00D57D32" w:rsidRPr="004766D1">
        <w:rPr>
          <w:rFonts w:ascii="Times New Roman" w:eastAsia="Trebuchet MS" w:hAnsi="Times New Roman" w:cs="Times New Roman"/>
          <w:sz w:val="24"/>
          <w:szCs w:val="24"/>
          <w:lang w:val="ro-MD" w:eastAsia="en-US"/>
        </w:rPr>
        <w:t>ț</w:t>
      </w:r>
      <w:r w:rsidR="001074F8" w:rsidRPr="004766D1">
        <w:rPr>
          <w:rFonts w:ascii="Times New Roman" w:eastAsia="Trebuchet MS" w:hAnsi="Times New Roman" w:cs="Times New Roman"/>
          <w:sz w:val="24"/>
          <w:szCs w:val="24"/>
          <w:lang w:val="ro-MD" w:eastAsia="en-US"/>
        </w:rPr>
        <w:t>ii:</w:t>
      </w:r>
    </w:p>
    <w:p w14:paraId="16E7E1B6" w14:textId="77777777" w:rsidR="001074F8" w:rsidRPr="0077761D" w:rsidRDefault="001074F8" w:rsidP="00C44A0B">
      <w:pPr>
        <w:widowControl w:val="0"/>
        <w:tabs>
          <w:tab w:val="left" w:pos="0"/>
          <w:tab w:val="left" w:pos="360"/>
          <w:tab w:val="left" w:pos="630"/>
          <w:tab w:val="left" w:pos="1556"/>
        </w:tabs>
        <w:spacing w:after="0" w:line="240" w:lineRule="auto"/>
        <w:ind w:firstLine="720"/>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“ATEN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IE</w:t>
      </w:r>
      <w:r w:rsidR="0056680D" w:rsidRPr="0077761D">
        <w:rPr>
          <w:rFonts w:ascii="Times New Roman" w:eastAsia="Trebuchet MS" w:hAnsi="Times New Roman" w:cs="Times New Roman"/>
          <w:sz w:val="24"/>
          <w:szCs w:val="24"/>
          <w:lang w:val="ro-MD" w:eastAsia="en-US"/>
        </w:rPr>
        <w:t>  </w:t>
      </w:r>
      <w:r w:rsidRPr="0077761D">
        <w:rPr>
          <w:rFonts w:ascii="Times New Roman" w:eastAsia="Trebuchet MS" w:hAnsi="Times New Roman" w:cs="Times New Roman"/>
          <w:sz w:val="24"/>
          <w:szCs w:val="24"/>
          <w:lang w:val="ro-MD" w:eastAsia="en-US"/>
        </w:rPr>
        <w:t>!</w:t>
      </w:r>
    </w:p>
    <w:p w14:paraId="70A0F573" w14:textId="387A5AF3" w:rsidR="0077761D" w:rsidRPr="0077761D" w:rsidRDefault="001074F8" w:rsidP="00C44A0B">
      <w:pPr>
        <w:widowControl w:val="0"/>
        <w:tabs>
          <w:tab w:val="left" w:pos="0"/>
          <w:tab w:val="left" w:pos="360"/>
        </w:tabs>
        <w:spacing w:after="120" w:line="240" w:lineRule="auto"/>
        <w:ind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Vă aten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ionăm că</w:t>
      </w:r>
      <w:r w:rsidR="0000775F" w:rsidRPr="0077761D">
        <w:rPr>
          <w:rFonts w:ascii="Times New Roman" w:eastAsia="Trebuchet MS" w:hAnsi="Times New Roman" w:cs="Times New Roman"/>
          <w:sz w:val="24"/>
          <w:szCs w:val="24"/>
          <w:lang w:val="ro-MD" w:eastAsia="en-US"/>
        </w:rPr>
        <w:t>,</w:t>
      </w:r>
      <w:r w:rsidRPr="0077761D">
        <w:rPr>
          <w:rFonts w:ascii="Times New Roman" w:eastAsia="Trebuchet MS" w:hAnsi="Times New Roman" w:cs="Times New Roman"/>
          <w:sz w:val="24"/>
          <w:szCs w:val="24"/>
          <w:lang w:val="ro-MD" w:eastAsia="en-US"/>
        </w:rPr>
        <w:t xml:space="preserve"> în cazul neachitării acestei facturi de plată în decurs de 10 zile de la data-limită de achitare indicată în ea, în conformitate cu legisla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ia, operatorul este în</w:t>
      </w:r>
      <w:r w:rsidRPr="0077761D">
        <w:rPr>
          <w:rFonts w:ascii="Times New Roman" w:eastAsia="Trebuchet MS" w:hAnsi="Times New Roman" w:cs="Times New Roman"/>
          <w:w w:val="104"/>
          <w:sz w:val="24"/>
          <w:szCs w:val="24"/>
          <w:lang w:val="ro-MD" w:eastAsia="en-US"/>
        </w:rPr>
        <w:t xml:space="preserve"> </w:t>
      </w:r>
      <w:r w:rsidRPr="0077761D">
        <w:rPr>
          <w:rFonts w:ascii="Times New Roman" w:eastAsia="Trebuchet MS" w:hAnsi="Times New Roman" w:cs="Times New Roman"/>
          <w:sz w:val="24"/>
          <w:szCs w:val="24"/>
          <w:lang w:val="ro-MD" w:eastAsia="en-US"/>
        </w:rPr>
        <w:t>drept să deconecteze instala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iile interne de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 ce vă apar</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in, de la sistemul</w:t>
      </w:r>
      <w:r w:rsidRPr="0077761D">
        <w:rPr>
          <w:rFonts w:ascii="Times New Roman" w:eastAsia="Trebuchet MS" w:hAnsi="Times New Roman" w:cs="Times New Roman"/>
          <w:w w:val="103"/>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 Reconectarea instala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iilor interne de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de canalizare va fi posibilă după eliminarea cauzei care a dus la deconectare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după achitarea</w:t>
      </w:r>
      <w:r w:rsidRPr="0077761D">
        <w:rPr>
          <w:rFonts w:ascii="Times New Roman" w:eastAsia="Trebuchet MS" w:hAnsi="Times New Roman" w:cs="Times New Roman"/>
          <w:w w:val="101"/>
          <w:sz w:val="24"/>
          <w:szCs w:val="24"/>
          <w:lang w:val="ro-MD" w:eastAsia="en-US"/>
        </w:rPr>
        <w:t xml:space="preserve"> </w:t>
      </w:r>
      <w:r w:rsidRPr="0077761D">
        <w:rPr>
          <w:rFonts w:ascii="Times New Roman" w:eastAsia="Trebuchet MS" w:hAnsi="Times New Roman" w:cs="Times New Roman"/>
          <w:sz w:val="24"/>
          <w:szCs w:val="24"/>
          <w:lang w:val="ro-MD" w:eastAsia="en-US"/>
        </w:rPr>
        <w:t>tarifului pentru reconectare.”</w:t>
      </w:r>
    </w:p>
    <w:p w14:paraId="7483AE9C" w14:textId="472B5F27" w:rsidR="001074F8" w:rsidRPr="0077761D" w:rsidRDefault="001074F8" w:rsidP="0077761D">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Operatorul nu este în drept să includă în factura lunară de plată alte sume, decât cele calculate conform prevederilor </w:t>
      </w:r>
      <w:r w:rsidR="00373F6B" w:rsidRPr="0077761D">
        <w:rPr>
          <w:rFonts w:ascii="Times New Roman" w:eastAsia="Trebuchet MS" w:hAnsi="Times New Roman" w:cs="Times New Roman"/>
          <w:sz w:val="24"/>
          <w:szCs w:val="24"/>
          <w:lang w:val="ro-MD" w:eastAsia="en-US"/>
        </w:rPr>
        <w:t>p</w:t>
      </w:r>
      <w:r w:rsidR="00902B51" w:rsidRPr="0077761D">
        <w:rPr>
          <w:rFonts w:ascii="Times New Roman" w:eastAsia="Trebuchet MS" w:hAnsi="Times New Roman" w:cs="Times New Roman"/>
          <w:sz w:val="24"/>
          <w:szCs w:val="24"/>
          <w:lang w:val="ro-MD" w:eastAsia="en-US"/>
        </w:rPr>
        <w:t>unctelor</w:t>
      </w:r>
      <w:r w:rsidR="00373F6B" w:rsidRPr="0077761D">
        <w:rPr>
          <w:rFonts w:ascii="Times New Roman" w:eastAsia="Trebuchet MS" w:hAnsi="Times New Roman" w:cs="Times New Roman"/>
          <w:sz w:val="24"/>
          <w:szCs w:val="24"/>
          <w:lang w:val="ro-MD" w:eastAsia="en-US"/>
        </w:rPr>
        <w:t xml:space="preserve"> </w:t>
      </w:r>
      <w:r w:rsidR="00495069" w:rsidRPr="0077761D">
        <w:rPr>
          <w:rFonts w:ascii="Times New Roman" w:eastAsia="Trebuchet MS" w:hAnsi="Times New Roman" w:cs="Times New Roman"/>
          <w:sz w:val="24"/>
          <w:szCs w:val="24"/>
          <w:lang w:val="ro-MD" w:eastAsia="en-US"/>
        </w:rPr>
        <w:t>14</w:t>
      </w:r>
      <w:r w:rsidR="00133968" w:rsidRPr="0077761D">
        <w:rPr>
          <w:rFonts w:ascii="Times New Roman" w:eastAsia="Trebuchet MS" w:hAnsi="Times New Roman" w:cs="Times New Roman"/>
          <w:sz w:val="24"/>
          <w:szCs w:val="24"/>
          <w:lang w:val="ro-MD" w:eastAsia="en-US"/>
        </w:rPr>
        <w:t>1</w:t>
      </w:r>
      <w:r w:rsidR="00495069" w:rsidRPr="0077761D">
        <w:rPr>
          <w:rFonts w:ascii="Times New Roman" w:eastAsia="Trebuchet MS" w:hAnsi="Times New Roman" w:cs="Times New Roman"/>
          <w:sz w:val="24"/>
          <w:szCs w:val="24"/>
          <w:lang w:val="ro-MD" w:eastAsia="en-US"/>
        </w:rPr>
        <w:t>-14</w:t>
      </w:r>
      <w:r w:rsidR="00133968" w:rsidRPr="0077761D">
        <w:rPr>
          <w:rFonts w:ascii="Times New Roman" w:eastAsia="Trebuchet MS" w:hAnsi="Times New Roman" w:cs="Times New Roman"/>
          <w:sz w:val="24"/>
          <w:szCs w:val="24"/>
          <w:lang w:val="ro-MD" w:eastAsia="en-US"/>
        </w:rPr>
        <w:t>5</w:t>
      </w:r>
      <w:r w:rsidRPr="0077761D">
        <w:rPr>
          <w:rFonts w:ascii="Times New Roman" w:eastAsia="Trebuchet MS" w:hAnsi="Times New Roman" w:cs="Times New Roman"/>
          <w:sz w:val="24"/>
          <w:szCs w:val="24"/>
          <w:lang w:val="ro-MD" w:eastAsia="en-US"/>
        </w:rPr>
        <w:t>.</w:t>
      </w:r>
    </w:p>
    <w:p w14:paraId="7ACE9B37" w14:textId="77DBBE45" w:rsidR="001074F8" w:rsidRPr="0077761D" w:rsidRDefault="001074F8"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Operatorul este în drept să aplice penalitate consumatorilor pentru fiecare zi de întârziere a plă</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ii pentru serviciile furnizate/prestate, începând cu prima zi </w:t>
      </w:r>
      <w:r w:rsidR="00A06893" w:rsidRPr="0077761D">
        <w:rPr>
          <w:rFonts w:ascii="Times New Roman" w:eastAsia="Trebuchet MS" w:hAnsi="Times New Roman" w:cs="Times New Roman"/>
          <w:sz w:val="24"/>
          <w:szCs w:val="24"/>
          <w:lang w:val="ro-MD" w:eastAsia="en-US"/>
        </w:rPr>
        <w:t>după</w:t>
      </w:r>
      <w:r w:rsidRPr="0077761D">
        <w:rPr>
          <w:rFonts w:ascii="Times New Roman" w:eastAsia="Trebuchet MS" w:hAnsi="Times New Roman" w:cs="Times New Roman"/>
          <w:sz w:val="24"/>
          <w:szCs w:val="24"/>
          <w:lang w:val="ro-MD" w:eastAsia="en-US"/>
        </w:rPr>
        <w:t xml:space="preserve"> data limită de plată a facturii. Suma penalită</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ilor va fi prezentată consumatorului spre achitare </w:t>
      </w:r>
      <w:r w:rsidR="00661A0A" w:rsidRPr="0077761D">
        <w:rPr>
          <w:rFonts w:ascii="Times New Roman" w:eastAsia="Trebuchet MS" w:hAnsi="Times New Roman" w:cs="Times New Roman"/>
          <w:sz w:val="24"/>
          <w:szCs w:val="24"/>
          <w:lang w:val="ro-MD" w:eastAsia="en-US"/>
        </w:rPr>
        <w:t>în</w:t>
      </w:r>
      <w:r w:rsidRPr="0077761D">
        <w:rPr>
          <w:rFonts w:ascii="Times New Roman" w:eastAsia="Trebuchet MS" w:hAnsi="Times New Roman" w:cs="Times New Roman"/>
          <w:sz w:val="24"/>
          <w:szCs w:val="24"/>
          <w:lang w:val="ro-MD" w:eastAsia="en-US"/>
        </w:rPr>
        <w:t xml:space="preserve"> factură. Penalitatea urmează a fi aplicată în conformitate cu contractul încheiat cu consumatorul </w:t>
      </w:r>
      <w:r w:rsidR="00661A0A" w:rsidRPr="0077761D">
        <w:rPr>
          <w:rFonts w:ascii="Times New Roman" w:eastAsia="Trebuchet MS" w:hAnsi="Times New Roman" w:cs="Times New Roman"/>
          <w:sz w:val="24"/>
          <w:szCs w:val="24"/>
          <w:lang w:val="ro-MD" w:eastAsia="en-US"/>
        </w:rPr>
        <w:t>sau conform legislației</w:t>
      </w:r>
      <w:r w:rsidRPr="0077761D">
        <w:rPr>
          <w:rFonts w:ascii="Times New Roman" w:eastAsia="Trebuchet MS" w:hAnsi="Times New Roman" w:cs="Times New Roman"/>
          <w:sz w:val="24"/>
          <w:szCs w:val="24"/>
          <w:lang w:val="ro-MD" w:eastAsia="en-US"/>
        </w:rPr>
        <w:t>. Cuantumul penalită</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ii nu poate depă</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w:t>
      </w:r>
      <w:r w:rsidR="00E069B9" w:rsidRPr="0077761D">
        <w:rPr>
          <w:rFonts w:ascii="Times New Roman" w:eastAsia="Trebuchet MS" w:hAnsi="Times New Roman" w:cs="Times New Roman"/>
          <w:sz w:val="24"/>
          <w:szCs w:val="24"/>
          <w:lang w:val="ro-MD" w:eastAsia="en-US"/>
        </w:rPr>
        <w:t>mărimea</w:t>
      </w:r>
      <w:r w:rsidRPr="0077761D">
        <w:rPr>
          <w:rFonts w:ascii="Times New Roman" w:eastAsia="Trebuchet MS" w:hAnsi="Times New Roman" w:cs="Times New Roman"/>
          <w:sz w:val="24"/>
          <w:szCs w:val="24"/>
          <w:lang w:val="ro-MD" w:eastAsia="en-US"/>
        </w:rPr>
        <w:t xml:space="preserve"> stabilită prin Legea nr.</w:t>
      </w:r>
      <w:r w:rsidR="00902B51" w:rsidRPr="0077761D">
        <w:rPr>
          <w:rFonts w:ascii="Times New Roman" w:eastAsia="Trebuchet MS" w:hAnsi="Times New Roman" w:cs="Times New Roman"/>
          <w:sz w:val="24"/>
          <w:szCs w:val="24"/>
          <w:lang w:val="ro-MD" w:eastAsia="en-US"/>
        </w:rPr>
        <w:t> </w:t>
      </w:r>
      <w:r w:rsidRPr="0077761D">
        <w:rPr>
          <w:rFonts w:ascii="Times New Roman" w:eastAsia="Trebuchet MS" w:hAnsi="Times New Roman" w:cs="Times New Roman"/>
          <w:sz w:val="24"/>
          <w:szCs w:val="24"/>
          <w:lang w:val="ro-MD" w:eastAsia="en-US"/>
        </w:rPr>
        <w:t>303/2013. Penalitatea nu se aplică în cazul facturilor eronate.</w:t>
      </w:r>
    </w:p>
    <w:p w14:paraId="6325999E" w14:textId="77777777" w:rsidR="001074F8" w:rsidRPr="0077761D" w:rsidRDefault="001074F8"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În cazul în care consumatorul depistează că a fost emisă o factură eronată în defavoarea sa, operatorul este obligat să restituie suma încasată suplimentar sau, la solicitarea consumatorului, </w:t>
      </w:r>
      <w:r w:rsidRPr="0077761D">
        <w:rPr>
          <w:rFonts w:ascii="Times New Roman" w:eastAsia="Trebuchet MS" w:hAnsi="Times New Roman" w:cs="Times New Roman"/>
          <w:sz w:val="24"/>
          <w:szCs w:val="24"/>
          <w:lang w:val="ro-MD" w:eastAsia="en-US"/>
        </w:rPr>
        <w:lastRenderedPageBreak/>
        <w:t>să o considere drept plată pentru următoarele decontări.</w:t>
      </w:r>
    </w:p>
    <w:p w14:paraId="3483405B" w14:textId="77777777" w:rsidR="001074F8" w:rsidRPr="0077761D" w:rsidRDefault="001074F8"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Operatorul este în drept să nu restituie sumele încasate suplimentar sau să nu le considere drept plată pentru viitoarele decontări în cazul în care faptul emiterii unei facturi eronate a fost depistat după expirarea termenului de prescrip</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ie stabilit de Codul civil sau în cazul în care consumatorul nu poate demonstra faptul în cauză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nu poate indica data emiterii facturii eronate.</w:t>
      </w:r>
    </w:p>
    <w:p w14:paraId="2A48A380" w14:textId="65EE2652" w:rsidR="001074F8" w:rsidRPr="0077761D" w:rsidRDefault="001074F8"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Dacă a fost emisă o factură eronată în defavoarea operatorului, suma cauzată de eroare se include în factură suplimentar, cu aplicarea tarifelor pentru perioada în care a fost comisă eroarea. La solicitarea consumatorului, această sumă va fi ree</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alonată pe o perioadă determinată de păr</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 Operatorul nu este în drept să ceară achitarea unei plă</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 cauzate de eroarea de facturare dacă aceasta a fost depistată după expirarea termenului de prescrip</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ie stabilit de Codul civil</w:t>
      </w:r>
      <w:r w:rsidR="00902B51" w:rsidRPr="0077761D">
        <w:rPr>
          <w:rFonts w:ascii="Times New Roman" w:eastAsia="Trebuchet MS" w:hAnsi="Times New Roman" w:cs="Times New Roman"/>
          <w:sz w:val="24"/>
          <w:szCs w:val="24"/>
          <w:lang w:val="ro-MD" w:eastAsia="en-US"/>
        </w:rPr>
        <w:t>,</w:t>
      </w:r>
      <w:r w:rsidRPr="0077761D">
        <w:rPr>
          <w:rFonts w:ascii="Times New Roman" w:eastAsia="Trebuchet MS" w:hAnsi="Times New Roman" w:cs="Times New Roman"/>
          <w:sz w:val="24"/>
          <w:szCs w:val="24"/>
          <w:lang w:val="ro-MD" w:eastAsia="en-US"/>
        </w:rPr>
        <w:t xml:space="preserve"> sau dacă operatorul nu poate demonstra faptul în cauză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nu poate indica data emiterii facturii eronate.</w:t>
      </w:r>
    </w:p>
    <w:p w14:paraId="3FB52111" w14:textId="2307E005" w:rsidR="001074F8" w:rsidRPr="0077761D" w:rsidRDefault="001074F8"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În cazul în care operatorul constată consum fraudulos de către consumator, operatorul este în drept să calculeze volumul serviciului public furnizat/prestat care urmează să fie facturat de către operator consumatorului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care se determină în func</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ie de sec</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iunea bran</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amentului, viteza mi</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cării apei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durata consumului fraudulos.</w:t>
      </w:r>
    </w:p>
    <w:p w14:paraId="22C27287" w14:textId="77777777" w:rsidR="001074F8" w:rsidRPr="0077761D" w:rsidRDefault="001074F8"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La determinarea volumului serviciului public furnizat/prestat, operatorul este obligat să ia în considerare to</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 factorii care permit calcularea exactă a prejudiciului cauzat operatorului în urma</w:t>
      </w:r>
      <w:r w:rsidR="00895E42" w:rsidRPr="0077761D">
        <w:rPr>
          <w:rFonts w:ascii="Times New Roman" w:eastAsia="Trebuchet MS" w:hAnsi="Times New Roman" w:cs="Times New Roman"/>
          <w:sz w:val="24"/>
          <w:szCs w:val="24"/>
          <w:lang w:val="ro-MD" w:eastAsia="en-US"/>
        </w:rPr>
        <w:t xml:space="preserve"> comiterii</w:t>
      </w:r>
      <w:r w:rsidRPr="0077761D">
        <w:rPr>
          <w:rFonts w:ascii="Times New Roman" w:eastAsia="Trebuchet MS" w:hAnsi="Times New Roman" w:cs="Times New Roman"/>
          <w:sz w:val="24"/>
          <w:szCs w:val="24"/>
          <w:lang w:val="ro-MD" w:eastAsia="en-US"/>
        </w:rPr>
        <w:t xml:space="preserve"> consumului fraudulos (categoria consumatorului, regimul de consum, regimul de lucru al agentului economic, modalitatea consumului fraudulos, starea instala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iilor interne ale consumatorului, necesită</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ile pentru care se utilizează apa, numărul de persoane ce locuiesc în apartament sau casă individuală, volumul apei înregistrat de contorul instalat la bloc etc.), fără a fi lezate drepturile legitime ale consumatorului.</w:t>
      </w:r>
    </w:p>
    <w:p w14:paraId="18B0675B" w14:textId="77777777" w:rsidR="001074F8" w:rsidRPr="0077761D" w:rsidRDefault="001074F8"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Sec</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iunea bran</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amentului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viteza mi</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cării apei se includ în mod obligatoriu în contractul de furnizare/prestare a serviciului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 Viteza mi</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cării apei se consideră nu mai mare de 1,5 metri pe secundă.</w:t>
      </w:r>
    </w:p>
    <w:p w14:paraId="4279DE62" w14:textId="77777777" w:rsidR="001074F8" w:rsidRPr="0077761D" w:rsidRDefault="001074F8"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Durata consumului fraudulos se ia în considerare de la data ultimului control al contorului, ultimii citiri a indicilor contorului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până la data depistării, dar nu poate depă</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termenul de 1 lună. În cazul în care consumatorul a refuzat accesul la contor, durata consumului fraudulos nu poate depă</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termenul de 3 luni.</w:t>
      </w:r>
    </w:p>
    <w:p w14:paraId="585524A6" w14:textId="77777777" w:rsidR="001074F8" w:rsidRPr="0077761D" w:rsidRDefault="001074F8"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În cazul în care se constată consum fraudulos, la emiterea facturii pentru volumul serviciului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de canalizare se aplică tarifele pe parcursul perioadei pentru care se face recalcularea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se scad sumele facturate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achitate de consumator pentru perioada respectivă.</w:t>
      </w:r>
    </w:p>
    <w:p w14:paraId="556BE658" w14:textId="77777777" w:rsidR="001074F8" w:rsidRPr="0077761D" w:rsidRDefault="001074F8"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În cazul în care persoanele fizice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juridice conectează neautorizat la sistemul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 instala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iile interne de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 operatorul calculează volumul serviciului public conform sec</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iunii conductei, vitezei mi</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cării apei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pe durata de timp ce nu depă</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e</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te 1 an. În cazul în care persoana fizică sau juridică nu achită contravaloarea volumului serviciului public, operatorul se adresează în instan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a de judecată pentru recuperarea prejudiciului cauzat.</w:t>
      </w:r>
    </w:p>
    <w:p w14:paraId="2770A958" w14:textId="0029E2BB" w:rsidR="001074F8" w:rsidRPr="0077761D" w:rsidRDefault="001074F8"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În cazul în care contorul a fost demontat pentru repara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ie sau în urma verificării metrologice a fost stabilit</w:t>
      </w:r>
      <w:r w:rsidR="00902B51" w:rsidRPr="0077761D">
        <w:rPr>
          <w:rFonts w:ascii="Times New Roman" w:eastAsia="Trebuchet MS" w:hAnsi="Times New Roman" w:cs="Times New Roman"/>
          <w:sz w:val="24"/>
          <w:szCs w:val="24"/>
          <w:lang w:val="ro-MD" w:eastAsia="en-US"/>
        </w:rPr>
        <w:t xml:space="preserve"> </w:t>
      </w:r>
      <w:r w:rsidRPr="0077761D">
        <w:rPr>
          <w:rFonts w:ascii="Times New Roman" w:eastAsia="Trebuchet MS" w:hAnsi="Times New Roman" w:cs="Times New Roman"/>
          <w:sz w:val="24"/>
          <w:szCs w:val="24"/>
          <w:lang w:val="ro-MD" w:eastAsia="en-US"/>
        </w:rPr>
        <w:t>că eroarea contorului depă</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e</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te limitele admisibile, consumul de apă se va calcula conform volumului mediu al ultimelor 3 luni înregistrat până la </w:t>
      </w:r>
      <w:r w:rsidR="00541BBC" w:rsidRPr="0077761D">
        <w:rPr>
          <w:rFonts w:ascii="Times New Roman" w:eastAsia="Trebuchet MS" w:hAnsi="Times New Roman" w:cs="Times New Roman"/>
          <w:sz w:val="24"/>
          <w:szCs w:val="24"/>
          <w:lang w:val="ro-MD" w:eastAsia="en-US"/>
        </w:rPr>
        <w:t>demontare</w:t>
      </w:r>
      <w:r w:rsidRPr="0077761D">
        <w:rPr>
          <w:rFonts w:ascii="Times New Roman" w:eastAsia="Trebuchet MS" w:hAnsi="Times New Roman" w:cs="Times New Roman"/>
          <w:sz w:val="24"/>
          <w:szCs w:val="24"/>
          <w:lang w:val="ro-MD" w:eastAsia="en-US"/>
        </w:rPr>
        <w:t>.</w:t>
      </w:r>
    </w:p>
    <w:p w14:paraId="281D539C" w14:textId="011FA9DA" w:rsidR="001074F8" w:rsidRPr="0077761D" w:rsidRDefault="001074F8"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Prevederile </w:t>
      </w:r>
      <w:r w:rsidR="008B5991" w:rsidRPr="0077761D">
        <w:rPr>
          <w:rFonts w:ascii="Times New Roman" w:eastAsia="Trebuchet MS" w:hAnsi="Times New Roman" w:cs="Times New Roman"/>
          <w:sz w:val="24"/>
          <w:szCs w:val="24"/>
          <w:lang w:val="ro-MD" w:eastAsia="en-US"/>
        </w:rPr>
        <w:t>pct.</w:t>
      </w:r>
      <w:r w:rsidR="00902B51" w:rsidRPr="0077761D">
        <w:rPr>
          <w:rFonts w:ascii="Times New Roman" w:eastAsia="Trebuchet MS" w:hAnsi="Times New Roman" w:cs="Times New Roman"/>
          <w:sz w:val="24"/>
          <w:szCs w:val="24"/>
          <w:lang w:val="ro-MD" w:eastAsia="en-US"/>
        </w:rPr>
        <w:t> </w:t>
      </w:r>
      <w:r w:rsidR="008B5991" w:rsidRPr="0077761D">
        <w:rPr>
          <w:rFonts w:ascii="Times New Roman" w:eastAsia="Trebuchet MS" w:hAnsi="Times New Roman" w:cs="Times New Roman"/>
          <w:sz w:val="24"/>
          <w:szCs w:val="24"/>
          <w:lang w:val="ro-MD" w:eastAsia="en-US"/>
        </w:rPr>
        <w:t>1</w:t>
      </w:r>
      <w:r w:rsidR="00541BBC" w:rsidRPr="0077761D">
        <w:rPr>
          <w:rFonts w:ascii="Times New Roman" w:eastAsia="Trebuchet MS" w:hAnsi="Times New Roman" w:cs="Times New Roman"/>
          <w:sz w:val="24"/>
          <w:szCs w:val="24"/>
          <w:lang w:val="ro-MD" w:eastAsia="en-US"/>
        </w:rPr>
        <w:t>5</w:t>
      </w:r>
      <w:r w:rsidR="00133968" w:rsidRPr="0077761D">
        <w:rPr>
          <w:rFonts w:ascii="Times New Roman" w:eastAsia="Trebuchet MS" w:hAnsi="Times New Roman" w:cs="Times New Roman"/>
          <w:sz w:val="24"/>
          <w:szCs w:val="24"/>
          <w:lang w:val="ro-MD" w:eastAsia="en-US"/>
        </w:rPr>
        <w:t>9</w:t>
      </w:r>
      <w:r w:rsidRPr="0077761D">
        <w:rPr>
          <w:rFonts w:ascii="Times New Roman" w:eastAsia="Trebuchet MS" w:hAnsi="Times New Roman" w:cs="Times New Roman"/>
          <w:sz w:val="24"/>
          <w:szCs w:val="24"/>
          <w:lang w:val="ro-MD" w:eastAsia="en-US"/>
        </w:rPr>
        <w:t xml:space="preserve"> pot fi aplicate numai în cazul în care verificarea metrologică a fost efectuată în limitele intervalului de timp specificat, conform documentelor normative aplicabile din domeniul metrologiei legale.</w:t>
      </w:r>
    </w:p>
    <w:p w14:paraId="081D5BD2" w14:textId="2CF69DDE" w:rsidR="001074F8" w:rsidRPr="0077761D" w:rsidRDefault="001074F8"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Operatorul este în dre</w:t>
      </w:r>
      <w:r w:rsidR="00495069" w:rsidRPr="0077761D">
        <w:rPr>
          <w:rFonts w:ascii="Times New Roman" w:eastAsia="Trebuchet MS" w:hAnsi="Times New Roman" w:cs="Times New Roman"/>
          <w:sz w:val="24"/>
          <w:szCs w:val="24"/>
          <w:lang w:val="ro-MD" w:eastAsia="en-US"/>
        </w:rPr>
        <w:t>pt să solicite plată preventivă</w:t>
      </w:r>
      <w:r w:rsidRPr="0077761D">
        <w:rPr>
          <w:rFonts w:ascii="Times New Roman" w:eastAsia="Trebuchet MS" w:hAnsi="Times New Roman" w:cs="Times New Roman"/>
          <w:sz w:val="24"/>
          <w:szCs w:val="24"/>
          <w:lang w:val="ro-MD" w:eastAsia="en-US"/>
        </w:rPr>
        <w:t xml:space="preserve"> pentru consumul de apă, pentru volumul de ape uzate ce urmează a fi deversat în sistemul public de canalizare de la consumatorii care solicită reconectarea instala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iilor interne de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de canalizare la sistemul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 instala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iile cărora au fost deconectate din cauza neachitării facturilor pentru serviciul public furnizat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a penalită</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ilor.</w:t>
      </w:r>
    </w:p>
    <w:p w14:paraId="69583A17" w14:textId="77777777" w:rsidR="001074F8" w:rsidRPr="0077761D" w:rsidRDefault="001074F8"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lastRenderedPageBreak/>
        <w:t>Operatorul este în drep</w:t>
      </w:r>
      <w:r w:rsidR="00495069" w:rsidRPr="0077761D">
        <w:rPr>
          <w:rFonts w:ascii="Times New Roman" w:eastAsia="Trebuchet MS" w:hAnsi="Times New Roman" w:cs="Times New Roman"/>
          <w:sz w:val="24"/>
          <w:szCs w:val="24"/>
          <w:lang w:val="ro-MD" w:eastAsia="en-US"/>
        </w:rPr>
        <w:t xml:space="preserve">t să solicite plată preventivă </w:t>
      </w:r>
      <w:r w:rsidRPr="0077761D">
        <w:rPr>
          <w:rFonts w:ascii="Times New Roman" w:eastAsia="Trebuchet MS" w:hAnsi="Times New Roman" w:cs="Times New Roman"/>
          <w:sz w:val="24"/>
          <w:szCs w:val="24"/>
          <w:lang w:val="ro-MD" w:eastAsia="en-US"/>
        </w:rPr>
        <w:t xml:space="preserve">de la consumatorii care au încheiat contracte pentru furnizarea/prestarea serviciului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 pentru imobilul ce constituie locul de consum, de</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inut în baza altui drept decât cel de proprietate sau de la consumatorii fa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ă de care a fost ini</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iată procedura de insolvabilitate.</w:t>
      </w:r>
    </w:p>
    <w:p w14:paraId="78B96409" w14:textId="77777777" w:rsidR="001074F8" w:rsidRPr="0077761D" w:rsidRDefault="001074F8"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Operatorul este în drept să solicite </w:t>
      </w:r>
      <w:r w:rsidR="00902B51" w:rsidRPr="0077761D">
        <w:rPr>
          <w:rFonts w:ascii="Times New Roman" w:eastAsia="Trebuchet MS" w:hAnsi="Times New Roman" w:cs="Times New Roman"/>
          <w:sz w:val="24"/>
          <w:szCs w:val="24"/>
          <w:lang w:val="ro-MD" w:eastAsia="en-US"/>
        </w:rPr>
        <w:t>plată</w:t>
      </w:r>
      <w:r w:rsidRPr="0077761D">
        <w:rPr>
          <w:rFonts w:ascii="Times New Roman" w:eastAsia="Trebuchet MS" w:hAnsi="Times New Roman" w:cs="Times New Roman"/>
          <w:sz w:val="24"/>
          <w:szCs w:val="24"/>
          <w:lang w:val="ro-MD" w:eastAsia="en-US"/>
        </w:rPr>
        <w:t xml:space="preserve"> </w:t>
      </w:r>
      <w:r w:rsidR="00895E42" w:rsidRPr="0077761D">
        <w:rPr>
          <w:rFonts w:ascii="Times New Roman" w:eastAsia="Trebuchet MS" w:hAnsi="Times New Roman" w:cs="Times New Roman"/>
          <w:sz w:val="24"/>
          <w:szCs w:val="24"/>
          <w:lang w:val="ro-MD" w:eastAsia="en-US"/>
        </w:rPr>
        <w:t>preventivă</w:t>
      </w:r>
      <w:r w:rsidRPr="0077761D">
        <w:rPr>
          <w:rFonts w:ascii="Times New Roman" w:eastAsia="Trebuchet MS" w:hAnsi="Times New Roman" w:cs="Times New Roman"/>
          <w:sz w:val="24"/>
          <w:szCs w:val="24"/>
          <w:lang w:val="ro-MD" w:eastAsia="en-US"/>
        </w:rPr>
        <w:t xml:space="preserve"> de </w:t>
      </w:r>
      <w:r w:rsidR="00DD7153" w:rsidRPr="0077761D">
        <w:rPr>
          <w:rFonts w:ascii="Times New Roman" w:eastAsia="Trebuchet MS" w:hAnsi="Times New Roman" w:cs="Times New Roman"/>
          <w:sz w:val="24"/>
          <w:szCs w:val="24"/>
          <w:lang w:val="ro-MD" w:eastAsia="en-US"/>
        </w:rPr>
        <w:t xml:space="preserve">la </w:t>
      </w:r>
      <w:r w:rsidRPr="0077761D">
        <w:rPr>
          <w:rFonts w:ascii="Times New Roman" w:eastAsia="Trebuchet MS" w:hAnsi="Times New Roman" w:cs="Times New Roman"/>
          <w:sz w:val="24"/>
          <w:szCs w:val="24"/>
          <w:lang w:val="ro-MD" w:eastAsia="en-US"/>
        </w:rPr>
        <w:t xml:space="preserve">consumatorul deconectat de la sistemul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de canalizare, înainte de reconectare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reluare</w:t>
      </w:r>
      <w:r w:rsidR="00DD7153" w:rsidRPr="0077761D">
        <w:rPr>
          <w:rFonts w:ascii="Times New Roman" w:eastAsia="Trebuchet MS" w:hAnsi="Times New Roman" w:cs="Times New Roman"/>
          <w:sz w:val="24"/>
          <w:szCs w:val="24"/>
          <w:lang w:val="ro-MD" w:eastAsia="en-US"/>
        </w:rPr>
        <w:t xml:space="preserve"> </w:t>
      </w:r>
      <w:r w:rsidRPr="0077761D">
        <w:rPr>
          <w:rFonts w:ascii="Times New Roman" w:eastAsia="Trebuchet MS" w:hAnsi="Times New Roman" w:cs="Times New Roman"/>
          <w:sz w:val="24"/>
          <w:szCs w:val="24"/>
          <w:lang w:val="ro-MD" w:eastAsia="en-US"/>
        </w:rPr>
        <w:t>a furnizării/prestării serviciului corespunzător.</w:t>
      </w:r>
    </w:p>
    <w:p w14:paraId="7B3FABBF" w14:textId="61EBDB46" w:rsidR="001074F8" w:rsidRPr="0077761D" w:rsidRDefault="001074F8"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Suma plă</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ii preventive se stabile</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te de către operator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nu poate depă</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contravaloarea volumului mediu lunar de apă utilizată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respectiv contravaloarea serviciului de canalizare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epurare a apelor uzate. În cazul contractelor încheiate cu consumatorii care nu de</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in un act asupra imobilului, suma plă</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ii preventive nu va depă</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contravaloarea volumului mediu de apă utilizată pe parcursul a două luni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respectiv contravaloarea serviciului de canalizare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epurare a apelor uzate pentru două luni. Valoarea plă</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ii preventive se indică în mod obligatoriu într-o anexă la contractul de furnizare/prestare a serviciului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w:t>
      </w:r>
    </w:p>
    <w:p w14:paraId="54ACAF9A" w14:textId="77777777" w:rsidR="001074F8" w:rsidRPr="0077761D" w:rsidRDefault="001074F8"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Operatorul îl va elibera de plata preventivă pe consumatorul care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i-a onorat obliga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iile pe parcursul unui an, cu excep</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ia consumatorilor care au încheiat contracte de furnizare/prestare a serviciului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de canalizare pentru imobilele de care dispun în baza altui drept decât cel de proprietate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consumatorilor fa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ă de care a fost ini</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iată procedura de insolvabilitate.</w:t>
      </w:r>
    </w:p>
    <w:p w14:paraId="7FD99277" w14:textId="77777777" w:rsidR="001074F8" w:rsidRPr="0077761D" w:rsidRDefault="001074F8"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În caz de rezolu</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iune a contractului de furnizare/prestare a serviciului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de canalizare cu consumatorul care efectuează plata preventivă, operatorul va efectua calculul definitiv al consumului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al plă</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ii pentru serviciul furnizat/prestat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va restitui, după caz, consumatorului diferen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a, până la rezolu</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iunea contractului de furnizare/prestare a serviciului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w:t>
      </w:r>
    </w:p>
    <w:p w14:paraId="58D4D22B" w14:textId="77777777" w:rsidR="001074F8" w:rsidRPr="0077761D" w:rsidRDefault="001074F8" w:rsidP="00195EB7">
      <w:pPr>
        <w:widowControl w:val="0"/>
        <w:numPr>
          <w:ilvl w:val="0"/>
          <w:numId w:val="15"/>
        </w:numPr>
        <w:tabs>
          <w:tab w:val="left" w:pos="0"/>
          <w:tab w:val="left" w:pos="360"/>
          <w:tab w:val="left" w:pos="450"/>
          <w:tab w:val="left" w:pos="1170"/>
        </w:tabs>
        <w:spacing w:after="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Operatorul </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ine eviden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a plă</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ilor preventive primite de la consumatori. Datele privind plă</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ile preventive includ obligatoriu:</w:t>
      </w:r>
    </w:p>
    <w:p w14:paraId="778FAE09" w14:textId="77777777" w:rsidR="001074F8" w:rsidRPr="0077761D" w:rsidRDefault="001074F8" w:rsidP="00195EB7">
      <w:pPr>
        <w:pStyle w:val="ListParagraph"/>
        <w:widowControl w:val="0"/>
        <w:numPr>
          <w:ilvl w:val="0"/>
          <w:numId w:val="23"/>
        </w:numPr>
        <w:tabs>
          <w:tab w:val="left" w:pos="0"/>
          <w:tab w:val="left" w:pos="360"/>
          <w:tab w:val="left" w:pos="1243"/>
        </w:tabs>
        <w:ind w:left="0" w:firstLine="720"/>
        <w:rPr>
          <w:rFonts w:eastAsia="Trebuchet MS"/>
          <w:lang w:val="ro-MD" w:eastAsia="en-US"/>
        </w:rPr>
      </w:pPr>
      <w:r w:rsidRPr="0077761D">
        <w:rPr>
          <w:rFonts w:eastAsia="Trebuchet MS"/>
          <w:lang w:val="ro-MD" w:eastAsia="en-US"/>
        </w:rPr>
        <w:t xml:space="preserve">numele, prenumele consumatorului </w:t>
      </w:r>
      <w:r w:rsidR="00D57D32" w:rsidRPr="0077761D">
        <w:rPr>
          <w:rFonts w:eastAsia="Trebuchet MS"/>
          <w:lang w:val="ro-MD" w:eastAsia="en-US"/>
        </w:rPr>
        <w:t>ș</w:t>
      </w:r>
      <w:r w:rsidRPr="0077761D">
        <w:rPr>
          <w:rFonts w:eastAsia="Trebuchet MS"/>
          <w:lang w:val="ro-MD" w:eastAsia="en-US"/>
        </w:rPr>
        <w:t>i numărul contractului încheiat cu el;</w:t>
      </w:r>
    </w:p>
    <w:p w14:paraId="5E14771E" w14:textId="77777777" w:rsidR="001074F8" w:rsidRPr="0077761D" w:rsidRDefault="001074F8" w:rsidP="00195EB7">
      <w:pPr>
        <w:pStyle w:val="ListParagraph"/>
        <w:widowControl w:val="0"/>
        <w:numPr>
          <w:ilvl w:val="0"/>
          <w:numId w:val="23"/>
        </w:numPr>
        <w:tabs>
          <w:tab w:val="left" w:pos="0"/>
          <w:tab w:val="left" w:pos="360"/>
          <w:tab w:val="left" w:pos="1253"/>
        </w:tabs>
        <w:ind w:left="0" w:firstLine="720"/>
        <w:rPr>
          <w:rFonts w:eastAsia="Trebuchet MS"/>
          <w:lang w:val="ro-MD" w:eastAsia="en-US"/>
        </w:rPr>
      </w:pPr>
      <w:r w:rsidRPr="0077761D">
        <w:rPr>
          <w:rFonts w:eastAsia="Trebuchet MS"/>
          <w:w w:val="105"/>
          <w:lang w:val="ro-MD" w:eastAsia="en-US"/>
        </w:rPr>
        <w:t xml:space="preserve">adresa consumatorului </w:t>
      </w:r>
      <w:r w:rsidR="00D57D32" w:rsidRPr="0077761D">
        <w:rPr>
          <w:rFonts w:eastAsia="Trebuchet MS"/>
          <w:w w:val="105"/>
          <w:lang w:val="ro-MD" w:eastAsia="en-US"/>
        </w:rPr>
        <w:t>ș</w:t>
      </w:r>
      <w:r w:rsidRPr="0077761D">
        <w:rPr>
          <w:rFonts w:eastAsia="Trebuchet MS"/>
          <w:w w:val="105"/>
          <w:lang w:val="ro-MD" w:eastAsia="en-US"/>
        </w:rPr>
        <w:t>i a locului de consum, dacă diferă;</w:t>
      </w:r>
    </w:p>
    <w:p w14:paraId="522AB0CF" w14:textId="77777777" w:rsidR="001074F8" w:rsidRPr="0077761D" w:rsidRDefault="001074F8" w:rsidP="00C01177">
      <w:pPr>
        <w:widowControl w:val="0"/>
        <w:numPr>
          <w:ilvl w:val="0"/>
          <w:numId w:val="23"/>
        </w:numPr>
        <w:tabs>
          <w:tab w:val="left" w:pos="0"/>
          <w:tab w:val="left" w:pos="360"/>
          <w:tab w:val="left" w:pos="1236"/>
        </w:tabs>
        <w:spacing w:after="120" w:line="240" w:lineRule="auto"/>
        <w:ind w:left="0" w:firstLine="720"/>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suma plă</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ii preventive.</w:t>
      </w:r>
    </w:p>
    <w:p w14:paraId="4ACDD927" w14:textId="77777777" w:rsidR="001074F8" w:rsidRPr="0077761D" w:rsidRDefault="001074F8" w:rsidP="00C01177">
      <w:pPr>
        <w:widowControl w:val="0"/>
        <w:numPr>
          <w:ilvl w:val="0"/>
          <w:numId w:val="15"/>
        </w:numPr>
        <w:tabs>
          <w:tab w:val="left" w:pos="0"/>
          <w:tab w:val="left" w:pos="360"/>
          <w:tab w:val="left" w:pos="450"/>
          <w:tab w:val="left" w:pos="1170"/>
        </w:tabs>
        <w:spacing w:after="240" w:line="240" w:lineRule="auto"/>
        <w:ind w:left="0" w:firstLine="720"/>
        <w:jc w:val="both"/>
        <w:rPr>
          <w:rFonts w:ascii="Times New Roman" w:eastAsia="Trebuchet MS" w:hAnsi="Times New Roman" w:cs="Times New Roman"/>
          <w:w w:val="90"/>
          <w:sz w:val="24"/>
          <w:szCs w:val="24"/>
          <w:lang w:val="ro-MD" w:eastAsia="en-US"/>
        </w:rPr>
      </w:pPr>
      <w:r w:rsidRPr="0077761D">
        <w:rPr>
          <w:rFonts w:ascii="Times New Roman" w:eastAsia="Trebuchet MS" w:hAnsi="Times New Roman" w:cs="Times New Roman"/>
          <w:sz w:val="24"/>
          <w:szCs w:val="24"/>
          <w:lang w:val="ro-MD" w:eastAsia="en-US"/>
        </w:rPr>
        <w:t>În cazul în care condi</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iile de evacuare a apelor uzate în re</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eaua publică de canalizare nu pot fi îndeplinite din punct de vedere economic sau tehnologic de solicitant</w:t>
      </w:r>
      <w:r w:rsidRPr="0077761D">
        <w:rPr>
          <w:rFonts w:ascii="Times New Roman" w:eastAsia="Trebuchet MS" w:hAnsi="Times New Roman" w:cs="Times New Roman"/>
          <w:w w:val="101"/>
          <w:sz w:val="24"/>
          <w:szCs w:val="24"/>
          <w:lang w:val="ro-MD" w:eastAsia="en-US"/>
        </w:rPr>
        <w:t xml:space="preserve"> </w:t>
      </w:r>
      <w:r w:rsidR="00607552" w:rsidRPr="0077761D">
        <w:rPr>
          <w:rFonts w:ascii="Times New Roman" w:eastAsia="Trebuchet MS" w:hAnsi="Times New Roman" w:cs="Times New Roman"/>
          <w:sz w:val="24"/>
          <w:szCs w:val="24"/>
          <w:lang w:val="ro-MD" w:eastAsia="en-US"/>
        </w:rPr>
        <w:t xml:space="preserve">(agent economic), </w:t>
      </w:r>
      <w:r w:rsidRPr="0077761D">
        <w:rPr>
          <w:rFonts w:ascii="Times New Roman" w:eastAsia="Trebuchet MS" w:hAnsi="Times New Roman" w:cs="Times New Roman"/>
          <w:sz w:val="24"/>
          <w:szCs w:val="24"/>
          <w:lang w:val="ro-MD" w:eastAsia="en-US"/>
        </w:rPr>
        <w:t>sau în cazul în care în apele uzate</w:t>
      </w:r>
      <w:r w:rsidR="00607552" w:rsidRPr="0077761D">
        <w:rPr>
          <w:rFonts w:ascii="Times New Roman" w:eastAsia="Trebuchet MS" w:hAnsi="Times New Roman" w:cs="Times New Roman"/>
          <w:sz w:val="24"/>
          <w:szCs w:val="24"/>
          <w:lang w:val="ro-MD" w:eastAsia="en-US"/>
        </w:rPr>
        <w:t xml:space="preserve"> deversate de către consumatori</w:t>
      </w:r>
      <w:r w:rsidRPr="0077761D">
        <w:rPr>
          <w:rFonts w:ascii="Times New Roman" w:eastAsia="Trebuchet MS" w:hAnsi="Times New Roman" w:cs="Times New Roman"/>
          <w:sz w:val="24"/>
          <w:szCs w:val="24"/>
          <w:lang w:val="ro-MD" w:eastAsia="en-US"/>
        </w:rPr>
        <w:t>, al</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ii</w:t>
      </w:r>
      <w:r w:rsidRPr="0077761D">
        <w:rPr>
          <w:rFonts w:ascii="Times New Roman" w:eastAsia="Trebuchet MS" w:hAnsi="Times New Roman" w:cs="Times New Roman"/>
          <w:w w:val="98"/>
          <w:sz w:val="24"/>
          <w:szCs w:val="24"/>
          <w:lang w:val="ro-MD" w:eastAsia="en-US"/>
        </w:rPr>
        <w:t xml:space="preserve"> </w:t>
      </w:r>
      <w:r w:rsidRPr="0077761D">
        <w:rPr>
          <w:rFonts w:ascii="Times New Roman" w:eastAsia="Trebuchet MS" w:hAnsi="Times New Roman" w:cs="Times New Roman"/>
          <w:sz w:val="24"/>
          <w:szCs w:val="24"/>
          <w:lang w:val="ro-MD" w:eastAsia="en-US"/>
        </w:rPr>
        <w:t>decât cei casnici, concentra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ia poluan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ilor depă</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e</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te concentra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ia maxim admisibilă a</w:t>
      </w:r>
      <w:r w:rsidRPr="0077761D">
        <w:rPr>
          <w:rFonts w:ascii="Times New Roman" w:eastAsia="Trebuchet MS" w:hAnsi="Times New Roman" w:cs="Times New Roman"/>
          <w:w w:val="102"/>
          <w:sz w:val="24"/>
          <w:szCs w:val="24"/>
          <w:lang w:val="ro-MD" w:eastAsia="en-US"/>
        </w:rPr>
        <w:t xml:space="preserve"> </w:t>
      </w:r>
      <w:r w:rsidRPr="0077761D">
        <w:rPr>
          <w:rFonts w:ascii="Times New Roman" w:eastAsia="Trebuchet MS" w:hAnsi="Times New Roman" w:cs="Times New Roman"/>
          <w:sz w:val="24"/>
          <w:szCs w:val="24"/>
          <w:lang w:val="ro-MD" w:eastAsia="en-US"/>
        </w:rPr>
        <w:t>poluan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ilor în apele uzate, stabilită de operator în conformitate cu actele normative în domeniu, operatorul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solicitantul procedează în conformitate cu prevederile art.</w:t>
      </w:r>
      <w:r w:rsidR="00607552" w:rsidRPr="0077761D">
        <w:rPr>
          <w:rFonts w:ascii="Times New Roman" w:eastAsia="Trebuchet MS" w:hAnsi="Times New Roman" w:cs="Times New Roman"/>
          <w:sz w:val="24"/>
          <w:szCs w:val="24"/>
          <w:lang w:val="ro-MD" w:eastAsia="en-US"/>
        </w:rPr>
        <w:t> </w:t>
      </w:r>
      <w:r w:rsidRPr="0077761D">
        <w:rPr>
          <w:rFonts w:ascii="Times New Roman" w:eastAsia="Trebuchet MS" w:hAnsi="Times New Roman" w:cs="Times New Roman"/>
          <w:sz w:val="24"/>
          <w:szCs w:val="24"/>
          <w:lang w:val="ro-MD" w:eastAsia="en-US"/>
        </w:rPr>
        <w:t>22 din</w:t>
      </w:r>
      <w:r w:rsidRPr="0077761D">
        <w:rPr>
          <w:rFonts w:ascii="Times New Roman" w:eastAsia="Trebuchet MS" w:hAnsi="Times New Roman" w:cs="Times New Roman"/>
          <w:w w:val="104"/>
          <w:sz w:val="24"/>
          <w:szCs w:val="24"/>
          <w:lang w:val="ro-MD" w:eastAsia="en-US"/>
        </w:rPr>
        <w:t xml:space="preserve"> </w:t>
      </w:r>
      <w:r w:rsidRPr="0077761D">
        <w:rPr>
          <w:rFonts w:ascii="Times New Roman" w:eastAsia="Trebuchet MS" w:hAnsi="Times New Roman" w:cs="Times New Roman"/>
          <w:sz w:val="24"/>
          <w:szCs w:val="24"/>
          <w:lang w:val="ro-MD" w:eastAsia="en-US"/>
        </w:rPr>
        <w:t>Legea nr.</w:t>
      </w:r>
      <w:r w:rsidR="00607552" w:rsidRPr="0077761D">
        <w:rPr>
          <w:rFonts w:ascii="Times New Roman" w:eastAsia="Trebuchet MS" w:hAnsi="Times New Roman" w:cs="Times New Roman"/>
          <w:sz w:val="24"/>
          <w:szCs w:val="24"/>
          <w:lang w:val="ro-MD" w:eastAsia="en-US"/>
        </w:rPr>
        <w:t> </w:t>
      </w:r>
      <w:r w:rsidRPr="0077761D">
        <w:rPr>
          <w:rFonts w:ascii="Times New Roman" w:eastAsia="Trebuchet MS" w:hAnsi="Times New Roman" w:cs="Times New Roman"/>
          <w:sz w:val="24"/>
          <w:szCs w:val="24"/>
          <w:lang w:val="ro-MD" w:eastAsia="en-US"/>
        </w:rPr>
        <w:t>303/2013.</w:t>
      </w:r>
    </w:p>
    <w:p w14:paraId="561092D8" w14:textId="77777777" w:rsidR="001074F8" w:rsidRPr="0077761D" w:rsidRDefault="001074F8" w:rsidP="0077761D">
      <w:pPr>
        <w:widowControl w:val="0"/>
        <w:tabs>
          <w:tab w:val="left" w:pos="0"/>
          <w:tab w:val="left" w:pos="360"/>
        </w:tabs>
        <w:spacing w:after="0" w:line="240" w:lineRule="auto"/>
        <w:ind w:right="23" w:firstLine="720"/>
        <w:jc w:val="center"/>
        <w:outlineLvl w:val="0"/>
        <w:rPr>
          <w:rFonts w:ascii="Times New Roman" w:eastAsia="Calibri" w:hAnsi="Times New Roman" w:cs="Times New Roman"/>
          <w:b/>
          <w:w w:val="95"/>
          <w:sz w:val="24"/>
          <w:szCs w:val="24"/>
          <w:lang w:val="ro-MD" w:eastAsia="en-US"/>
        </w:rPr>
      </w:pPr>
      <w:r w:rsidRPr="0077761D">
        <w:rPr>
          <w:rFonts w:ascii="Times New Roman" w:eastAsia="Calibri" w:hAnsi="Times New Roman" w:cs="Times New Roman"/>
          <w:b/>
          <w:w w:val="95"/>
          <w:sz w:val="24"/>
          <w:szCs w:val="24"/>
          <w:lang w:val="ro-MD" w:eastAsia="en-US"/>
        </w:rPr>
        <w:t>Sec</w:t>
      </w:r>
      <w:r w:rsidR="00D57D32" w:rsidRPr="0077761D">
        <w:rPr>
          <w:rFonts w:ascii="Times New Roman" w:eastAsia="Calibri" w:hAnsi="Times New Roman" w:cs="Times New Roman"/>
          <w:b/>
          <w:w w:val="95"/>
          <w:sz w:val="24"/>
          <w:szCs w:val="24"/>
          <w:lang w:val="ro-MD" w:eastAsia="en-US"/>
        </w:rPr>
        <w:t>ț</w:t>
      </w:r>
      <w:r w:rsidRPr="0077761D">
        <w:rPr>
          <w:rFonts w:ascii="Times New Roman" w:eastAsia="Calibri" w:hAnsi="Times New Roman" w:cs="Times New Roman"/>
          <w:b/>
          <w:w w:val="95"/>
          <w:sz w:val="24"/>
          <w:szCs w:val="24"/>
          <w:lang w:val="ro-MD" w:eastAsia="en-US"/>
        </w:rPr>
        <w:t>iunea 8</w:t>
      </w:r>
    </w:p>
    <w:p w14:paraId="54DE54F7" w14:textId="77777777" w:rsidR="001074F8" w:rsidRPr="0077761D" w:rsidRDefault="001074F8" w:rsidP="0077761D">
      <w:pPr>
        <w:pStyle w:val="Coniliul"/>
        <w:spacing w:after="240" w:line="240" w:lineRule="auto"/>
        <w:ind w:firstLine="720"/>
        <w:rPr>
          <w:rFonts w:eastAsia="Calibri"/>
          <w:w w:val="95"/>
          <w:lang w:val="ro-MD"/>
        </w:rPr>
      </w:pPr>
      <w:r w:rsidRPr="0077761D">
        <w:rPr>
          <w:rFonts w:eastAsia="Calibri"/>
          <w:w w:val="95"/>
          <w:lang w:val="ro-MD"/>
        </w:rPr>
        <w:t>Deconectarea, reconectarea instala</w:t>
      </w:r>
      <w:r w:rsidR="00D57D32" w:rsidRPr="0077761D">
        <w:rPr>
          <w:rFonts w:eastAsia="Calibri"/>
          <w:w w:val="95"/>
          <w:lang w:val="ro-MD"/>
        </w:rPr>
        <w:t>ț</w:t>
      </w:r>
      <w:r w:rsidRPr="0077761D">
        <w:rPr>
          <w:rFonts w:eastAsia="Calibri"/>
          <w:w w:val="95"/>
          <w:lang w:val="ro-MD"/>
        </w:rPr>
        <w:t xml:space="preserve">iilor interne de apă </w:t>
      </w:r>
      <w:r w:rsidR="00D57D32" w:rsidRPr="0077761D">
        <w:rPr>
          <w:rFonts w:eastAsia="Calibri"/>
          <w:w w:val="95"/>
          <w:lang w:val="ro-MD"/>
        </w:rPr>
        <w:t>ș</w:t>
      </w:r>
      <w:r w:rsidRPr="0077761D">
        <w:rPr>
          <w:rFonts w:eastAsia="Calibri"/>
          <w:w w:val="95"/>
          <w:lang w:val="ro-MD"/>
        </w:rPr>
        <w:t xml:space="preserve">i de canalizare, întreruperi </w:t>
      </w:r>
      <w:r w:rsidR="00D57D32" w:rsidRPr="0077761D">
        <w:rPr>
          <w:rFonts w:eastAsia="Calibri"/>
          <w:w w:val="95"/>
          <w:lang w:val="ro-MD"/>
        </w:rPr>
        <w:t>ș</w:t>
      </w:r>
      <w:r w:rsidRPr="0077761D">
        <w:rPr>
          <w:rFonts w:eastAsia="Calibri"/>
          <w:w w:val="95"/>
          <w:lang w:val="ro-MD"/>
        </w:rPr>
        <w:t xml:space="preserve">i limitări la furnizarea/prestarea serviciului public de alimentare cu apă </w:t>
      </w:r>
      <w:r w:rsidR="00D57D32" w:rsidRPr="0077761D">
        <w:rPr>
          <w:rFonts w:eastAsia="Calibri"/>
          <w:w w:val="95"/>
          <w:lang w:val="ro-MD"/>
        </w:rPr>
        <w:t>ș</w:t>
      </w:r>
      <w:r w:rsidRPr="0077761D">
        <w:rPr>
          <w:rFonts w:eastAsia="Calibri"/>
          <w:w w:val="95"/>
          <w:lang w:val="ro-MD"/>
        </w:rPr>
        <w:t>i/sau de canalizare</w:t>
      </w:r>
    </w:p>
    <w:p w14:paraId="706E622B" w14:textId="77777777" w:rsidR="001074F8" w:rsidRPr="0077761D" w:rsidRDefault="001074F8" w:rsidP="0077761D">
      <w:pPr>
        <w:widowControl w:val="0"/>
        <w:numPr>
          <w:ilvl w:val="0"/>
          <w:numId w:val="15"/>
        </w:numPr>
        <w:tabs>
          <w:tab w:val="left" w:pos="0"/>
          <w:tab w:val="left" w:pos="360"/>
          <w:tab w:val="left" w:pos="450"/>
          <w:tab w:val="left" w:pos="1170"/>
        </w:tabs>
        <w:spacing w:after="24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Operatorul are dreptul să suspende furnizarea apei consumatorului sau recep</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ionarea apelor uzate de la consumator, prevenind în prealabil consumatorul, în următoarele cazuri:</w:t>
      </w:r>
    </w:p>
    <w:p w14:paraId="06372333" w14:textId="77777777" w:rsidR="0077761D" w:rsidRDefault="001074F8" w:rsidP="0077761D">
      <w:pPr>
        <w:pStyle w:val="ListParagraph"/>
        <w:widowControl w:val="0"/>
        <w:numPr>
          <w:ilvl w:val="0"/>
          <w:numId w:val="31"/>
        </w:numPr>
        <w:tabs>
          <w:tab w:val="left" w:pos="0"/>
          <w:tab w:val="left" w:pos="360"/>
          <w:tab w:val="left" w:pos="450"/>
          <w:tab w:val="left" w:pos="990"/>
        </w:tabs>
        <w:ind w:left="0" w:firstLine="720"/>
        <w:jc w:val="both"/>
        <w:rPr>
          <w:rFonts w:eastAsia="Trebuchet MS"/>
          <w:lang w:val="ro-MD" w:eastAsia="en-US"/>
        </w:rPr>
      </w:pPr>
      <w:r w:rsidRPr="0077761D">
        <w:rPr>
          <w:rFonts w:eastAsia="Trebuchet MS"/>
          <w:lang w:val="ro-MD" w:eastAsia="en-US"/>
        </w:rPr>
        <w:t>starea tehnică nesatisfăcătoare a instala</w:t>
      </w:r>
      <w:r w:rsidR="00D57D32" w:rsidRPr="0077761D">
        <w:rPr>
          <w:rFonts w:eastAsia="Trebuchet MS"/>
          <w:lang w:val="ro-MD" w:eastAsia="en-US"/>
        </w:rPr>
        <w:t>ț</w:t>
      </w:r>
      <w:r w:rsidRPr="0077761D">
        <w:rPr>
          <w:rFonts w:eastAsia="Trebuchet MS"/>
          <w:lang w:val="ro-MD" w:eastAsia="en-US"/>
        </w:rPr>
        <w:t xml:space="preserve">iilor interne de apă </w:t>
      </w:r>
      <w:r w:rsidR="00D57D32" w:rsidRPr="0077761D">
        <w:rPr>
          <w:rFonts w:eastAsia="Trebuchet MS"/>
          <w:lang w:val="ro-MD" w:eastAsia="en-US"/>
        </w:rPr>
        <w:t>ș</w:t>
      </w:r>
      <w:r w:rsidRPr="0077761D">
        <w:rPr>
          <w:rFonts w:eastAsia="Trebuchet MS"/>
          <w:lang w:val="ro-MD" w:eastAsia="en-US"/>
        </w:rPr>
        <w:t xml:space="preserve">i de canalizare ale consumatorului </w:t>
      </w:r>
      <w:r w:rsidR="00D57D32" w:rsidRPr="0077761D">
        <w:rPr>
          <w:rFonts w:eastAsia="Trebuchet MS"/>
          <w:lang w:val="ro-MD" w:eastAsia="en-US"/>
        </w:rPr>
        <w:t>ș</w:t>
      </w:r>
      <w:r w:rsidRPr="0077761D">
        <w:rPr>
          <w:rFonts w:eastAsia="Trebuchet MS"/>
          <w:lang w:val="ro-MD" w:eastAsia="en-US"/>
        </w:rPr>
        <w:t>i refuzul consumatorului de a lichida nerespectarea regulilor de exploatare tehnică în conformitate cu prescrip</w:t>
      </w:r>
      <w:r w:rsidR="00D57D32" w:rsidRPr="0077761D">
        <w:rPr>
          <w:rFonts w:eastAsia="Trebuchet MS"/>
          <w:lang w:val="ro-MD" w:eastAsia="en-US"/>
        </w:rPr>
        <w:t>ț</w:t>
      </w:r>
      <w:r w:rsidRPr="0077761D">
        <w:rPr>
          <w:rFonts w:eastAsia="Trebuchet MS"/>
          <w:lang w:val="ro-MD" w:eastAsia="en-US"/>
        </w:rPr>
        <w:t>iile operatorului;</w:t>
      </w:r>
    </w:p>
    <w:p w14:paraId="6AF5F6D5" w14:textId="77777777" w:rsidR="0077761D" w:rsidRDefault="006B0273" w:rsidP="0077761D">
      <w:pPr>
        <w:pStyle w:val="ListParagraph"/>
        <w:widowControl w:val="0"/>
        <w:numPr>
          <w:ilvl w:val="0"/>
          <w:numId w:val="31"/>
        </w:numPr>
        <w:tabs>
          <w:tab w:val="left" w:pos="0"/>
          <w:tab w:val="left" w:pos="360"/>
          <w:tab w:val="left" w:pos="450"/>
          <w:tab w:val="left" w:pos="990"/>
        </w:tabs>
        <w:ind w:left="0" w:firstLine="720"/>
        <w:jc w:val="both"/>
        <w:rPr>
          <w:rFonts w:eastAsia="Trebuchet MS"/>
          <w:lang w:val="ro-MD" w:eastAsia="en-US"/>
        </w:rPr>
      </w:pPr>
      <w:r w:rsidRPr="0077761D">
        <w:rPr>
          <w:rFonts w:eastAsia="Trebuchet MS"/>
          <w:lang w:val="ro-MD" w:eastAsia="en-US"/>
        </w:rPr>
        <w:t xml:space="preserve">neîndeplinirea de către consumator altul decât cel casnic, în termen de 30 zile calendaristice, a prescripției argumentate, înaintate acestuia de operatorul în formă scrisă, cu privire la verificarea metrologică a contorului sau instalarea contorului </w:t>
      </w:r>
      <w:r w:rsidR="00E93AE5" w:rsidRPr="0077761D">
        <w:rPr>
          <w:rFonts w:eastAsia="Trebuchet MS"/>
          <w:lang w:val="ro-MD" w:eastAsia="en-US"/>
        </w:rPr>
        <w:t>conform</w:t>
      </w:r>
      <w:r w:rsidRPr="0077761D">
        <w:rPr>
          <w:rFonts w:eastAsia="Trebuchet MS"/>
          <w:lang w:val="ro-MD" w:eastAsia="en-US"/>
        </w:rPr>
        <w:t xml:space="preserve"> condițiilor tehnice eliberate de operator;</w:t>
      </w:r>
    </w:p>
    <w:p w14:paraId="0C1ECD31" w14:textId="77777777" w:rsidR="0077761D" w:rsidRDefault="001074F8" w:rsidP="0077761D">
      <w:pPr>
        <w:pStyle w:val="ListParagraph"/>
        <w:widowControl w:val="0"/>
        <w:numPr>
          <w:ilvl w:val="0"/>
          <w:numId w:val="31"/>
        </w:numPr>
        <w:tabs>
          <w:tab w:val="left" w:pos="0"/>
          <w:tab w:val="left" w:pos="360"/>
          <w:tab w:val="left" w:pos="450"/>
          <w:tab w:val="left" w:pos="990"/>
        </w:tabs>
        <w:ind w:left="0" w:firstLine="720"/>
        <w:jc w:val="both"/>
        <w:rPr>
          <w:rFonts w:eastAsia="Trebuchet MS"/>
          <w:lang w:val="ro-MD" w:eastAsia="en-US"/>
        </w:rPr>
      </w:pPr>
      <w:r w:rsidRPr="0077761D">
        <w:rPr>
          <w:rFonts w:eastAsia="Trebuchet MS"/>
          <w:lang w:val="ro-MD" w:eastAsia="en-US"/>
        </w:rPr>
        <w:t>refuzul repetat al consumatorului de a permite personalului operatorului, împuternicit cu dreptul de control, accesul la instala</w:t>
      </w:r>
      <w:r w:rsidR="00D57D32" w:rsidRPr="0077761D">
        <w:rPr>
          <w:rFonts w:eastAsia="Trebuchet MS"/>
          <w:lang w:val="ro-MD" w:eastAsia="en-US"/>
        </w:rPr>
        <w:t>ț</w:t>
      </w:r>
      <w:r w:rsidRPr="0077761D">
        <w:rPr>
          <w:rFonts w:eastAsia="Trebuchet MS"/>
          <w:lang w:val="ro-MD" w:eastAsia="en-US"/>
        </w:rPr>
        <w:t xml:space="preserve">iile </w:t>
      </w:r>
      <w:r w:rsidR="00895E42" w:rsidRPr="0077761D">
        <w:rPr>
          <w:rFonts w:eastAsia="Trebuchet MS"/>
          <w:lang w:val="ro-MD" w:eastAsia="en-US"/>
        </w:rPr>
        <w:t>interne</w:t>
      </w:r>
      <w:r w:rsidRPr="0077761D">
        <w:rPr>
          <w:rFonts w:eastAsia="Trebuchet MS"/>
          <w:lang w:val="ro-MD" w:eastAsia="en-US"/>
        </w:rPr>
        <w:t xml:space="preserve"> de alimentare cu apă </w:t>
      </w:r>
      <w:r w:rsidR="00D57D32" w:rsidRPr="0077761D">
        <w:rPr>
          <w:rFonts w:eastAsia="Trebuchet MS"/>
          <w:lang w:val="ro-MD" w:eastAsia="en-US"/>
        </w:rPr>
        <w:t>ș</w:t>
      </w:r>
      <w:r w:rsidRPr="0077761D">
        <w:rPr>
          <w:rFonts w:eastAsia="Trebuchet MS"/>
          <w:lang w:val="ro-MD" w:eastAsia="en-US"/>
        </w:rPr>
        <w:t xml:space="preserve">i/sau de canalizare, la dispozitivele </w:t>
      </w:r>
      <w:r w:rsidR="00D57D32" w:rsidRPr="0077761D">
        <w:rPr>
          <w:rFonts w:eastAsia="Trebuchet MS"/>
          <w:lang w:val="ro-MD" w:eastAsia="en-US"/>
        </w:rPr>
        <w:t>ș</w:t>
      </w:r>
      <w:r w:rsidRPr="0077761D">
        <w:rPr>
          <w:rFonts w:eastAsia="Trebuchet MS"/>
          <w:lang w:val="ro-MD" w:eastAsia="en-US"/>
        </w:rPr>
        <w:t>i construc</w:t>
      </w:r>
      <w:r w:rsidR="00D57D32" w:rsidRPr="0077761D">
        <w:rPr>
          <w:rFonts w:eastAsia="Trebuchet MS"/>
          <w:lang w:val="ro-MD" w:eastAsia="en-US"/>
        </w:rPr>
        <w:t>ț</w:t>
      </w:r>
      <w:r w:rsidRPr="0077761D">
        <w:rPr>
          <w:rFonts w:eastAsia="Trebuchet MS"/>
          <w:lang w:val="ro-MD" w:eastAsia="en-US"/>
        </w:rPr>
        <w:t xml:space="preserve">iile aferente pentru examinările prescrise sau pentru verificarea </w:t>
      </w:r>
      <w:r w:rsidR="00D57D32" w:rsidRPr="0077761D">
        <w:rPr>
          <w:rFonts w:eastAsia="Trebuchet MS"/>
          <w:lang w:val="ro-MD" w:eastAsia="en-US"/>
        </w:rPr>
        <w:t>ș</w:t>
      </w:r>
      <w:r w:rsidRPr="0077761D">
        <w:rPr>
          <w:rFonts w:eastAsia="Trebuchet MS"/>
          <w:lang w:val="ro-MD" w:eastAsia="en-US"/>
        </w:rPr>
        <w:t xml:space="preserve">i citirea </w:t>
      </w:r>
      <w:r w:rsidRPr="0077761D">
        <w:rPr>
          <w:rFonts w:eastAsia="Trebuchet MS"/>
          <w:lang w:val="ro-MD" w:eastAsia="en-US"/>
        </w:rPr>
        <w:lastRenderedPageBreak/>
        <w:t xml:space="preserve">datelor contoarelor, efectuarea măsurărilor </w:t>
      </w:r>
      <w:r w:rsidR="00D57D32" w:rsidRPr="0077761D">
        <w:rPr>
          <w:rFonts w:eastAsia="Trebuchet MS"/>
          <w:lang w:val="ro-MD" w:eastAsia="en-US"/>
        </w:rPr>
        <w:t>ș</w:t>
      </w:r>
      <w:r w:rsidRPr="0077761D">
        <w:rPr>
          <w:rFonts w:eastAsia="Trebuchet MS"/>
          <w:lang w:val="ro-MD" w:eastAsia="en-US"/>
        </w:rPr>
        <w:t>i prelevarea probelor de ape uzate, controlul sigiliilor aplicate, reglementarea distribu</w:t>
      </w:r>
      <w:r w:rsidR="00D57D32" w:rsidRPr="0077761D">
        <w:rPr>
          <w:rFonts w:eastAsia="Trebuchet MS"/>
          <w:lang w:val="ro-MD" w:eastAsia="en-US"/>
        </w:rPr>
        <w:t>ț</w:t>
      </w:r>
      <w:r w:rsidRPr="0077761D">
        <w:rPr>
          <w:rFonts w:eastAsia="Trebuchet MS"/>
          <w:lang w:val="ro-MD" w:eastAsia="en-US"/>
        </w:rPr>
        <w:t xml:space="preserve">iei apei potabile (în cazul nerespectării limitelor stabilite), precum </w:t>
      </w:r>
      <w:r w:rsidR="00D57D32" w:rsidRPr="0077761D">
        <w:rPr>
          <w:rFonts w:eastAsia="Trebuchet MS"/>
          <w:lang w:val="ro-MD" w:eastAsia="en-US"/>
        </w:rPr>
        <w:t>ș</w:t>
      </w:r>
      <w:r w:rsidRPr="0077761D">
        <w:rPr>
          <w:rFonts w:eastAsia="Trebuchet MS"/>
          <w:lang w:val="ro-MD" w:eastAsia="en-US"/>
        </w:rPr>
        <w:t>i pentru executarea altor lucrări de exploatare, între</w:t>
      </w:r>
      <w:r w:rsidR="00D57D32" w:rsidRPr="0077761D">
        <w:rPr>
          <w:rFonts w:eastAsia="Trebuchet MS"/>
          <w:lang w:val="ro-MD" w:eastAsia="en-US"/>
        </w:rPr>
        <w:t>ț</w:t>
      </w:r>
      <w:r w:rsidRPr="0077761D">
        <w:rPr>
          <w:rFonts w:eastAsia="Trebuchet MS"/>
          <w:lang w:val="ro-MD" w:eastAsia="en-US"/>
        </w:rPr>
        <w:t>inere, reconstruc</w:t>
      </w:r>
      <w:r w:rsidR="00D57D32" w:rsidRPr="0077761D">
        <w:rPr>
          <w:rFonts w:eastAsia="Trebuchet MS"/>
          <w:lang w:val="ro-MD" w:eastAsia="en-US"/>
        </w:rPr>
        <w:t>ț</w:t>
      </w:r>
      <w:r w:rsidRPr="0077761D">
        <w:rPr>
          <w:rFonts w:eastAsia="Trebuchet MS"/>
          <w:lang w:val="ro-MD" w:eastAsia="en-US"/>
        </w:rPr>
        <w:t>ie, construc</w:t>
      </w:r>
      <w:r w:rsidR="00D57D32" w:rsidRPr="0077761D">
        <w:rPr>
          <w:rFonts w:eastAsia="Trebuchet MS"/>
          <w:lang w:val="ro-MD" w:eastAsia="en-US"/>
        </w:rPr>
        <w:t>ț</w:t>
      </w:r>
      <w:r w:rsidRPr="0077761D">
        <w:rPr>
          <w:rFonts w:eastAsia="Trebuchet MS"/>
          <w:lang w:val="ro-MD" w:eastAsia="en-US"/>
        </w:rPr>
        <w:t>ie</w:t>
      </w:r>
      <w:r w:rsidR="009F228D" w:rsidRPr="0077761D">
        <w:rPr>
          <w:rFonts w:eastAsia="Trebuchet MS"/>
          <w:lang w:val="ro-MD" w:eastAsia="en-US"/>
        </w:rPr>
        <w:t xml:space="preserve"> demontare a contorului pentru verificarea metrologică</w:t>
      </w:r>
      <w:r w:rsidRPr="0077761D">
        <w:rPr>
          <w:rFonts w:eastAsia="Trebuchet MS"/>
          <w:lang w:val="ro-MD" w:eastAsia="en-US"/>
        </w:rPr>
        <w:t xml:space="preserve"> etc. Operatorul este obligat să documenteze acest f</w:t>
      </w:r>
      <w:r w:rsidR="008B26F2" w:rsidRPr="0077761D">
        <w:rPr>
          <w:rFonts w:eastAsia="Trebuchet MS"/>
          <w:lang w:val="ro-MD" w:eastAsia="en-US"/>
        </w:rPr>
        <w:t xml:space="preserve">apt, întocmind în acest sens </w:t>
      </w:r>
      <w:r w:rsidRPr="0077761D">
        <w:rPr>
          <w:rFonts w:eastAsia="Trebuchet MS"/>
          <w:lang w:val="ro-MD" w:eastAsia="en-US"/>
        </w:rPr>
        <w:t>act</w:t>
      </w:r>
      <w:r w:rsidR="008B26F2" w:rsidRPr="0077761D">
        <w:rPr>
          <w:rFonts w:eastAsia="Trebuchet MS"/>
          <w:lang w:val="ro-MD" w:eastAsia="en-US"/>
        </w:rPr>
        <w:t>ul</w:t>
      </w:r>
      <w:r w:rsidR="00DD7153" w:rsidRPr="0077761D">
        <w:rPr>
          <w:rFonts w:eastAsia="Trebuchet MS"/>
          <w:lang w:val="ro-MD" w:eastAsia="en-US"/>
        </w:rPr>
        <w:t xml:space="preserve"> privind refuzul accesului</w:t>
      </w:r>
      <w:r w:rsidR="008B26F2" w:rsidRPr="0077761D">
        <w:rPr>
          <w:rFonts w:eastAsia="Trebuchet MS"/>
          <w:lang w:val="ro-MD" w:eastAsia="en-US"/>
        </w:rPr>
        <w:t xml:space="preserve"> operatorului</w:t>
      </w:r>
      <w:r w:rsidRPr="0077761D">
        <w:rPr>
          <w:rFonts w:eastAsia="Trebuchet MS"/>
          <w:lang w:val="ro-MD" w:eastAsia="en-US"/>
        </w:rPr>
        <w:t>, care urmează să fie expediat consumatorului împreună cu avizul de deconectare;</w:t>
      </w:r>
    </w:p>
    <w:p w14:paraId="12946150" w14:textId="77777777" w:rsidR="0077761D" w:rsidRDefault="001074F8" w:rsidP="0077761D">
      <w:pPr>
        <w:pStyle w:val="ListParagraph"/>
        <w:widowControl w:val="0"/>
        <w:numPr>
          <w:ilvl w:val="0"/>
          <w:numId w:val="31"/>
        </w:numPr>
        <w:tabs>
          <w:tab w:val="left" w:pos="0"/>
          <w:tab w:val="left" w:pos="360"/>
          <w:tab w:val="left" w:pos="450"/>
          <w:tab w:val="left" w:pos="990"/>
        </w:tabs>
        <w:ind w:left="0" w:firstLine="720"/>
        <w:jc w:val="both"/>
        <w:rPr>
          <w:rFonts w:eastAsia="Trebuchet MS"/>
          <w:lang w:val="ro-MD" w:eastAsia="en-US"/>
        </w:rPr>
      </w:pPr>
      <w:r w:rsidRPr="0077761D">
        <w:rPr>
          <w:rFonts w:eastAsia="Trebuchet MS"/>
          <w:lang w:val="ro-MD" w:eastAsia="en-US"/>
        </w:rPr>
        <w:t>dispozi</w:t>
      </w:r>
      <w:r w:rsidR="00D57D32" w:rsidRPr="0077761D">
        <w:rPr>
          <w:rFonts w:eastAsia="Trebuchet MS"/>
          <w:lang w:val="ro-MD" w:eastAsia="en-US"/>
        </w:rPr>
        <w:t>ț</w:t>
      </w:r>
      <w:r w:rsidRPr="0077761D">
        <w:rPr>
          <w:rFonts w:eastAsia="Trebuchet MS"/>
          <w:lang w:val="ro-MD" w:eastAsia="en-US"/>
        </w:rPr>
        <w:t xml:space="preserve">ia </w:t>
      </w:r>
      <w:r w:rsidR="008B26F2" w:rsidRPr="0077761D">
        <w:rPr>
          <w:rFonts w:eastAsia="Trebuchet MS"/>
          <w:lang w:val="ro-MD" w:eastAsia="en-US"/>
        </w:rPr>
        <w:t>autorită</w:t>
      </w:r>
      <w:r w:rsidR="00D57D32" w:rsidRPr="0077761D">
        <w:rPr>
          <w:rFonts w:eastAsia="Trebuchet MS"/>
          <w:lang w:val="ro-MD" w:eastAsia="en-US"/>
        </w:rPr>
        <w:t>ț</w:t>
      </w:r>
      <w:r w:rsidR="008B26F2" w:rsidRPr="0077761D">
        <w:rPr>
          <w:rFonts w:eastAsia="Trebuchet MS"/>
          <w:lang w:val="ro-MD" w:eastAsia="en-US"/>
        </w:rPr>
        <w:t>ilor</w:t>
      </w:r>
      <w:r w:rsidRPr="0077761D">
        <w:rPr>
          <w:rFonts w:eastAsia="Trebuchet MS"/>
          <w:lang w:val="ro-MD" w:eastAsia="en-US"/>
        </w:rPr>
        <w:t xml:space="preserve"> teritoriale de supraveghere </w:t>
      </w:r>
      <w:r w:rsidR="008B26F2" w:rsidRPr="0077761D">
        <w:rPr>
          <w:rFonts w:eastAsia="Trebuchet MS"/>
          <w:lang w:val="ro-MD" w:eastAsia="en-US"/>
        </w:rPr>
        <w:t>a sănătă</w:t>
      </w:r>
      <w:r w:rsidR="00D57D32" w:rsidRPr="0077761D">
        <w:rPr>
          <w:rFonts w:eastAsia="Trebuchet MS"/>
          <w:lang w:val="ro-MD" w:eastAsia="en-US"/>
        </w:rPr>
        <w:t>ț</w:t>
      </w:r>
      <w:r w:rsidR="008B26F2" w:rsidRPr="0077761D">
        <w:rPr>
          <w:rFonts w:eastAsia="Trebuchet MS"/>
          <w:lang w:val="ro-MD" w:eastAsia="en-US"/>
        </w:rPr>
        <w:t>ii publice</w:t>
      </w:r>
      <w:r w:rsidRPr="0077761D">
        <w:rPr>
          <w:rFonts w:eastAsia="Trebuchet MS"/>
          <w:lang w:val="ro-MD" w:eastAsia="en-US"/>
        </w:rPr>
        <w:t xml:space="preserve"> </w:t>
      </w:r>
      <w:r w:rsidR="00D57D32" w:rsidRPr="0077761D">
        <w:rPr>
          <w:rFonts w:eastAsia="Trebuchet MS"/>
          <w:lang w:val="ro-MD" w:eastAsia="en-US"/>
        </w:rPr>
        <w:t>ș</w:t>
      </w:r>
      <w:r w:rsidRPr="0077761D">
        <w:rPr>
          <w:rFonts w:eastAsia="Trebuchet MS"/>
          <w:lang w:val="ro-MD" w:eastAsia="en-US"/>
        </w:rPr>
        <w:t>i de</w:t>
      </w:r>
      <w:r w:rsidR="008B26F2" w:rsidRPr="0077761D">
        <w:rPr>
          <w:rFonts w:eastAsia="Trebuchet MS"/>
          <w:lang w:val="ro-MD" w:eastAsia="en-US"/>
        </w:rPr>
        <w:t xml:space="preserve"> </w:t>
      </w:r>
      <w:r w:rsidR="00607552" w:rsidRPr="0077761D">
        <w:rPr>
          <w:rFonts w:eastAsia="Trebuchet MS"/>
          <w:lang w:val="ro-MD" w:eastAsia="en-US"/>
        </w:rPr>
        <w:t>protecție</w:t>
      </w:r>
      <w:r w:rsidR="008B26F2" w:rsidRPr="0077761D">
        <w:rPr>
          <w:rFonts w:eastAsia="Trebuchet MS"/>
          <w:lang w:val="ro-MD" w:eastAsia="en-US"/>
        </w:rPr>
        <w:t xml:space="preserve"> a</w:t>
      </w:r>
      <w:r w:rsidRPr="0077761D">
        <w:rPr>
          <w:rFonts w:eastAsia="Trebuchet MS"/>
          <w:lang w:val="ro-MD" w:eastAsia="en-US"/>
        </w:rPr>
        <w:t xml:space="preserve"> mediu;</w:t>
      </w:r>
    </w:p>
    <w:p w14:paraId="73DAAFEE" w14:textId="77777777" w:rsidR="0077761D" w:rsidRDefault="001074F8" w:rsidP="0077761D">
      <w:pPr>
        <w:pStyle w:val="ListParagraph"/>
        <w:widowControl w:val="0"/>
        <w:numPr>
          <w:ilvl w:val="0"/>
          <w:numId w:val="31"/>
        </w:numPr>
        <w:tabs>
          <w:tab w:val="left" w:pos="0"/>
          <w:tab w:val="left" w:pos="360"/>
          <w:tab w:val="left" w:pos="450"/>
          <w:tab w:val="left" w:pos="990"/>
        </w:tabs>
        <w:ind w:left="0" w:firstLine="720"/>
        <w:jc w:val="both"/>
        <w:rPr>
          <w:rFonts w:eastAsia="Trebuchet MS"/>
          <w:lang w:val="ro-MD" w:eastAsia="en-US"/>
        </w:rPr>
      </w:pPr>
      <w:r w:rsidRPr="0077761D">
        <w:rPr>
          <w:rFonts w:eastAsia="Trebuchet MS"/>
          <w:lang w:val="ro-MD" w:eastAsia="en-US"/>
        </w:rPr>
        <w:t>neîndeplinirea de către consumator a condi</w:t>
      </w:r>
      <w:r w:rsidR="00D57D32" w:rsidRPr="0077761D">
        <w:rPr>
          <w:rFonts w:eastAsia="Trebuchet MS"/>
          <w:lang w:val="ro-MD" w:eastAsia="en-US"/>
        </w:rPr>
        <w:t>ț</w:t>
      </w:r>
      <w:r w:rsidRPr="0077761D">
        <w:rPr>
          <w:rFonts w:eastAsia="Trebuchet MS"/>
          <w:lang w:val="ro-MD" w:eastAsia="en-US"/>
        </w:rPr>
        <w:t>iilor contractului încheiat cu</w:t>
      </w:r>
      <w:r w:rsidRPr="0077761D">
        <w:rPr>
          <w:rFonts w:eastAsia="Trebuchet MS"/>
          <w:w w:val="104"/>
          <w:lang w:val="ro-MD" w:eastAsia="en-US"/>
        </w:rPr>
        <w:t xml:space="preserve"> </w:t>
      </w:r>
      <w:r w:rsidRPr="0077761D">
        <w:rPr>
          <w:rFonts w:eastAsia="Trebuchet MS"/>
          <w:lang w:val="ro-MD" w:eastAsia="en-US"/>
        </w:rPr>
        <w:t xml:space="preserve">operatorul privind limitele consumului de apă, volumul </w:t>
      </w:r>
      <w:r w:rsidR="00D57D32" w:rsidRPr="0077761D">
        <w:rPr>
          <w:rFonts w:eastAsia="Trebuchet MS"/>
          <w:lang w:val="ro-MD" w:eastAsia="en-US"/>
        </w:rPr>
        <w:t>ș</w:t>
      </w:r>
      <w:r w:rsidRPr="0077761D">
        <w:rPr>
          <w:rFonts w:eastAsia="Trebuchet MS"/>
          <w:lang w:val="ro-MD" w:eastAsia="en-US"/>
        </w:rPr>
        <w:t>i calitatea apelor uzate evacuate sau privind cerin</w:t>
      </w:r>
      <w:r w:rsidR="00D57D32" w:rsidRPr="0077761D">
        <w:rPr>
          <w:rFonts w:eastAsia="Trebuchet MS"/>
          <w:lang w:val="ro-MD" w:eastAsia="en-US"/>
        </w:rPr>
        <w:t>ț</w:t>
      </w:r>
      <w:r w:rsidRPr="0077761D">
        <w:rPr>
          <w:rFonts w:eastAsia="Trebuchet MS"/>
          <w:lang w:val="ro-MD" w:eastAsia="en-US"/>
        </w:rPr>
        <w:t>ele de protec</w:t>
      </w:r>
      <w:r w:rsidR="00D57D32" w:rsidRPr="0077761D">
        <w:rPr>
          <w:rFonts w:eastAsia="Trebuchet MS"/>
          <w:lang w:val="ro-MD" w:eastAsia="en-US"/>
        </w:rPr>
        <w:t>ț</w:t>
      </w:r>
      <w:r w:rsidRPr="0077761D">
        <w:rPr>
          <w:rFonts w:eastAsia="Trebuchet MS"/>
          <w:lang w:val="ro-MD" w:eastAsia="en-US"/>
        </w:rPr>
        <w:t>ie a mediului;</w:t>
      </w:r>
    </w:p>
    <w:p w14:paraId="163EC419" w14:textId="77777777" w:rsidR="0077761D" w:rsidRDefault="001074F8" w:rsidP="0077761D">
      <w:pPr>
        <w:pStyle w:val="ListParagraph"/>
        <w:widowControl w:val="0"/>
        <w:numPr>
          <w:ilvl w:val="0"/>
          <w:numId w:val="31"/>
        </w:numPr>
        <w:tabs>
          <w:tab w:val="left" w:pos="0"/>
          <w:tab w:val="left" w:pos="360"/>
          <w:tab w:val="left" w:pos="450"/>
          <w:tab w:val="left" w:pos="990"/>
        </w:tabs>
        <w:ind w:left="0" w:firstLine="720"/>
        <w:jc w:val="both"/>
        <w:rPr>
          <w:rFonts w:eastAsia="Trebuchet MS"/>
          <w:lang w:val="ro-MD" w:eastAsia="en-US"/>
        </w:rPr>
      </w:pPr>
      <w:r w:rsidRPr="0077761D">
        <w:rPr>
          <w:rFonts w:eastAsia="Trebuchet MS"/>
          <w:lang w:val="ro-MD" w:eastAsia="en-US"/>
        </w:rPr>
        <w:t>neachitarea de către consumator a facturii pentru serviciul public furnizat/prestat de operator în decurs de 10 zile de la data</w:t>
      </w:r>
      <w:r w:rsidR="00607552" w:rsidRPr="0077761D">
        <w:rPr>
          <w:rFonts w:eastAsia="Trebuchet MS"/>
          <w:lang w:val="ro-MD" w:eastAsia="en-US"/>
        </w:rPr>
        <w:t xml:space="preserve"> </w:t>
      </w:r>
      <w:r w:rsidRPr="0077761D">
        <w:rPr>
          <w:rFonts w:eastAsia="Trebuchet MS"/>
          <w:lang w:val="ro-MD" w:eastAsia="en-US"/>
        </w:rPr>
        <w:t xml:space="preserve">limită de plată indicată în factură, prezentată consumatorului cu respectarea termenului prevăzut la </w:t>
      </w:r>
      <w:r w:rsidR="008B5991" w:rsidRPr="0077761D">
        <w:rPr>
          <w:rFonts w:eastAsia="Trebuchet MS"/>
          <w:lang w:val="ro-MD" w:eastAsia="en-US"/>
        </w:rPr>
        <w:t>pct.</w:t>
      </w:r>
      <w:r w:rsidR="00607552" w:rsidRPr="0077761D">
        <w:rPr>
          <w:rFonts w:eastAsia="Trebuchet MS"/>
          <w:lang w:val="ro-MD" w:eastAsia="en-US"/>
        </w:rPr>
        <w:t> </w:t>
      </w:r>
      <w:r w:rsidR="008B5991" w:rsidRPr="0077761D">
        <w:rPr>
          <w:rFonts w:eastAsia="Trebuchet MS"/>
          <w:lang w:val="ro-MD" w:eastAsia="en-US"/>
        </w:rPr>
        <w:t>7</w:t>
      </w:r>
      <w:r w:rsidR="00203B90" w:rsidRPr="0077761D">
        <w:rPr>
          <w:rFonts w:eastAsia="Trebuchet MS"/>
          <w:lang w:val="ro-MD" w:eastAsia="en-US"/>
        </w:rPr>
        <w:t>6</w:t>
      </w:r>
      <w:r w:rsidR="008B5991" w:rsidRPr="0077761D">
        <w:rPr>
          <w:rFonts w:eastAsia="Trebuchet MS"/>
          <w:lang w:val="ro-MD" w:eastAsia="en-US"/>
        </w:rPr>
        <w:t xml:space="preserve"> subpct.</w:t>
      </w:r>
      <w:r w:rsidR="00607552" w:rsidRPr="0077761D">
        <w:rPr>
          <w:rFonts w:eastAsia="Trebuchet MS"/>
          <w:lang w:val="ro-MD" w:eastAsia="en-US"/>
        </w:rPr>
        <w:t> </w:t>
      </w:r>
      <w:r w:rsidR="008B5991" w:rsidRPr="0077761D">
        <w:rPr>
          <w:rFonts w:eastAsia="Trebuchet MS"/>
          <w:lang w:val="ro-MD" w:eastAsia="en-US"/>
        </w:rPr>
        <w:t>17</w:t>
      </w:r>
      <w:r w:rsidRPr="0077761D">
        <w:rPr>
          <w:rFonts w:eastAsia="Trebuchet MS"/>
          <w:lang w:val="ro-MD" w:eastAsia="en-US"/>
        </w:rPr>
        <w:t>);</w:t>
      </w:r>
    </w:p>
    <w:p w14:paraId="37283860" w14:textId="77777777" w:rsidR="0077761D" w:rsidRDefault="001074F8" w:rsidP="0077761D">
      <w:pPr>
        <w:pStyle w:val="ListParagraph"/>
        <w:widowControl w:val="0"/>
        <w:numPr>
          <w:ilvl w:val="0"/>
          <w:numId w:val="31"/>
        </w:numPr>
        <w:tabs>
          <w:tab w:val="left" w:pos="0"/>
          <w:tab w:val="left" w:pos="360"/>
          <w:tab w:val="left" w:pos="450"/>
          <w:tab w:val="left" w:pos="990"/>
        </w:tabs>
        <w:ind w:left="0" w:firstLine="720"/>
        <w:jc w:val="both"/>
        <w:rPr>
          <w:rFonts w:eastAsia="Trebuchet MS"/>
          <w:lang w:val="ro-MD" w:eastAsia="en-US"/>
        </w:rPr>
      </w:pPr>
      <w:r w:rsidRPr="0077761D">
        <w:rPr>
          <w:rFonts w:eastAsia="Trebuchet MS"/>
          <w:lang w:val="ro-MD" w:eastAsia="en-US"/>
        </w:rPr>
        <w:t>constatarea consumului fraudulos, depistarea sau constatarea faptului schimbării destina</w:t>
      </w:r>
      <w:r w:rsidR="00D57D32" w:rsidRPr="0077761D">
        <w:rPr>
          <w:rFonts w:eastAsia="Trebuchet MS"/>
          <w:lang w:val="ro-MD" w:eastAsia="en-US"/>
        </w:rPr>
        <w:t>ț</w:t>
      </w:r>
      <w:r w:rsidRPr="0077761D">
        <w:rPr>
          <w:rFonts w:eastAsia="Trebuchet MS"/>
          <w:lang w:val="ro-MD" w:eastAsia="en-US"/>
        </w:rPr>
        <w:t>iei spa</w:t>
      </w:r>
      <w:r w:rsidR="00D57D32" w:rsidRPr="0077761D">
        <w:rPr>
          <w:rFonts w:eastAsia="Trebuchet MS"/>
          <w:lang w:val="ro-MD" w:eastAsia="en-US"/>
        </w:rPr>
        <w:t>ț</w:t>
      </w:r>
      <w:r w:rsidRPr="0077761D">
        <w:rPr>
          <w:rFonts w:eastAsia="Trebuchet MS"/>
          <w:lang w:val="ro-MD" w:eastAsia="en-US"/>
        </w:rPr>
        <w:t>iului din locativ în spa</w:t>
      </w:r>
      <w:r w:rsidR="00D57D32" w:rsidRPr="0077761D">
        <w:rPr>
          <w:rFonts w:eastAsia="Trebuchet MS"/>
          <w:lang w:val="ro-MD" w:eastAsia="en-US"/>
        </w:rPr>
        <w:t>ț</w:t>
      </w:r>
      <w:r w:rsidRPr="0077761D">
        <w:rPr>
          <w:rFonts w:eastAsia="Trebuchet MS"/>
          <w:lang w:val="ro-MD" w:eastAsia="en-US"/>
        </w:rPr>
        <w:t>iu nelocativ</w:t>
      </w:r>
      <w:r w:rsidR="0082069A" w:rsidRPr="0077761D">
        <w:rPr>
          <w:rFonts w:eastAsia="Trebuchet MS"/>
          <w:lang w:val="ro-MD" w:eastAsia="en-US"/>
        </w:rPr>
        <w:t xml:space="preserve"> destinat necesită</w:t>
      </w:r>
      <w:r w:rsidR="00D57D32" w:rsidRPr="0077761D">
        <w:rPr>
          <w:rFonts w:eastAsia="Trebuchet MS"/>
          <w:lang w:val="ro-MD" w:eastAsia="en-US"/>
        </w:rPr>
        <w:t>ț</w:t>
      </w:r>
      <w:r w:rsidR="0082069A" w:rsidRPr="0077761D">
        <w:rPr>
          <w:rFonts w:eastAsia="Trebuchet MS"/>
          <w:lang w:val="ro-MD" w:eastAsia="en-US"/>
        </w:rPr>
        <w:t>ilor legate de activitatea de întreprinzător sau de cea profesională</w:t>
      </w:r>
      <w:r w:rsidRPr="0077761D">
        <w:rPr>
          <w:rFonts w:eastAsia="Trebuchet MS"/>
          <w:lang w:val="ro-MD" w:eastAsia="en-US"/>
        </w:rPr>
        <w:t xml:space="preserve">, fără ca posesorul imobilului să solicite în termenul stabilit încheierea contractului de furnizare/prestare a serviciului public de alimentare cu apă </w:t>
      </w:r>
      <w:r w:rsidR="00D57D32" w:rsidRPr="0077761D">
        <w:rPr>
          <w:rFonts w:eastAsia="Trebuchet MS"/>
          <w:lang w:val="ro-MD" w:eastAsia="en-US"/>
        </w:rPr>
        <w:t>ș</w:t>
      </w:r>
      <w:r w:rsidRPr="0077761D">
        <w:rPr>
          <w:rFonts w:eastAsia="Trebuchet MS"/>
          <w:lang w:val="ro-MD" w:eastAsia="en-US"/>
        </w:rPr>
        <w:t xml:space="preserve">i de canalizare ca consumator, altul decât cel casnic, urmată de neachitarea facturii emise pentru serviciul recalculat, în decurs de 10 zile de la data-limită de plată indicată în factura, prezentată consumatorului cu respectarea termenului prevăzut la </w:t>
      </w:r>
      <w:r w:rsidR="008B5991" w:rsidRPr="0077761D">
        <w:rPr>
          <w:rFonts w:eastAsia="Trebuchet MS"/>
          <w:lang w:val="ro-MD" w:eastAsia="en-US"/>
        </w:rPr>
        <w:t>pct.</w:t>
      </w:r>
      <w:r w:rsidR="00607552" w:rsidRPr="0077761D">
        <w:rPr>
          <w:rFonts w:eastAsia="Trebuchet MS"/>
          <w:lang w:val="ro-MD" w:eastAsia="en-US"/>
        </w:rPr>
        <w:t> </w:t>
      </w:r>
      <w:r w:rsidR="008B5991" w:rsidRPr="0077761D">
        <w:rPr>
          <w:rFonts w:eastAsia="Trebuchet MS"/>
          <w:lang w:val="ro-MD" w:eastAsia="en-US"/>
        </w:rPr>
        <w:t>7</w:t>
      </w:r>
      <w:r w:rsidR="00203B90" w:rsidRPr="0077761D">
        <w:rPr>
          <w:rFonts w:eastAsia="Trebuchet MS"/>
          <w:lang w:val="ro-MD" w:eastAsia="en-US"/>
        </w:rPr>
        <w:t>6</w:t>
      </w:r>
      <w:r w:rsidRPr="0077761D">
        <w:rPr>
          <w:rFonts w:eastAsia="Trebuchet MS"/>
          <w:lang w:val="ro-MD" w:eastAsia="en-US"/>
        </w:rPr>
        <w:t xml:space="preserve"> </w:t>
      </w:r>
      <w:r w:rsidR="008B5991" w:rsidRPr="0077761D">
        <w:rPr>
          <w:rFonts w:eastAsia="Trebuchet MS"/>
          <w:lang w:val="ro-MD" w:eastAsia="en-US"/>
        </w:rPr>
        <w:t>subpct.</w:t>
      </w:r>
      <w:r w:rsidR="00607552" w:rsidRPr="0077761D">
        <w:rPr>
          <w:rFonts w:eastAsia="Trebuchet MS"/>
          <w:lang w:val="ro-MD" w:eastAsia="en-US"/>
        </w:rPr>
        <w:t> </w:t>
      </w:r>
      <w:r w:rsidR="008B5991" w:rsidRPr="0077761D">
        <w:rPr>
          <w:rFonts w:eastAsia="Trebuchet MS"/>
          <w:lang w:val="ro-MD" w:eastAsia="en-US"/>
        </w:rPr>
        <w:t>17</w:t>
      </w:r>
      <w:r w:rsidRPr="0077761D">
        <w:rPr>
          <w:rFonts w:eastAsia="Trebuchet MS"/>
          <w:lang w:val="ro-MD" w:eastAsia="en-US"/>
        </w:rPr>
        <w:t>);</w:t>
      </w:r>
    </w:p>
    <w:p w14:paraId="634704C4" w14:textId="77777777" w:rsidR="0077761D" w:rsidRDefault="001074F8" w:rsidP="0077761D">
      <w:pPr>
        <w:pStyle w:val="ListParagraph"/>
        <w:widowControl w:val="0"/>
        <w:numPr>
          <w:ilvl w:val="0"/>
          <w:numId w:val="31"/>
        </w:numPr>
        <w:tabs>
          <w:tab w:val="left" w:pos="0"/>
          <w:tab w:val="left" w:pos="360"/>
          <w:tab w:val="left" w:pos="450"/>
          <w:tab w:val="left" w:pos="990"/>
        </w:tabs>
        <w:ind w:left="0" w:firstLine="720"/>
        <w:jc w:val="both"/>
        <w:rPr>
          <w:rFonts w:eastAsia="Trebuchet MS"/>
          <w:lang w:val="ro-MD" w:eastAsia="en-US"/>
        </w:rPr>
      </w:pPr>
      <w:r w:rsidRPr="0077761D">
        <w:rPr>
          <w:rFonts w:eastAsia="Trebuchet MS"/>
          <w:lang w:val="ro-MD" w:eastAsia="en-US"/>
        </w:rPr>
        <w:t>la constatarea interconectării instala</w:t>
      </w:r>
      <w:r w:rsidR="00D57D32" w:rsidRPr="0077761D">
        <w:rPr>
          <w:rFonts w:eastAsia="Trebuchet MS"/>
          <w:lang w:val="ro-MD" w:eastAsia="en-US"/>
        </w:rPr>
        <w:t>ț</w:t>
      </w:r>
      <w:r w:rsidRPr="0077761D">
        <w:rPr>
          <w:rFonts w:eastAsia="Trebuchet MS"/>
          <w:lang w:val="ro-MD" w:eastAsia="en-US"/>
        </w:rPr>
        <w:t>iilor interne de alimentare cu apă bran</w:t>
      </w:r>
      <w:r w:rsidR="00D57D32" w:rsidRPr="0077761D">
        <w:rPr>
          <w:rFonts w:eastAsia="Trebuchet MS"/>
          <w:lang w:val="ro-MD" w:eastAsia="en-US"/>
        </w:rPr>
        <w:t>ș</w:t>
      </w:r>
      <w:r w:rsidRPr="0077761D">
        <w:rPr>
          <w:rFonts w:eastAsia="Trebuchet MS"/>
          <w:lang w:val="ro-MD" w:eastAsia="en-US"/>
        </w:rPr>
        <w:t>ate la re</w:t>
      </w:r>
      <w:r w:rsidR="00D57D32" w:rsidRPr="0077761D">
        <w:rPr>
          <w:rFonts w:eastAsia="Trebuchet MS"/>
          <w:lang w:val="ro-MD" w:eastAsia="en-US"/>
        </w:rPr>
        <w:t>ț</w:t>
      </w:r>
      <w:r w:rsidRPr="0077761D">
        <w:rPr>
          <w:rFonts w:eastAsia="Trebuchet MS"/>
          <w:lang w:val="ro-MD" w:eastAsia="en-US"/>
        </w:rPr>
        <w:t>eaua publică cu sursele proprii de apă ale consumatorului;</w:t>
      </w:r>
    </w:p>
    <w:p w14:paraId="189BFFF0" w14:textId="64F34265" w:rsidR="001074F8" w:rsidRPr="0077761D" w:rsidRDefault="001074F8" w:rsidP="0077761D">
      <w:pPr>
        <w:pStyle w:val="ListParagraph"/>
        <w:widowControl w:val="0"/>
        <w:numPr>
          <w:ilvl w:val="0"/>
          <w:numId w:val="31"/>
        </w:numPr>
        <w:tabs>
          <w:tab w:val="left" w:pos="0"/>
          <w:tab w:val="left" w:pos="360"/>
          <w:tab w:val="left" w:pos="450"/>
          <w:tab w:val="left" w:pos="990"/>
        </w:tabs>
        <w:spacing w:after="240"/>
        <w:ind w:left="0" w:firstLine="720"/>
        <w:jc w:val="both"/>
        <w:rPr>
          <w:rFonts w:eastAsia="Trebuchet MS"/>
          <w:lang w:val="ro-MD" w:eastAsia="en-US"/>
        </w:rPr>
      </w:pPr>
      <w:r w:rsidRPr="0077761D">
        <w:rPr>
          <w:rFonts w:eastAsia="Trebuchet MS"/>
          <w:lang w:val="ro-MD" w:eastAsia="en-US"/>
        </w:rPr>
        <w:t>refuzul consumatorului de a se conecta la re</w:t>
      </w:r>
      <w:r w:rsidR="00D57D32" w:rsidRPr="0077761D">
        <w:rPr>
          <w:rFonts w:eastAsia="Trebuchet MS"/>
          <w:lang w:val="ro-MD" w:eastAsia="en-US"/>
        </w:rPr>
        <w:t>ț</w:t>
      </w:r>
      <w:r w:rsidRPr="0077761D">
        <w:rPr>
          <w:rFonts w:eastAsia="Trebuchet MS"/>
          <w:lang w:val="ro-MD" w:eastAsia="en-US"/>
        </w:rPr>
        <w:t xml:space="preserve">eaua publică de canalizare sau, în lipsa acesteia, de a asigura colectarea </w:t>
      </w:r>
      <w:r w:rsidR="00D57D32" w:rsidRPr="0077761D">
        <w:rPr>
          <w:rFonts w:eastAsia="Trebuchet MS"/>
          <w:lang w:val="ro-MD" w:eastAsia="en-US"/>
        </w:rPr>
        <w:t>ș</w:t>
      </w:r>
      <w:r w:rsidRPr="0077761D">
        <w:rPr>
          <w:rFonts w:eastAsia="Trebuchet MS"/>
          <w:lang w:val="ro-MD" w:eastAsia="en-US"/>
        </w:rPr>
        <w:t xml:space="preserve">i, după caz, epurarea apelor uzate prin intermediul sistemelor individuale de colectare </w:t>
      </w:r>
      <w:r w:rsidR="00D57D32" w:rsidRPr="0077761D">
        <w:rPr>
          <w:rFonts w:eastAsia="Trebuchet MS"/>
          <w:lang w:val="ro-MD" w:eastAsia="en-US"/>
        </w:rPr>
        <w:t>ș</w:t>
      </w:r>
      <w:r w:rsidRPr="0077761D">
        <w:rPr>
          <w:rFonts w:eastAsia="Trebuchet MS"/>
          <w:lang w:val="ro-MD" w:eastAsia="en-US"/>
        </w:rPr>
        <w:t>i epurare a apelor uzate sau evacuarea, în modul stabilit, a apelor uzate colectate la sta</w:t>
      </w:r>
      <w:r w:rsidR="00D57D32" w:rsidRPr="0077761D">
        <w:rPr>
          <w:rFonts w:eastAsia="Trebuchet MS"/>
          <w:lang w:val="ro-MD" w:eastAsia="en-US"/>
        </w:rPr>
        <w:t>ț</w:t>
      </w:r>
      <w:r w:rsidRPr="0077761D">
        <w:rPr>
          <w:rFonts w:eastAsia="Trebuchet MS"/>
          <w:lang w:val="ro-MD" w:eastAsia="en-US"/>
        </w:rPr>
        <w:t>iile autorizate de epurare a apelor uzate.</w:t>
      </w:r>
    </w:p>
    <w:p w14:paraId="33B6669E" w14:textId="482DD0AB" w:rsidR="001074F8" w:rsidRPr="0077761D" w:rsidRDefault="001074F8" w:rsidP="0077761D">
      <w:pPr>
        <w:widowControl w:val="0"/>
        <w:numPr>
          <w:ilvl w:val="0"/>
          <w:numId w:val="15"/>
        </w:numPr>
        <w:tabs>
          <w:tab w:val="left" w:pos="0"/>
          <w:tab w:val="left" w:pos="360"/>
          <w:tab w:val="left" w:pos="450"/>
          <w:tab w:val="left" w:pos="1170"/>
        </w:tabs>
        <w:spacing w:after="24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Suspendarea furnizării apei consumatorului sau recep</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ionarea apelor uzate de la consumator, în conformitate cu </w:t>
      </w:r>
      <w:r w:rsidR="008B5991" w:rsidRPr="0077761D">
        <w:rPr>
          <w:rFonts w:ascii="Times New Roman" w:eastAsia="Trebuchet MS" w:hAnsi="Times New Roman" w:cs="Times New Roman"/>
          <w:sz w:val="24"/>
          <w:szCs w:val="24"/>
          <w:lang w:val="ro-MD" w:eastAsia="en-US"/>
        </w:rPr>
        <w:t>pct.</w:t>
      </w:r>
      <w:r w:rsidR="00607552" w:rsidRPr="0077761D">
        <w:rPr>
          <w:rFonts w:ascii="Times New Roman" w:eastAsia="Trebuchet MS" w:hAnsi="Times New Roman" w:cs="Times New Roman"/>
          <w:sz w:val="24"/>
          <w:szCs w:val="24"/>
          <w:lang w:val="ro-MD" w:eastAsia="en-US"/>
        </w:rPr>
        <w:t> </w:t>
      </w:r>
      <w:r w:rsidR="008B5991" w:rsidRPr="0077761D">
        <w:rPr>
          <w:rFonts w:ascii="Times New Roman" w:eastAsia="Trebuchet MS" w:hAnsi="Times New Roman" w:cs="Times New Roman"/>
          <w:sz w:val="24"/>
          <w:szCs w:val="24"/>
          <w:lang w:val="ro-MD" w:eastAsia="en-US"/>
        </w:rPr>
        <w:t>1</w:t>
      </w:r>
      <w:r w:rsidR="003E2E1A" w:rsidRPr="0077761D">
        <w:rPr>
          <w:rFonts w:ascii="Times New Roman" w:eastAsia="Trebuchet MS" w:hAnsi="Times New Roman" w:cs="Times New Roman"/>
          <w:sz w:val="24"/>
          <w:szCs w:val="24"/>
          <w:lang w:val="ro-MD" w:eastAsia="en-US"/>
        </w:rPr>
        <w:t>6</w:t>
      </w:r>
      <w:r w:rsidR="004F0EE5" w:rsidRPr="0077761D">
        <w:rPr>
          <w:rFonts w:ascii="Times New Roman" w:eastAsia="Trebuchet MS" w:hAnsi="Times New Roman" w:cs="Times New Roman"/>
          <w:sz w:val="24"/>
          <w:szCs w:val="24"/>
          <w:lang w:val="ro-MD" w:eastAsia="en-US"/>
        </w:rPr>
        <w:t>9</w:t>
      </w:r>
      <w:r w:rsidRPr="0077761D">
        <w:rPr>
          <w:rFonts w:ascii="Times New Roman" w:eastAsia="Trebuchet MS" w:hAnsi="Times New Roman" w:cs="Times New Roman"/>
          <w:sz w:val="24"/>
          <w:szCs w:val="24"/>
          <w:lang w:val="ro-MD" w:eastAsia="en-US"/>
        </w:rPr>
        <w:t xml:space="preserve"> se efectuează prin</w:t>
      </w:r>
      <w:r w:rsidRPr="0077761D">
        <w:rPr>
          <w:rFonts w:ascii="Times New Roman" w:eastAsia="Trebuchet MS" w:hAnsi="Times New Roman" w:cs="Times New Roman"/>
          <w:w w:val="105"/>
          <w:sz w:val="24"/>
          <w:szCs w:val="24"/>
          <w:lang w:val="ro-MD" w:eastAsia="en-US"/>
        </w:rPr>
        <w:t xml:space="preserve"> </w:t>
      </w:r>
      <w:r w:rsidRPr="0077761D">
        <w:rPr>
          <w:rFonts w:ascii="Times New Roman" w:eastAsia="Trebuchet MS" w:hAnsi="Times New Roman" w:cs="Times New Roman"/>
          <w:sz w:val="24"/>
          <w:szCs w:val="24"/>
          <w:lang w:val="ro-MD" w:eastAsia="en-US"/>
        </w:rPr>
        <w:t>deconectarea instala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iilor interne de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 de la sistemul public de alimentare</w:t>
      </w:r>
      <w:r w:rsidRPr="0077761D">
        <w:rPr>
          <w:rFonts w:ascii="Times New Roman" w:eastAsia="Trebuchet MS" w:hAnsi="Times New Roman" w:cs="Times New Roman"/>
          <w:w w:val="101"/>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 care se efectuează doar în zilele lucrătoare, în intervalul de timp 08.00 – 20.00. Deconectarea instala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iilor interne de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 ale consumatorului</w:t>
      </w:r>
      <w:r w:rsidRPr="0077761D">
        <w:rPr>
          <w:rFonts w:ascii="Times New Roman" w:eastAsia="Trebuchet MS" w:hAnsi="Times New Roman" w:cs="Times New Roman"/>
          <w:w w:val="103"/>
          <w:sz w:val="24"/>
          <w:szCs w:val="24"/>
          <w:lang w:val="ro-MD" w:eastAsia="en-US"/>
        </w:rPr>
        <w:t xml:space="preserve"> </w:t>
      </w:r>
      <w:r w:rsidRPr="0077761D">
        <w:rPr>
          <w:rFonts w:ascii="Times New Roman" w:eastAsia="Trebuchet MS" w:hAnsi="Times New Roman" w:cs="Times New Roman"/>
          <w:sz w:val="24"/>
          <w:szCs w:val="24"/>
          <w:lang w:val="ro-MD" w:eastAsia="en-US"/>
        </w:rPr>
        <w:t>se efectuează numai după avizarea consumatorului, prin aviz de deconectare,</w:t>
      </w:r>
      <w:r w:rsidR="00C2513F" w:rsidRPr="0077761D">
        <w:rPr>
          <w:rFonts w:ascii="Times New Roman" w:eastAsia="Trebuchet MS" w:hAnsi="Times New Roman" w:cs="Times New Roman"/>
          <w:sz w:val="24"/>
          <w:szCs w:val="24"/>
          <w:lang w:val="ro-MD" w:eastAsia="en-US"/>
        </w:rPr>
        <w:t xml:space="preserve"> întocmit</w:t>
      </w:r>
      <w:r w:rsidRPr="0077761D">
        <w:rPr>
          <w:rFonts w:ascii="Times New Roman" w:eastAsia="Trebuchet MS" w:hAnsi="Times New Roman" w:cs="Times New Roman"/>
          <w:sz w:val="24"/>
          <w:szCs w:val="24"/>
          <w:lang w:val="ro-MD" w:eastAsia="en-US"/>
        </w:rPr>
        <w:t xml:space="preserve"> </w:t>
      </w:r>
      <w:r w:rsidR="00C2513F" w:rsidRPr="0077761D">
        <w:rPr>
          <w:rFonts w:ascii="Times New Roman" w:eastAsia="Trebuchet MS" w:hAnsi="Times New Roman" w:cs="Times New Roman"/>
          <w:sz w:val="24"/>
          <w:szCs w:val="24"/>
          <w:lang w:val="ro-MD" w:eastAsia="en-US"/>
        </w:rPr>
        <w:t xml:space="preserve">conform </w:t>
      </w:r>
      <w:r w:rsidR="006E6EC3" w:rsidRPr="0077761D">
        <w:rPr>
          <w:rFonts w:ascii="Times New Roman" w:eastAsia="Trebuchet MS" w:hAnsi="Times New Roman" w:cs="Times New Roman"/>
          <w:sz w:val="24"/>
          <w:szCs w:val="24"/>
          <w:lang w:val="ro-MD" w:eastAsia="en-US"/>
        </w:rPr>
        <w:t>A</w:t>
      </w:r>
      <w:r w:rsidR="00C2513F" w:rsidRPr="0077761D">
        <w:rPr>
          <w:rFonts w:ascii="Times New Roman" w:eastAsia="Trebuchet MS" w:hAnsi="Times New Roman" w:cs="Times New Roman"/>
          <w:sz w:val="24"/>
          <w:szCs w:val="24"/>
          <w:lang w:val="ro-MD" w:eastAsia="en-US"/>
        </w:rPr>
        <w:t xml:space="preserve">nexei nr. </w:t>
      </w:r>
      <w:r w:rsidR="00C32327">
        <w:rPr>
          <w:rFonts w:ascii="Times New Roman" w:eastAsia="Trebuchet MS" w:hAnsi="Times New Roman" w:cs="Times New Roman"/>
          <w:sz w:val="24"/>
          <w:szCs w:val="24"/>
          <w:lang w:val="ro-MD" w:eastAsia="en-US"/>
        </w:rPr>
        <w:t>8</w:t>
      </w:r>
      <w:r w:rsidR="00C2513F" w:rsidRPr="0077761D">
        <w:rPr>
          <w:rFonts w:ascii="Times New Roman" w:eastAsia="Trebuchet MS" w:hAnsi="Times New Roman" w:cs="Times New Roman"/>
          <w:sz w:val="24"/>
          <w:szCs w:val="24"/>
          <w:lang w:val="ro-MD" w:eastAsia="en-US"/>
        </w:rPr>
        <w:t xml:space="preserve">, </w:t>
      </w:r>
      <w:r w:rsidRPr="0077761D">
        <w:rPr>
          <w:rFonts w:ascii="Times New Roman" w:eastAsia="Trebuchet MS" w:hAnsi="Times New Roman" w:cs="Times New Roman"/>
          <w:sz w:val="24"/>
          <w:szCs w:val="24"/>
          <w:lang w:val="ro-MD" w:eastAsia="en-US"/>
        </w:rPr>
        <w:t>care se expediază sau se înmânează consumatorului cu cel pu</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in 5 zile înainte de data preconizată</w:t>
      </w:r>
      <w:r w:rsidRPr="0077761D">
        <w:rPr>
          <w:rFonts w:ascii="Times New Roman" w:eastAsia="Trebuchet MS" w:hAnsi="Times New Roman" w:cs="Times New Roman"/>
          <w:w w:val="101"/>
          <w:sz w:val="24"/>
          <w:szCs w:val="24"/>
          <w:lang w:val="ro-MD" w:eastAsia="en-US"/>
        </w:rPr>
        <w:t xml:space="preserve"> </w:t>
      </w:r>
      <w:r w:rsidRPr="0077761D">
        <w:rPr>
          <w:rFonts w:ascii="Times New Roman" w:eastAsia="Trebuchet MS" w:hAnsi="Times New Roman" w:cs="Times New Roman"/>
          <w:sz w:val="24"/>
          <w:szCs w:val="24"/>
          <w:lang w:val="ro-MD" w:eastAsia="en-US"/>
        </w:rPr>
        <w:t>pentru deconectare. În situa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iile prevăzute la </w:t>
      </w:r>
      <w:r w:rsidR="008B5991" w:rsidRPr="0077761D">
        <w:rPr>
          <w:rFonts w:ascii="Times New Roman" w:eastAsia="Trebuchet MS" w:hAnsi="Times New Roman" w:cs="Times New Roman"/>
          <w:sz w:val="24"/>
          <w:szCs w:val="24"/>
          <w:lang w:val="ro-MD" w:eastAsia="en-US"/>
        </w:rPr>
        <w:t>pct.</w:t>
      </w:r>
      <w:r w:rsidR="00607552" w:rsidRPr="0077761D">
        <w:rPr>
          <w:rFonts w:ascii="Times New Roman" w:eastAsia="Trebuchet MS" w:hAnsi="Times New Roman" w:cs="Times New Roman"/>
          <w:sz w:val="24"/>
          <w:szCs w:val="24"/>
          <w:lang w:val="ro-MD" w:eastAsia="en-US"/>
        </w:rPr>
        <w:t> </w:t>
      </w:r>
      <w:r w:rsidR="008B5991" w:rsidRPr="0077761D">
        <w:rPr>
          <w:rFonts w:ascii="Times New Roman" w:eastAsia="Trebuchet MS" w:hAnsi="Times New Roman" w:cs="Times New Roman"/>
          <w:sz w:val="24"/>
          <w:szCs w:val="24"/>
          <w:lang w:val="ro-MD" w:eastAsia="en-US"/>
        </w:rPr>
        <w:t>1</w:t>
      </w:r>
      <w:r w:rsidR="007B05C6" w:rsidRPr="0077761D">
        <w:rPr>
          <w:rFonts w:ascii="Times New Roman" w:eastAsia="Trebuchet MS" w:hAnsi="Times New Roman" w:cs="Times New Roman"/>
          <w:sz w:val="24"/>
          <w:szCs w:val="24"/>
          <w:lang w:val="ro-MD" w:eastAsia="en-US"/>
        </w:rPr>
        <w:t>6</w:t>
      </w:r>
      <w:r w:rsidR="004F0EE5" w:rsidRPr="0077761D">
        <w:rPr>
          <w:rFonts w:ascii="Times New Roman" w:eastAsia="Trebuchet MS" w:hAnsi="Times New Roman" w:cs="Times New Roman"/>
          <w:sz w:val="24"/>
          <w:szCs w:val="24"/>
          <w:lang w:val="ro-MD" w:eastAsia="en-US"/>
        </w:rPr>
        <w:t>9</w:t>
      </w:r>
      <w:r w:rsidRPr="0077761D">
        <w:rPr>
          <w:rFonts w:ascii="Times New Roman" w:eastAsia="Trebuchet MS" w:hAnsi="Times New Roman" w:cs="Times New Roman"/>
          <w:sz w:val="24"/>
          <w:szCs w:val="24"/>
          <w:lang w:val="ro-MD" w:eastAsia="en-US"/>
        </w:rPr>
        <w:t xml:space="preserve"> </w:t>
      </w:r>
      <w:r w:rsidR="008B5991" w:rsidRPr="0077761D">
        <w:rPr>
          <w:rFonts w:ascii="Times New Roman" w:eastAsia="Trebuchet MS" w:hAnsi="Times New Roman" w:cs="Times New Roman"/>
          <w:sz w:val="24"/>
          <w:szCs w:val="24"/>
          <w:lang w:val="ro-MD" w:eastAsia="en-US"/>
        </w:rPr>
        <w:t>subp</w:t>
      </w:r>
      <w:r w:rsidR="00607552" w:rsidRPr="0077761D">
        <w:rPr>
          <w:rFonts w:ascii="Times New Roman" w:eastAsia="Trebuchet MS" w:hAnsi="Times New Roman" w:cs="Times New Roman"/>
          <w:sz w:val="24"/>
          <w:szCs w:val="24"/>
          <w:lang w:val="ro-MD" w:eastAsia="en-US"/>
        </w:rPr>
        <w:t>unctele</w:t>
      </w:r>
      <w:r w:rsidR="008B5991" w:rsidRPr="0077761D">
        <w:rPr>
          <w:rFonts w:ascii="Times New Roman" w:eastAsia="Trebuchet MS" w:hAnsi="Times New Roman" w:cs="Times New Roman"/>
          <w:sz w:val="24"/>
          <w:szCs w:val="24"/>
          <w:lang w:val="ro-MD" w:eastAsia="en-US"/>
        </w:rPr>
        <w:t xml:space="preserve"> </w:t>
      </w:r>
      <w:r w:rsidR="00203B90" w:rsidRPr="0077761D">
        <w:rPr>
          <w:rFonts w:ascii="Times New Roman" w:eastAsia="Trebuchet MS" w:hAnsi="Times New Roman" w:cs="Times New Roman"/>
          <w:sz w:val="24"/>
          <w:szCs w:val="24"/>
          <w:lang w:val="ro-MD" w:eastAsia="en-US"/>
        </w:rPr>
        <w:t>6</w:t>
      </w:r>
      <w:r w:rsidRPr="0077761D">
        <w:rPr>
          <w:rFonts w:ascii="Times New Roman" w:eastAsia="Trebuchet MS" w:hAnsi="Times New Roman" w:cs="Times New Roman"/>
          <w:sz w:val="24"/>
          <w:szCs w:val="24"/>
          <w:lang w:val="ro-MD" w:eastAsia="en-US"/>
        </w:rPr>
        <w:t>)</w:t>
      </w:r>
      <w:r w:rsidR="008B5991" w:rsidRPr="0077761D">
        <w:rPr>
          <w:rFonts w:ascii="Times New Roman" w:eastAsia="Trebuchet MS" w:hAnsi="Times New Roman" w:cs="Times New Roman"/>
          <w:sz w:val="24"/>
          <w:szCs w:val="24"/>
          <w:lang w:val="ro-MD" w:eastAsia="en-US"/>
        </w:rPr>
        <w:t xml:space="preserve"> </w:t>
      </w:r>
      <w:r w:rsidR="00D57D32" w:rsidRPr="0077761D">
        <w:rPr>
          <w:rFonts w:ascii="Times New Roman" w:eastAsia="Trebuchet MS" w:hAnsi="Times New Roman" w:cs="Times New Roman"/>
          <w:sz w:val="24"/>
          <w:szCs w:val="24"/>
          <w:lang w:eastAsia="en-US"/>
        </w:rPr>
        <w:t>ș</w:t>
      </w:r>
      <w:r w:rsidR="008B5991" w:rsidRPr="0077761D">
        <w:rPr>
          <w:rFonts w:ascii="Times New Roman" w:eastAsia="Trebuchet MS" w:hAnsi="Times New Roman" w:cs="Times New Roman"/>
          <w:sz w:val="24"/>
          <w:szCs w:val="24"/>
          <w:lang w:eastAsia="en-US"/>
        </w:rPr>
        <w:t xml:space="preserve">i </w:t>
      </w:r>
      <w:r w:rsidR="00203B90" w:rsidRPr="0077761D">
        <w:rPr>
          <w:rFonts w:ascii="Times New Roman" w:eastAsia="Trebuchet MS" w:hAnsi="Times New Roman" w:cs="Times New Roman"/>
          <w:sz w:val="24"/>
          <w:szCs w:val="24"/>
          <w:lang w:eastAsia="en-US"/>
        </w:rPr>
        <w:t>7</w:t>
      </w:r>
      <w:r w:rsidR="008B5991" w:rsidRPr="0077761D">
        <w:rPr>
          <w:rFonts w:ascii="Times New Roman" w:eastAsia="Trebuchet MS" w:hAnsi="Times New Roman" w:cs="Times New Roman"/>
          <w:sz w:val="24"/>
          <w:szCs w:val="24"/>
          <w:lang w:eastAsia="en-US"/>
        </w:rPr>
        <w:t>)</w:t>
      </w:r>
      <w:r w:rsidRPr="0077761D">
        <w:rPr>
          <w:rFonts w:ascii="Times New Roman" w:eastAsia="Trebuchet MS" w:hAnsi="Times New Roman" w:cs="Times New Roman"/>
          <w:sz w:val="24"/>
          <w:szCs w:val="24"/>
          <w:lang w:val="ro-MD" w:eastAsia="en-US"/>
        </w:rPr>
        <w:t>,</w:t>
      </w:r>
      <w:r w:rsidRPr="0077761D">
        <w:rPr>
          <w:rFonts w:ascii="Times New Roman" w:eastAsia="Trebuchet MS" w:hAnsi="Times New Roman" w:cs="Times New Roman"/>
          <w:w w:val="102"/>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operatorul îl informează pe consumatorul prin intermediul facturii de plată referitor la consumul pentru furnizarea/prestarea serviciului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 cu privire la posibilele consecin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e în cazul neachitării în termen a facturii.</w:t>
      </w:r>
    </w:p>
    <w:p w14:paraId="778B795C" w14:textId="74CE1C8A" w:rsidR="001074F8" w:rsidRPr="0077761D" w:rsidRDefault="001074F8" w:rsidP="0077761D">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În cazul în care operatorul întreprinde măsurile prevăzute în </w:t>
      </w:r>
      <w:r w:rsidR="008B5991" w:rsidRPr="0077761D">
        <w:rPr>
          <w:rFonts w:ascii="Times New Roman" w:eastAsia="Trebuchet MS" w:hAnsi="Times New Roman" w:cs="Times New Roman"/>
          <w:sz w:val="24"/>
          <w:szCs w:val="24"/>
          <w:lang w:val="ro-MD" w:eastAsia="en-US"/>
        </w:rPr>
        <w:t>pct.</w:t>
      </w:r>
      <w:r w:rsidR="00607552" w:rsidRPr="0077761D">
        <w:rPr>
          <w:rFonts w:ascii="Times New Roman" w:eastAsia="Trebuchet MS" w:hAnsi="Times New Roman" w:cs="Times New Roman"/>
          <w:sz w:val="24"/>
          <w:szCs w:val="24"/>
          <w:lang w:val="ro-MD" w:eastAsia="en-US"/>
        </w:rPr>
        <w:t> </w:t>
      </w:r>
      <w:r w:rsidR="008B5991" w:rsidRPr="0077761D">
        <w:rPr>
          <w:rFonts w:ascii="Times New Roman" w:eastAsia="Trebuchet MS" w:hAnsi="Times New Roman" w:cs="Times New Roman"/>
          <w:sz w:val="24"/>
          <w:szCs w:val="24"/>
          <w:lang w:val="ro-MD" w:eastAsia="en-US"/>
        </w:rPr>
        <w:t>1</w:t>
      </w:r>
      <w:r w:rsidR="007B05C6" w:rsidRPr="0077761D">
        <w:rPr>
          <w:rFonts w:ascii="Times New Roman" w:eastAsia="Trebuchet MS" w:hAnsi="Times New Roman" w:cs="Times New Roman"/>
          <w:sz w:val="24"/>
          <w:szCs w:val="24"/>
          <w:lang w:val="ro-MD" w:eastAsia="en-US"/>
        </w:rPr>
        <w:t>6</w:t>
      </w:r>
      <w:r w:rsidR="004F0EE5" w:rsidRPr="0077761D">
        <w:rPr>
          <w:rFonts w:ascii="Times New Roman" w:eastAsia="Trebuchet MS" w:hAnsi="Times New Roman" w:cs="Times New Roman"/>
          <w:sz w:val="24"/>
          <w:szCs w:val="24"/>
          <w:lang w:val="ro-MD" w:eastAsia="en-US"/>
        </w:rPr>
        <w:t>9</w:t>
      </w:r>
      <w:r w:rsidRPr="0077761D">
        <w:rPr>
          <w:rFonts w:ascii="Times New Roman" w:eastAsia="Trebuchet MS" w:hAnsi="Times New Roman" w:cs="Times New Roman"/>
          <w:sz w:val="24"/>
          <w:szCs w:val="24"/>
          <w:lang w:val="ro-MD" w:eastAsia="en-US"/>
        </w:rPr>
        <w:t xml:space="preserve">, </w:t>
      </w:r>
      <w:r w:rsidR="0088649A" w:rsidRPr="0077761D">
        <w:rPr>
          <w:rFonts w:ascii="Times New Roman" w:eastAsia="Trebuchet MS" w:hAnsi="Times New Roman" w:cs="Times New Roman"/>
          <w:sz w:val="24"/>
          <w:szCs w:val="24"/>
          <w:lang w:val="ro-MD" w:eastAsia="en-US"/>
        </w:rPr>
        <w:t xml:space="preserve">acesta </w:t>
      </w:r>
      <w:r w:rsidRPr="0077761D">
        <w:rPr>
          <w:rFonts w:ascii="Times New Roman" w:eastAsia="Trebuchet MS" w:hAnsi="Times New Roman" w:cs="Times New Roman"/>
          <w:sz w:val="24"/>
          <w:szCs w:val="24"/>
          <w:lang w:val="ro-MD" w:eastAsia="en-US"/>
        </w:rPr>
        <w:t>este obligat să asigure că ac</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iunile întreprinse de el nu vor influen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a negativ calitatea serviciului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 furnizat/prestat altor consumatori.</w:t>
      </w:r>
    </w:p>
    <w:p w14:paraId="3CBBC6F1" w14:textId="77777777" w:rsidR="001074F8" w:rsidRPr="0077761D" w:rsidRDefault="001074F8" w:rsidP="0077761D">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Este interzisă deconectarea instala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iilor interne de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de canalizare ale consumatorului de la sistemul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 în alte cazuri decât cele prevăzute în prezentul Regulament.</w:t>
      </w:r>
    </w:p>
    <w:p w14:paraId="0ACBE398" w14:textId="77777777" w:rsidR="001074F8" w:rsidRPr="0077761D" w:rsidRDefault="001074F8" w:rsidP="0077761D">
      <w:pPr>
        <w:widowControl w:val="0"/>
        <w:numPr>
          <w:ilvl w:val="0"/>
          <w:numId w:val="15"/>
        </w:numPr>
        <w:tabs>
          <w:tab w:val="left" w:pos="0"/>
          <w:tab w:val="left" w:pos="360"/>
          <w:tab w:val="left" w:pos="450"/>
          <w:tab w:val="left" w:pos="1170"/>
        </w:tabs>
        <w:spacing w:after="6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Este interzisă deconectarea instala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iilor interne de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 ale</w:t>
      </w:r>
      <w:r w:rsidRPr="0077761D">
        <w:rPr>
          <w:rFonts w:ascii="Times New Roman" w:eastAsia="Trebuchet MS" w:hAnsi="Times New Roman" w:cs="Times New Roman"/>
          <w:w w:val="99"/>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consumatorului de la sistemul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 în următoarele</w:t>
      </w:r>
      <w:r w:rsidRPr="0077761D">
        <w:rPr>
          <w:rFonts w:ascii="Times New Roman" w:eastAsia="Trebuchet MS" w:hAnsi="Times New Roman" w:cs="Times New Roman"/>
          <w:w w:val="101"/>
          <w:sz w:val="24"/>
          <w:szCs w:val="24"/>
          <w:lang w:val="ro-MD" w:eastAsia="en-US"/>
        </w:rPr>
        <w:t xml:space="preserve"> </w:t>
      </w:r>
      <w:r w:rsidRPr="0077761D">
        <w:rPr>
          <w:rFonts w:ascii="Times New Roman" w:eastAsia="Trebuchet MS" w:hAnsi="Times New Roman" w:cs="Times New Roman"/>
          <w:sz w:val="24"/>
          <w:szCs w:val="24"/>
          <w:lang w:val="ro-MD" w:eastAsia="en-US"/>
        </w:rPr>
        <w:t>cazuri:</w:t>
      </w:r>
    </w:p>
    <w:p w14:paraId="4AE7021A" w14:textId="77777777" w:rsidR="001074F8" w:rsidRPr="0077761D" w:rsidRDefault="001074F8" w:rsidP="0077761D">
      <w:pPr>
        <w:pStyle w:val="ListParagraph"/>
        <w:widowControl w:val="0"/>
        <w:numPr>
          <w:ilvl w:val="0"/>
          <w:numId w:val="25"/>
        </w:numPr>
        <w:tabs>
          <w:tab w:val="left" w:pos="90"/>
          <w:tab w:val="left" w:pos="360"/>
          <w:tab w:val="left" w:pos="1260"/>
        </w:tabs>
        <w:spacing w:after="60"/>
        <w:ind w:left="0" w:firstLine="720"/>
        <w:jc w:val="both"/>
        <w:rPr>
          <w:rFonts w:eastAsia="Trebuchet MS"/>
          <w:lang w:val="ro-MD" w:eastAsia="en-US"/>
        </w:rPr>
      </w:pPr>
      <w:r w:rsidRPr="0077761D">
        <w:rPr>
          <w:rFonts w:eastAsia="Trebuchet MS"/>
          <w:lang w:val="ro-MD" w:eastAsia="en-US"/>
        </w:rPr>
        <w:t>consumatorul a contestat la operator factura de plată a serviciului</w:t>
      </w:r>
      <w:r w:rsidRPr="0077761D">
        <w:rPr>
          <w:rFonts w:eastAsia="Trebuchet MS"/>
          <w:w w:val="103"/>
          <w:lang w:val="ro-MD" w:eastAsia="en-US"/>
        </w:rPr>
        <w:t xml:space="preserve"> </w:t>
      </w:r>
      <w:r w:rsidRPr="0077761D">
        <w:rPr>
          <w:rFonts w:eastAsia="Trebuchet MS"/>
          <w:lang w:val="ro-MD" w:eastAsia="en-US"/>
        </w:rPr>
        <w:t>furnizat/p</w:t>
      </w:r>
      <w:r w:rsidR="00EE0DE0" w:rsidRPr="0077761D">
        <w:rPr>
          <w:rFonts w:eastAsia="Trebuchet MS"/>
          <w:lang w:val="ro-MD" w:eastAsia="en-US"/>
        </w:rPr>
        <w:t>restat</w:t>
      </w:r>
      <w:r w:rsidRPr="0077761D">
        <w:rPr>
          <w:rFonts w:eastAsia="Trebuchet MS"/>
          <w:lang w:val="ro-MD" w:eastAsia="en-US"/>
        </w:rPr>
        <w:t>;</w:t>
      </w:r>
    </w:p>
    <w:p w14:paraId="1B488F04" w14:textId="04F2311D" w:rsidR="001074F8" w:rsidRPr="0077761D" w:rsidRDefault="001074F8" w:rsidP="0077761D">
      <w:pPr>
        <w:pStyle w:val="ListParagraph"/>
        <w:widowControl w:val="0"/>
        <w:numPr>
          <w:ilvl w:val="0"/>
          <w:numId w:val="25"/>
        </w:numPr>
        <w:tabs>
          <w:tab w:val="left" w:pos="90"/>
          <w:tab w:val="left" w:pos="360"/>
          <w:tab w:val="left" w:pos="1278"/>
          <w:tab w:val="left" w:pos="1350"/>
        </w:tabs>
        <w:spacing w:after="60"/>
        <w:ind w:left="0" w:firstLine="720"/>
        <w:jc w:val="both"/>
        <w:rPr>
          <w:rFonts w:eastAsia="Trebuchet MS"/>
          <w:lang w:val="ro-MD" w:eastAsia="en-US"/>
        </w:rPr>
      </w:pPr>
      <w:r w:rsidRPr="0077761D">
        <w:rPr>
          <w:rFonts w:eastAsia="Trebuchet MS"/>
          <w:lang w:val="ro-MD" w:eastAsia="en-US"/>
        </w:rPr>
        <w:t>consumatorul a contestat în instan</w:t>
      </w:r>
      <w:r w:rsidR="00D57D32" w:rsidRPr="0077761D">
        <w:rPr>
          <w:rFonts w:eastAsia="Trebuchet MS"/>
          <w:lang w:val="ro-MD" w:eastAsia="en-US"/>
        </w:rPr>
        <w:t>ț</w:t>
      </w:r>
      <w:r w:rsidRPr="0077761D">
        <w:rPr>
          <w:rFonts w:eastAsia="Trebuchet MS"/>
          <w:lang w:val="ro-MD" w:eastAsia="en-US"/>
        </w:rPr>
        <w:t>a de judecată factura de plată a serviciului</w:t>
      </w:r>
      <w:r w:rsidRPr="0077761D">
        <w:rPr>
          <w:rFonts w:eastAsia="Trebuchet MS"/>
          <w:w w:val="103"/>
          <w:lang w:val="ro-MD" w:eastAsia="en-US"/>
        </w:rPr>
        <w:t xml:space="preserve"> </w:t>
      </w:r>
      <w:r w:rsidR="00EE0DE0" w:rsidRPr="0077761D">
        <w:rPr>
          <w:rFonts w:eastAsia="Trebuchet MS"/>
          <w:lang w:val="ro-MD" w:eastAsia="en-US"/>
        </w:rPr>
        <w:t>furnizat/prestat</w:t>
      </w:r>
      <w:r w:rsidRPr="0077761D">
        <w:rPr>
          <w:rFonts w:eastAsia="Trebuchet MS"/>
          <w:lang w:val="ro-MD" w:eastAsia="en-US"/>
        </w:rPr>
        <w:t>. În acest caz consumatorul este</w:t>
      </w:r>
      <w:r w:rsidRPr="0077761D">
        <w:rPr>
          <w:rFonts w:eastAsia="Trebuchet MS"/>
          <w:w w:val="99"/>
          <w:lang w:val="ro-MD" w:eastAsia="en-US"/>
        </w:rPr>
        <w:t xml:space="preserve"> </w:t>
      </w:r>
      <w:r w:rsidRPr="0077761D">
        <w:rPr>
          <w:rFonts w:eastAsia="Trebuchet MS"/>
          <w:lang w:val="ro-MD" w:eastAsia="en-US"/>
        </w:rPr>
        <w:t>obligat să în</w:t>
      </w:r>
      <w:r w:rsidR="00D57D32" w:rsidRPr="0077761D">
        <w:rPr>
          <w:rFonts w:eastAsia="Trebuchet MS"/>
          <w:lang w:val="ro-MD" w:eastAsia="en-US"/>
        </w:rPr>
        <w:t>ș</w:t>
      </w:r>
      <w:r w:rsidRPr="0077761D">
        <w:rPr>
          <w:rFonts w:eastAsia="Trebuchet MS"/>
          <w:lang w:val="ro-MD" w:eastAsia="en-US"/>
        </w:rPr>
        <w:t>tiin</w:t>
      </w:r>
      <w:r w:rsidR="00D57D32" w:rsidRPr="0077761D">
        <w:rPr>
          <w:rFonts w:eastAsia="Trebuchet MS"/>
          <w:lang w:val="ro-MD" w:eastAsia="en-US"/>
        </w:rPr>
        <w:t>ț</w:t>
      </w:r>
      <w:r w:rsidRPr="0077761D">
        <w:rPr>
          <w:rFonts w:eastAsia="Trebuchet MS"/>
          <w:lang w:val="ro-MD" w:eastAsia="en-US"/>
        </w:rPr>
        <w:t>eze în scris operatorul că a depus o cerere de chemare în instan</w:t>
      </w:r>
      <w:r w:rsidR="00D57D32" w:rsidRPr="0077761D">
        <w:rPr>
          <w:rFonts w:eastAsia="Trebuchet MS"/>
          <w:lang w:val="ro-MD" w:eastAsia="en-US"/>
        </w:rPr>
        <w:t>ț</w:t>
      </w:r>
      <w:r w:rsidRPr="0077761D">
        <w:rPr>
          <w:rFonts w:eastAsia="Trebuchet MS"/>
          <w:lang w:val="ro-MD" w:eastAsia="en-US"/>
        </w:rPr>
        <w:t>a de judecată, anexând copia cererii.</w:t>
      </w:r>
    </w:p>
    <w:p w14:paraId="49A351B0" w14:textId="6A529C1D" w:rsidR="001074F8" w:rsidRPr="0077761D" w:rsidRDefault="001074F8" w:rsidP="0077761D">
      <w:pPr>
        <w:widowControl w:val="0"/>
        <w:tabs>
          <w:tab w:val="left" w:pos="0"/>
          <w:tab w:val="left" w:pos="360"/>
          <w:tab w:val="left" w:pos="1350"/>
        </w:tabs>
        <w:spacing w:after="120" w:line="240" w:lineRule="auto"/>
        <w:ind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Totodată, consumatorul este obligat să achite facturile pentru serviciul curent,</w:t>
      </w:r>
      <w:r w:rsidRPr="0077761D">
        <w:rPr>
          <w:rFonts w:ascii="Times New Roman" w:eastAsia="Trebuchet MS" w:hAnsi="Times New Roman" w:cs="Times New Roman"/>
          <w:w w:val="99"/>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expediate lui de către operator, precum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penalită</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ile calculate conform </w:t>
      </w:r>
      <w:r w:rsidR="0048113B" w:rsidRPr="0077761D">
        <w:rPr>
          <w:rFonts w:ascii="Times New Roman" w:eastAsia="Trebuchet MS" w:hAnsi="Times New Roman" w:cs="Times New Roman"/>
          <w:sz w:val="24"/>
          <w:szCs w:val="24"/>
          <w:lang w:val="ro-MD" w:eastAsia="en-US"/>
        </w:rPr>
        <w:t>prevederilor legislației</w:t>
      </w:r>
      <w:r w:rsidRPr="0077761D">
        <w:rPr>
          <w:rFonts w:ascii="Times New Roman" w:eastAsia="Trebuchet MS" w:hAnsi="Times New Roman" w:cs="Times New Roman"/>
          <w:sz w:val="24"/>
          <w:szCs w:val="24"/>
          <w:lang w:val="ro-MD" w:eastAsia="en-US"/>
        </w:rPr>
        <w:t>.</w:t>
      </w:r>
    </w:p>
    <w:p w14:paraId="1981A07C" w14:textId="77777777" w:rsidR="001074F8" w:rsidRPr="0077761D" w:rsidRDefault="001074F8" w:rsidP="0077761D">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lastRenderedPageBreak/>
        <w:t>Deconectarea instala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iilor interne de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de canalizare ale consumatorului, de la sistemul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 la cererea consumatorului, se efectuează în condi</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iile stabilite în prezentul Regulament, în termen de cel mult 7 zile, după depunerea de către consumator a cererii scrise, achitarea tarifelor respective, cu excep</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ia deconectării când consumatorul a rezolvit contractul de furnizare/prestare a serviciului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de canalizare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a asigurat accesul personalului operatorului pentru îndeplinirea lucrărilor respective.</w:t>
      </w:r>
    </w:p>
    <w:p w14:paraId="1CF67CD5" w14:textId="20AB022C" w:rsidR="001074F8" w:rsidRPr="0077761D" w:rsidRDefault="00B33FF3" w:rsidP="0077761D">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Deconectarea de la/</w:t>
      </w:r>
      <w:r w:rsidR="001074F8" w:rsidRPr="0077761D">
        <w:rPr>
          <w:rFonts w:ascii="Times New Roman" w:eastAsia="Trebuchet MS" w:hAnsi="Times New Roman" w:cs="Times New Roman"/>
          <w:sz w:val="24"/>
          <w:szCs w:val="24"/>
          <w:lang w:val="ro-MD" w:eastAsia="en-US"/>
        </w:rPr>
        <w:t xml:space="preserve">reconectarea la sistemul public de alimentare cu apă </w:t>
      </w:r>
      <w:r w:rsidR="00D57D32" w:rsidRPr="0077761D">
        <w:rPr>
          <w:rFonts w:ascii="Times New Roman" w:eastAsia="Trebuchet MS" w:hAnsi="Times New Roman" w:cs="Times New Roman"/>
          <w:sz w:val="24"/>
          <w:szCs w:val="24"/>
          <w:lang w:val="ro-MD" w:eastAsia="en-US"/>
        </w:rPr>
        <w:t>ș</w:t>
      </w:r>
      <w:r w:rsidR="001074F8" w:rsidRPr="0077761D">
        <w:rPr>
          <w:rFonts w:ascii="Times New Roman" w:eastAsia="Trebuchet MS" w:hAnsi="Times New Roman" w:cs="Times New Roman"/>
          <w:sz w:val="24"/>
          <w:szCs w:val="24"/>
          <w:lang w:val="ro-MD" w:eastAsia="en-US"/>
        </w:rPr>
        <w:t>i de canalizare a instala</w:t>
      </w:r>
      <w:r w:rsidR="00D57D32" w:rsidRPr="0077761D">
        <w:rPr>
          <w:rFonts w:ascii="Times New Roman" w:eastAsia="Trebuchet MS" w:hAnsi="Times New Roman" w:cs="Times New Roman"/>
          <w:sz w:val="24"/>
          <w:szCs w:val="24"/>
          <w:lang w:val="ro-MD" w:eastAsia="en-US"/>
        </w:rPr>
        <w:t>ț</w:t>
      </w:r>
      <w:r w:rsidR="001074F8" w:rsidRPr="0077761D">
        <w:rPr>
          <w:rFonts w:ascii="Times New Roman" w:eastAsia="Trebuchet MS" w:hAnsi="Times New Roman" w:cs="Times New Roman"/>
          <w:sz w:val="24"/>
          <w:szCs w:val="24"/>
          <w:lang w:val="ro-MD" w:eastAsia="en-US"/>
        </w:rPr>
        <w:t xml:space="preserve">iilor interne de apă </w:t>
      </w:r>
      <w:r w:rsidR="00D57D32" w:rsidRPr="0077761D">
        <w:rPr>
          <w:rFonts w:ascii="Times New Roman" w:eastAsia="Trebuchet MS" w:hAnsi="Times New Roman" w:cs="Times New Roman"/>
          <w:sz w:val="24"/>
          <w:szCs w:val="24"/>
          <w:lang w:val="ro-MD" w:eastAsia="en-US"/>
        </w:rPr>
        <w:t>ș</w:t>
      </w:r>
      <w:r w:rsidR="001074F8" w:rsidRPr="0077761D">
        <w:rPr>
          <w:rFonts w:ascii="Times New Roman" w:eastAsia="Trebuchet MS" w:hAnsi="Times New Roman" w:cs="Times New Roman"/>
          <w:sz w:val="24"/>
          <w:szCs w:val="24"/>
          <w:lang w:val="ro-MD" w:eastAsia="en-US"/>
        </w:rPr>
        <w:t xml:space="preserve">i de canalizare ale consumatorului, se efectuează doar prin </w:t>
      </w:r>
      <w:r w:rsidR="007B6EF6" w:rsidRPr="0077761D">
        <w:rPr>
          <w:rFonts w:ascii="Times New Roman" w:eastAsia="Trebuchet MS" w:hAnsi="Times New Roman" w:cs="Times New Roman"/>
          <w:sz w:val="24"/>
          <w:szCs w:val="24"/>
          <w:lang w:val="ro-MD" w:eastAsia="en-US"/>
        </w:rPr>
        <w:t>dispozi</w:t>
      </w:r>
      <w:r w:rsidR="00D57D32" w:rsidRPr="0077761D">
        <w:rPr>
          <w:rFonts w:ascii="Times New Roman" w:eastAsia="Trebuchet MS" w:hAnsi="Times New Roman" w:cs="Times New Roman"/>
          <w:sz w:val="24"/>
          <w:szCs w:val="24"/>
          <w:lang w:val="ro-MD" w:eastAsia="en-US"/>
        </w:rPr>
        <w:t>ț</w:t>
      </w:r>
      <w:r w:rsidR="007B6EF6" w:rsidRPr="0077761D">
        <w:rPr>
          <w:rFonts w:ascii="Times New Roman" w:eastAsia="Trebuchet MS" w:hAnsi="Times New Roman" w:cs="Times New Roman"/>
          <w:sz w:val="24"/>
          <w:szCs w:val="24"/>
          <w:lang w:val="ro-MD" w:eastAsia="en-US"/>
        </w:rPr>
        <w:t xml:space="preserve">ie </w:t>
      </w:r>
      <w:r w:rsidR="001074F8" w:rsidRPr="0077761D">
        <w:rPr>
          <w:rFonts w:ascii="Times New Roman" w:eastAsia="Trebuchet MS" w:hAnsi="Times New Roman" w:cs="Times New Roman"/>
          <w:sz w:val="24"/>
          <w:szCs w:val="24"/>
          <w:lang w:val="ro-MD" w:eastAsia="en-US"/>
        </w:rPr>
        <w:t xml:space="preserve">de deconectare/reconectare, semnat de persoana </w:t>
      </w:r>
      <w:r w:rsidR="00F63CCD" w:rsidRPr="0077761D">
        <w:rPr>
          <w:rFonts w:ascii="Times New Roman" w:eastAsia="Trebuchet MS" w:hAnsi="Times New Roman" w:cs="Times New Roman"/>
          <w:sz w:val="24"/>
          <w:szCs w:val="24"/>
          <w:lang w:val="ro-MD" w:eastAsia="en-US"/>
        </w:rPr>
        <w:t>responsabilă a ope</w:t>
      </w:r>
      <w:r w:rsidR="007270AD" w:rsidRPr="0077761D">
        <w:rPr>
          <w:rFonts w:ascii="Times New Roman" w:eastAsia="Trebuchet MS" w:hAnsi="Times New Roman" w:cs="Times New Roman"/>
          <w:sz w:val="24"/>
          <w:szCs w:val="24"/>
          <w:lang w:val="ro-MD" w:eastAsia="en-US"/>
        </w:rPr>
        <w:t>ratorului, conform Anexei nr.</w:t>
      </w:r>
      <w:r w:rsidR="002E696B" w:rsidRPr="0077761D">
        <w:rPr>
          <w:rFonts w:ascii="Times New Roman" w:eastAsia="Trebuchet MS" w:hAnsi="Times New Roman" w:cs="Times New Roman"/>
          <w:sz w:val="24"/>
          <w:szCs w:val="24"/>
          <w:lang w:val="ro-MD" w:eastAsia="en-US"/>
        </w:rPr>
        <w:t> </w:t>
      </w:r>
      <w:r w:rsidR="00C32327">
        <w:rPr>
          <w:rFonts w:ascii="Times New Roman" w:eastAsia="Trebuchet MS" w:hAnsi="Times New Roman" w:cs="Times New Roman"/>
          <w:sz w:val="24"/>
          <w:szCs w:val="24"/>
          <w:lang w:val="ro-MD" w:eastAsia="en-US"/>
        </w:rPr>
        <w:t>9</w:t>
      </w:r>
      <w:r w:rsidR="00F63CCD" w:rsidRPr="0077761D">
        <w:rPr>
          <w:rFonts w:ascii="Times New Roman" w:eastAsia="Trebuchet MS" w:hAnsi="Times New Roman" w:cs="Times New Roman"/>
          <w:sz w:val="24"/>
          <w:szCs w:val="24"/>
          <w:lang w:val="ro-MD" w:eastAsia="en-US"/>
        </w:rPr>
        <w:t>.</w:t>
      </w:r>
    </w:p>
    <w:p w14:paraId="371FAB4E" w14:textId="36EF91ED" w:rsidR="001074F8" w:rsidRPr="0077761D" w:rsidRDefault="001074F8" w:rsidP="0077761D">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Reprezentantul operatorului, care a efectuat deconectarea sau reconectarea instala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iilor interne de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 ale consumatorului, este obligat să întocmească actul cu privire la deconect</w:t>
      </w:r>
      <w:r w:rsidR="009472FE" w:rsidRPr="0077761D">
        <w:rPr>
          <w:rFonts w:ascii="Times New Roman" w:eastAsia="Trebuchet MS" w:hAnsi="Times New Roman" w:cs="Times New Roman"/>
          <w:sz w:val="24"/>
          <w:szCs w:val="24"/>
          <w:lang w:val="ro-MD" w:eastAsia="en-US"/>
        </w:rPr>
        <w:t>are/reconectare în 2 exemplare, câte unul pentru fiecare parte</w:t>
      </w:r>
      <w:r w:rsidRPr="0077761D">
        <w:rPr>
          <w:rFonts w:ascii="Times New Roman" w:eastAsia="Trebuchet MS" w:hAnsi="Times New Roman" w:cs="Times New Roman"/>
          <w:sz w:val="24"/>
          <w:szCs w:val="24"/>
          <w:lang w:val="ro-MD" w:eastAsia="en-US"/>
        </w:rPr>
        <w:t>, indicând în act motivele deconectării/reconec</w:t>
      </w:r>
      <w:r w:rsidR="009472FE" w:rsidRPr="0077761D">
        <w:rPr>
          <w:rFonts w:ascii="Times New Roman" w:eastAsia="Trebuchet MS" w:hAnsi="Times New Roman" w:cs="Times New Roman"/>
          <w:sz w:val="24"/>
          <w:szCs w:val="24"/>
          <w:lang w:val="ro-MD" w:eastAsia="en-US"/>
        </w:rPr>
        <w:t>tării. Modelul actului de deconectare/reconectare</w:t>
      </w:r>
      <w:r w:rsidR="00C2513F" w:rsidRPr="0077761D">
        <w:rPr>
          <w:rFonts w:ascii="Times New Roman" w:eastAsia="Trebuchet MS" w:hAnsi="Times New Roman" w:cs="Times New Roman"/>
          <w:sz w:val="24"/>
          <w:szCs w:val="24"/>
          <w:lang w:val="ro-MD" w:eastAsia="en-US"/>
        </w:rPr>
        <w:t xml:space="preserve"> a instalațiilor interne</w:t>
      </w:r>
      <w:r w:rsidR="009472FE" w:rsidRPr="0077761D">
        <w:rPr>
          <w:rFonts w:ascii="Times New Roman" w:eastAsia="Trebuchet MS" w:hAnsi="Times New Roman" w:cs="Times New Roman"/>
          <w:sz w:val="24"/>
          <w:szCs w:val="24"/>
          <w:lang w:val="ro-MD" w:eastAsia="en-US"/>
        </w:rPr>
        <w:t xml:space="preserve"> </w:t>
      </w:r>
      <w:r w:rsidR="00C2513F" w:rsidRPr="0077761D">
        <w:rPr>
          <w:rFonts w:ascii="Times New Roman" w:eastAsia="Trebuchet MS" w:hAnsi="Times New Roman" w:cs="Times New Roman"/>
          <w:sz w:val="24"/>
          <w:szCs w:val="24"/>
          <w:lang w:val="ro-MD" w:eastAsia="en-US"/>
        </w:rPr>
        <w:t xml:space="preserve">de apă și de canalizare </w:t>
      </w:r>
      <w:r w:rsidR="009472FE" w:rsidRPr="0077761D">
        <w:rPr>
          <w:rFonts w:ascii="Times New Roman" w:eastAsia="Trebuchet MS" w:hAnsi="Times New Roman" w:cs="Times New Roman"/>
          <w:sz w:val="24"/>
          <w:szCs w:val="24"/>
          <w:lang w:val="ro-MD" w:eastAsia="en-US"/>
        </w:rPr>
        <w:t xml:space="preserve">este </w:t>
      </w:r>
      <w:r w:rsidR="00425912" w:rsidRPr="0077761D">
        <w:rPr>
          <w:rFonts w:ascii="Times New Roman" w:eastAsia="Trebuchet MS" w:hAnsi="Times New Roman" w:cs="Times New Roman"/>
          <w:sz w:val="24"/>
          <w:szCs w:val="24"/>
          <w:lang w:val="ro-MD" w:eastAsia="en-US"/>
        </w:rPr>
        <w:t>stabilit</w:t>
      </w:r>
      <w:r w:rsidR="007270AD" w:rsidRPr="0077761D">
        <w:rPr>
          <w:rFonts w:ascii="Times New Roman" w:eastAsia="Trebuchet MS" w:hAnsi="Times New Roman" w:cs="Times New Roman"/>
          <w:sz w:val="24"/>
          <w:szCs w:val="24"/>
          <w:lang w:val="ro-MD" w:eastAsia="en-US"/>
        </w:rPr>
        <w:t xml:space="preserve"> la Anexa nr.</w:t>
      </w:r>
      <w:r w:rsidR="002E696B" w:rsidRPr="0077761D">
        <w:rPr>
          <w:rFonts w:ascii="Times New Roman" w:eastAsia="Trebuchet MS" w:hAnsi="Times New Roman" w:cs="Times New Roman"/>
          <w:sz w:val="24"/>
          <w:szCs w:val="24"/>
          <w:lang w:val="ro-MD" w:eastAsia="en-US"/>
        </w:rPr>
        <w:t> </w:t>
      </w:r>
      <w:r w:rsidR="007270AD" w:rsidRPr="0077761D">
        <w:rPr>
          <w:rFonts w:ascii="Times New Roman" w:eastAsia="Trebuchet MS" w:hAnsi="Times New Roman" w:cs="Times New Roman"/>
          <w:sz w:val="24"/>
          <w:szCs w:val="24"/>
          <w:lang w:val="ro-MD" w:eastAsia="en-US"/>
        </w:rPr>
        <w:t>10</w:t>
      </w:r>
      <w:r w:rsidR="009472FE" w:rsidRPr="0077761D">
        <w:rPr>
          <w:rFonts w:ascii="Times New Roman" w:eastAsia="Trebuchet MS" w:hAnsi="Times New Roman" w:cs="Times New Roman"/>
          <w:sz w:val="24"/>
          <w:szCs w:val="24"/>
          <w:lang w:val="ro-MD" w:eastAsia="en-US"/>
        </w:rPr>
        <w:t>.</w:t>
      </w:r>
    </w:p>
    <w:p w14:paraId="54FBA474" w14:textId="77777777" w:rsidR="001074F8" w:rsidRPr="0077761D" w:rsidRDefault="001074F8" w:rsidP="0077761D">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Deconectarea instala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iilor interne de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de canalizare de la sistemul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 se va efectua de la punctul de delimitare sau de unde există posibilitate tehnică. Dacă deconectarea urmează a fi efectuată de la instala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iile interne proprietate ale consumatorului, acesta sau reprezentantul lui este obligat să asigure accesul personalului operatorului pentru efectuarea deconectării.</w:t>
      </w:r>
    </w:p>
    <w:p w14:paraId="54E0DD2B" w14:textId="01E6AFE4" w:rsidR="001074F8" w:rsidRPr="0077761D" w:rsidRDefault="001074F8" w:rsidP="0077761D">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În cazurile de deconectare, prevăzute în prezentul Regulament, reprezentantul operatorului în ziua preconizată pentru deconectare prezintă consumatorului </w:t>
      </w:r>
      <w:r w:rsidR="007B6EF6" w:rsidRPr="0077761D">
        <w:rPr>
          <w:rFonts w:ascii="Times New Roman" w:eastAsia="Trebuchet MS" w:hAnsi="Times New Roman" w:cs="Times New Roman"/>
          <w:sz w:val="24"/>
          <w:szCs w:val="24"/>
          <w:lang w:val="ro-MD" w:eastAsia="en-US"/>
        </w:rPr>
        <w:t>dispozi</w:t>
      </w:r>
      <w:r w:rsidR="00D57D32" w:rsidRPr="0077761D">
        <w:rPr>
          <w:rFonts w:ascii="Times New Roman" w:eastAsia="Trebuchet MS" w:hAnsi="Times New Roman" w:cs="Times New Roman"/>
          <w:sz w:val="24"/>
          <w:szCs w:val="24"/>
          <w:lang w:val="ro-MD" w:eastAsia="en-US"/>
        </w:rPr>
        <w:t>ț</w:t>
      </w:r>
      <w:r w:rsidR="007B6EF6" w:rsidRPr="0077761D">
        <w:rPr>
          <w:rFonts w:ascii="Times New Roman" w:eastAsia="Trebuchet MS" w:hAnsi="Times New Roman" w:cs="Times New Roman"/>
          <w:sz w:val="24"/>
          <w:szCs w:val="24"/>
          <w:lang w:val="ro-MD" w:eastAsia="en-US"/>
        </w:rPr>
        <w:t>i</w:t>
      </w:r>
      <w:r w:rsidR="002E696B" w:rsidRPr="0077761D">
        <w:rPr>
          <w:rFonts w:ascii="Times New Roman" w:eastAsia="Trebuchet MS" w:hAnsi="Times New Roman" w:cs="Times New Roman"/>
          <w:sz w:val="24"/>
          <w:szCs w:val="24"/>
          <w:lang w:val="ro-MD" w:eastAsia="en-US"/>
        </w:rPr>
        <w:t>a</w:t>
      </w:r>
      <w:r w:rsidRPr="0077761D">
        <w:rPr>
          <w:rFonts w:ascii="Times New Roman" w:eastAsia="Trebuchet MS" w:hAnsi="Times New Roman" w:cs="Times New Roman"/>
          <w:sz w:val="24"/>
          <w:szCs w:val="24"/>
          <w:lang w:val="ro-MD" w:eastAsia="en-US"/>
        </w:rPr>
        <w:t xml:space="preserve"> de deconectare semnat</w:t>
      </w:r>
      <w:r w:rsidR="002E696B" w:rsidRPr="0077761D">
        <w:rPr>
          <w:rFonts w:ascii="Times New Roman" w:eastAsia="Trebuchet MS" w:hAnsi="Times New Roman" w:cs="Times New Roman"/>
          <w:sz w:val="24"/>
          <w:szCs w:val="24"/>
          <w:lang w:val="ro-MD" w:eastAsia="en-US"/>
        </w:rPr>
        <w:t>ă</w:t>
      </w:r>
      <w:r w:rsidRPr="0077761D">
        <w:rPr>
          <w:rFonts w:ascii="Times New Roman" w:eastAsia="Trebuchet MS" w:hAnsi="Times New Roman" w:cs="Times New Roman"/>
          <w:sz w:val="24"/>
          <w:szCs w:val="24"/>
          <w:lang w:val="ro-MD" w:eastAsia="en-US"/>
        </w:rPr>
        <w:t xml:space="preserve"> de persoana responsabilă a operatorului. Reprezentantul operatorului nu este în drept să deconecteze instala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iile interne de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 ale consumatorului în cazul în care consumatorul demonstrează faptul înlăturării motivelor care au condi</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ionat emiterea </w:t>
      </w:r>
      <w:r w:rsidR="007B6EF6" w:rsidRPr="0077761D">
        <w:rPr>
          <w:rFonts w:ascii="Times New Roman" w:eastAsia="Trebuchet MS" w:hAnsi="Times New Roman" w:cs="Times New Roman"/>
          <w:sz w:val="24"/>
          <w:szCs w:val="24"/>
          <w:lang w:val="ro-MD" w:eastAsia="en-US"/>
        </w:rPr>
        <w:t>dispozi</w:t>
      </w:r>
      <w:r w:rsidR="00D57D32" w:rsidRPr="0077761D">
        <w:rPr>
          <w:rFonts w:ascii="Times New Roman" w:eastAsia="Trebuchet MS" w:hAnsi="Times New Roman" w:cs="Times New Roman"/>
          <w:sz w:val="24"/>
          <w:szCs w:val="24"/>
          <w:lang w:val="ro-MD" w:eastAsia="en-US"/>
        </w:rPr>
        <w:t>ț</w:t>
      </w:r>
      <w:r w:rsidR="007B6EF6" w:rsidRPr="0077761D">
        <w:rPr>
          <w:rFonts w:ascii="Times New Roman" w:eastAsia="Trebuchet MS" w:hAnsi="Times New Roman" w:cs="Times New Roman"/>
          <w:sz w:val="24"/>
          <w:szCs w:val="24"/>
          <w:lang w:val="ro-MD" w:eastAsia="en-US"/>
        </w:rPr>
        <w:t>iei</w:t>
      </w:r>
      <w:r w:rsidRPr="0077761D">
        <w:rPr>
          <w:rFonts w:ascii="Times New Roman" w:eastAsia="Trebuchet MS" w:hAnsi="Times New Roman" w:cs="Times New Roman"/>
          <w:sz w:val="24"/>
          <w:szCs w:val="24"/>
          <w:lang w:val="ro-MD" w:eastAsia="en-US"/>
        </w:rPr>
        <w:t xml:space="preserve"> de deconectare.</w:t>
      </w:r>
    </w:p>
    <w:p w14:paraId="51918B18" w14:textId="09F6761A" w:rsidR="001074F8" w:rsidRPr="0077761D" w:rsidRDefault="001074F8" w:rsidP="0077761D">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În cazul în care, în ziua preconizată pentru deconectare, consumatorul sau reprezentantul lui nu este prezent la locul de consum, reprezentantul operatorului este în drept să deconecteze instala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iile interne de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de canalizare, întocmind actul de deconectare a locului de consum, expediind ulterior prin scrisoare recomandată o copie a actului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a </w:t>
      </w:r>
      <w:r w:rsidR="007B6EF6" w:rsidRPr="0077761D">
        <w:rPr>
          <w:rFonts w:ascii="Times New Roman" w:eastAsia="Trebuchet MS" w:hAnsi="Times New Roman" w:cs="Times New Roman"/>
          <w:sz w:val="24"/>
          <w:szCs w:val="24"/>
          <w:lang w:val="ro-MD" w:eastAsia="en-US"/>
        </w:rPr>
        <w:t>dispozi</w:t>
      </w:r>
      <w:r w:rsidR="00D57D32" w:rsidRPr="0077761D">
        <w:rPr>
          <w:rFonts w:ascii="Times New Roman" w:eastAsia="Trebuchet MS" w:hAnsi="Times New Roman" w:cs="Times New Roman"/>
          <w:sz w:val="24"/>
          <w:szCs w:val="24"/>
          <w:lang w:val="ro-MD" w:eastAsia="en-US"/>
        </w:rPr>
        <w:t>ț</w:t>
      </w:r>
      <w:r w:rsidR="007B6EF6" w:rsidRPr="0077761D">
        <w:rPr>
          <w:rFonts w:ascii="Times New Roman" w:eastAsia="Trebuchet MS" w:hAnsi="Times New Roman" w:cs="Times New Roman"/>
          <w:sz w:val="24"/>
          <w:szCs w:val="24"/>
          <w:lang w:val="ro-MD" w:eastAsia="en-US"/>
        </w:rPr>
        <w:t>iei</w:t>
      </w:r>
      <w:r w:rsidRPr="0077761D">
        <w:rPr>
          <w:rFonts w:ascii="Times New Roman" w:eastAsia="Trebuchet MS" w:hAnsi="Times New Roman" w:cs="Times New Roman"/>
          <w:sz w:val="24"/>
          <w:szCs w:val="24"/>
          <w:lang w:val="ro-MD" w:eastAsia="en-US"/>
        </w:rPr>
        <w:t xml:space="preserve"> de deconectare în care se indică motivele deconectării, adresa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telefonul de contact al operatorului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data deconectării.</w:t>
      </w:r>
    </w:p>
    <w:p w14:paraId="5791F4B4" w14:textId="77777777" w:rsidR="001074F8" w:rsidRPr="0077761D" w:rsidRDefault="001074F8" w:rsidP="0077761D">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Operatorul este obligat să </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ină eviden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a tuturor consumatorilor ale căror instala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ii interne de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de canalizare au fost deconectate de la sistemul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w:t>
      </w:r>
    </w:p>
    <w:p w14:paraId="15658731" w14:textId="4F1D86BC" w:rsidR="001074F8" w:rsidRPr="0077761D" w:rsidRDefault="001074F8" w:rsidP="0077761D">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Consumatorul este în drept să solicite operatorului reconectarea instala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iilor interne de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de canalizare la sistemul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de canalizare, după înlăturarea de către el a cauzelor care au condus la deconectare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după achitarea tarifului pentru reconectare. Operatorul este obligat să reconecteze instala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iile interne de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 ale consumatorului la sistemul public de alimentare cu ap</w:t>
      </w:r>
      <w:r w:rsidR="00F63CCD" w:rsidRPr="0077761D">
        <w:rPr>
          <w:rFonts w:ascii="Times New Roman" w:eastAsia="Trebuchet MS" w:hAnsi="Times New Roman" w:cs="Times New Roman"/>
          <w:sz w:val="24"/>
          <w:szCs w:val="24"/>
          <w:lang w:val="ro-MD" w:eastAsia="en-US"/>
        </w:rPr>
        <w:t xml:space="preserve">ă </w:t>
      </w:r>
      <w:r w:rsidR="00D57D32" w:rsidRPr="0077761D">
        <w:rPr>
          <w:rFonts w:ascii="Times New Roman" w:eastAsia="Trebuchet MS" w:hAnsi="Times New Roman" w:cs="Times New Roman"/>
          <w:sz w:val="24"/>
          <w:szCs w:val="24"/>
          <w:lang w:val="ro-MD" w:eastAsia="en-US"/>
        </w:rPr>
        <w:t>ș</w:t>
      </w:r>
      <w:r w:rsidR="00F63CCD" w:rsidRPr="0077761D">
        <w:rPr>
          <w:rFonts w:ascii="Times New Roman" w:eastAsia="Trebuchet MS" w:hAnsi="Times New Roman" w:cs="Times New Roman"/>
          <w:sz w:val="24"/>
          <w:szCs w:val="24"/>
          <w:lang w:val="ro-MD" w:eastAsia="en-US"/>
        </w:rPr>
        <w:t xml:space="preserve">i de canalizare, în termen de </w:t>
      </w:r>
      <w:r w:rsidRPr="0077761D">
        <w:rPr>
          <w:rFonts w:ascii="Times New Roman" w:eastAsia="Trebuchet MS" w:hAnsi="Times New Roman" w:cs="Times New Roman"/>
          <w:sz w:val="24"/>
          <w:szCs w:val="24"/>
          <w:lang w:val="ro-MD" w:eastAsia="en-US"/>
        </w:rPr>
        <w:t xml:space="preserve">3 zile lucrătoare </w:t>
      </w:r>
      <w:r w:rsidR="00F63CCD" w:rsidRPr="0077761D">
        <w:rPr>
          <w:rFonts w:ascii="Times New Roman" w:eastAsia="Trebuchet MS" w:hAnsi="Times New Roman" w:cs="Times New Roman"/>
          <w:sz w:val="24"/>
          <w:szCs w:val="24"/>
          <w:lang w:val="ro-MD" w:eastAsia="en-US"/>
        </w:rPr>
        <w:t xml:space="preserve">de la solicitarea reconectării </w:t>
      </w:r>
      <w:r w:rsidR="00D57D32" w:rsidRPr="0077761D">
        <w:rPr>
          <w:rFonts w:ascii="Times New Roman" w:eastAsia="Trebuchet MS" w:hAnsi="Times New Roman" w:cs="Times New Roman"/>
          <w:sz w:val="24"/>
          <w:szCs w:val="24"/>
          <w:lang w:val="ro-MD" w:eastAsia="en-US"/>
        </w:rPr>
        <w:t>ș</w:t>
      </w:r>
      <w:r w:rsidR="00F63CCD" w:rsidRPr="0077761D">
        <w:rPr>
          <w:rFonts w:ascii="Times New Roman" w:eastAsia="Trebuchet MS" w:hAnsi="Times New Roman" w:cs="Times New Roman"/>
          <w:sz w:val="24"/>
          <w:szCs w:val="24"/>
          <w:lang w:val="ro-MD" w:eastAsia="en-US"/>
        </w:rPr>
        <w:t>i achitării</w:t>
      </w:r>
      <w:r w:rsidRPr="0077761D">
        <w:rPr>
          <w:rFonts w:ascii="Times New Roman" w:eastAsia="Trebuchet MS" w:hAnsi="Times New Roman" w:cs="Times New Roman"/>
          <w:sz w:val="24"/>
          <w:szCs w:val="24"/>
          <w:lang w:val="ro-MD" w:eastAsia="en-US"/>
        </w:rPr>
        <w:t xml:space="preserve"> tariful</w:t>
      </w:r>
      <w:r w:rsidR="00F63CCD" w:rsidRPr="0077761D">
        <w:rPr>
          <w:rFonts w:ascii="Times New Roman" w:eastAsia="Trebuchet MS" w:hAnsi="Times New Roman" w:cs="Times New Roman"/>
          <w:sz w:val="24"/>
          <w:szCs w:val="24"/>
          <w:lang w:val="ro-MD" w:eastAsia="en-US"/>
        </w:rPr>
        <w:t>ui</w:t>
      </w:r>
      <w:r w:rsidRPr="0077761D">
        <w:rPr>
          <w:rFonts w:ascii="Times New Roman" w:eastAsia="Trebuchet MS" w:hAnsi="Times New Roman" w:cs="Times New Roman"/>
          <w:sz w:val="24"/>
          <w:szCs w:val="24"/>
          <w:lang w:val="ro-MD" w:eastAsia="en-US"/>
        </w:rPr>
        <w:t xml:space="preserve"> pentru reconectare.</w:t>
      </w:r>
    </w:p>
    <w:p w14:paraId="7300288E" w14:textId="3AC6A91D" w:rsidR="001074F8" w:rsidRPr="0077761D" w:rsidRDefault="001074F8"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Consumatorul achită tariful pentru deconectare</w:t>
      </w:r>
      <w:r w:rsidR="00BB3219" w:rsidRPr="0077761D">
        <w:rPr>
          <w:rFonts w:ascii="Times New Roman" w:eastAsia="Trebuchet MS" w:hAnsi="Times New Roman" w:cs="Times New Roman"/>
          <w:sz w:val="24"/>
          <w:szCs w:val="24"/>
          <w:lang w:val="ro-MD" w:eastAsia="en-US"/>
        </w:rPr>
        <w:t xml:space="preserve"> și</w:t>
      </w:r>
      <w:r w:rsidRPr="0077761D">
        <w:rPr>
          <w:rFonts w:ascii="Times New Roman" w:eastAsia="Trebuchet MS" w:hAnsi="Times New Roman" w:cs="Times New Roman"/>
          <w:sz w:val="24"/>
          <w:szCs w:val="24"/>
          <w:lang w:val="ro-MD" w:eastAsia="en-US"/>
        </w:rPr>
        <w:t xml:space="preserve"> tariful pentru reconectare numai în cazul în care deconectarea a avut loc cu respectarea prezentului Regulament. Se interzice operatorului să perceapă tariful pentru reconectare în cazul în care deconectarea instala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iilor interne de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de canalizare ale consumatorului de la sistemul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 a avut loc cu încălcarea prevederilor prezentului Regulament.</w:t>
      </w:r>
    </w:p>
    <w:p w14:paraId="6820D3E8" w14:textId="77777777" w:rsidR="001074F8" w:rsidRPr="0077761D" w:rsidRDefault="001074F8"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Operatorul este obligat să planifice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să efectueze lucrările de exploatare, de între</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inere a sistemului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 în modul care asigură cea mai mică durată a întreruperilor planificate ale furnizării apei sau a recep</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ionării apelor uzate.</w:t>
      </w:r>
    </w:p>
    <w:p w14:paraId="4E6E6317" w14:textId="72528B62" w:rsidR="001074F8" w:rsidRPr="0077761D" w:rsidRDefault="001074F8"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Despre executarea lucrărilor planificate (de repara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ie, bran</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are/racordare, reconstruc</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ie etc.) la re</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elele publice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i/sau de canalizare la care sunt bran</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ate/racordate instala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iile interne de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 ale consumatorilor, operatorul este obligat să anun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e consumatorii în prealabil cu cel pu</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in 3 zile lucrătoare înainte de executare.</w:t>
      </w:r>
    </w:p>
    <w:p w14:paraId="7BDC5433" w14:textId="77777777" w:rsidR="001074F8" w:rsidRPr="0077761D" w:rsidRDefault="001074F8"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lastRenderedPageBreak/>
        <w:t xml:space="preserve">În cazul întreruperilor neplanificate a furnizării/prestării serviciului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 operatorul este obligat să informeze consumatorii în termen de până la o oră din momentul î</w:t>
      </w:r>
      <w:r w:rsidR="00F63CCD" w:rsidRPr="0077761D">
        <w:rPr>
          <w:rFonts w:ascii="Times New Roman" w:eastAsia="Trebuchet MS" w:hAnsi="Times New Roman" w:cs="Times New Roman"/>
          <w:sz w:val="24"/>
          <w:szCs w:val="24"/>
          <w:lang w:val="ro-MD" w:eastAsia="en-US"/>
        </w:rPr>
        <w:t>n</w:t>
      </w:r>
      <w:r w:rsidR="002E696B" w:rsidRPr="0077761D">
        <w:rPr>
          <w:rFonts w:ascii="Times New Roman" w:eastAsia="Trebuchet MS" w:hAnsi="Times New Roman" w:cs="Times New Roman"/>
          <w:sz w:val="24"/>
          <w:szCs w:val="24"/>
          <w:lang w:val="ro-MD" w:eastAsia="en-US"/>
        </w:rPr>
        <w:t>registrării întreruperii.</w:t>
      </w:r>
    </w:p>
    <w:p w14:paraId="4E97297A" w14:textId="77777777" w:rsidR="001074F8" w:rsidRPr="0077761D" w:rsidRDefault="001074F8"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Operatorul este obligat să restabilească furnizarea/prestarea serviciului public către consumatori în cel mai scurt timp posibil, dar care să nu depă</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ească termenii stabili</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 în Regulamentul-cadru cu privire la indicatorii de performan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ă ai serviciului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w:t>
      </w:r>
    </w:p>
    <w:p w14:paraId="181F1E64" w14:textId="77777777" w:rsidR="001074F8" w:rsidRPr="0077761D" w:rsidRDefault="001074F8"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Operatorul va asigura activitatea non-stop a unor echipe de interven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ie operativă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a unor operatori de serviciu pentru înregistrarea apelurilor prin telefon ale consumatorilor la serviciul telefonic 24 din 24 de ore.</w:t>
      </w:r>
    </w:p>
    <w:p w14:paraId="7CDD9979" w14:textId="77777777" w:rsidR="001074F8" w:rsidRPr="0077761D" w:rsidRDefault="001074F8"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În cazul întreruperilor neplanificate a furnizării/prestării serviciului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 d</w:t>
      </w:r>
      <w:r w:rsidR="00C255AC" w:rsidRPr="0077761D">
        <w:rPr>
          <w:rFonts w:ascii="Times New Roman" w:eastAsia="Trebuchet MS" w:hAnsi="Times New Roman" w:cs="Times New Roman"/>
          <w:sz w:val="24"/>
          <w:szCs w:val="24"/>
          <w:lang w:val="ro-MD" w:eastAsia="en-US"/>
        </w:rPr>
        <w:t>e nivel local (stradă, cartier)</w:t>
      </w:r>
      <w:r w:rsidRPr="0077761D">
        <w:rPr>
          <w:rFonts w:ascii="Times New Roman" w:eastAsia="Trebuchet MS" w:hAnsi="Times New Roman" w:cs="Times New Roman"/>
          <w:sz w:val="24"/>
          <w:szCs w:val="24"/>
          <w:lang w:val="ro-MD" w:eastAsia="en-US"/>
        </w:rPr>
        <w:t xml:space="preserve">, operatorul înregistrează fiecare apel (inclusiv data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ora)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informează consumatorul despre numărul de înregistrare al apelului.</w:t>
      </w:r>
    </w:p>
    <w:p w14:paraId="5C55AB2B" w14:textId="77777777" w:rsidR="001074F8" w:rsidRPr="0077761D" w:rsidRDefault="001074F8"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Operatorul informează consumatorul despre durata probabilă de restabilire a furnizării apei sau a recep</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ionării apelor uzate, precum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despre mersul lucrărilor de remediere.</w:t>
      </w:r>
    </w:p>
    <w:p w14:paraId="5D948655" w14:textId="63BA243D" w:rsidR="001074F8" w:rsidRPr="0077761D" w:rsidRDefault="001074F8"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Operatorul nu poartă răspundere fa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ă de consumator pentru întreruperi,</w:t>
      </w:r>
      <w:r w:rsidRPr="0077761D">
        <w:rPr>
          <w:rFonts w:ascii="Times New Roman" w:eastAsia="Trebuchet MS" w:hAnsi="Times New Roman" w:cs="Times New Roman"/>
          <w:w w:val="101"/>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suspendări în furnizarea/prestarea serviciului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 dacă acestea nu se datorează culpei sale, însă operatorul întreprinde toate măsurile</w:t>
      </w:r>
      <w:r w:rsidRPr="0077761D">
        <w:rPr>
          <w:rFonts w:ascii="Times New Roman" w:eastAsia="Trebuchet MS" w:hAnsi="Times New Roman" w:cs="Times New Roman"/>
          <w:w w:val="103"/>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necesare pentru reluarea furnizării serviciului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canalizare</w:t>
      </w:r>
      <w:r w:rsidRPr="0077761D">
        <w:rPr>
          <w:rFonts w:ascii="Times New Roman" w:eastAsia="Trebuchet MS" w:hAnsi="Times New Roman" w:cs="Times New Roman"/>
          <w:w w:val="102"/>
          <w:sz w:val="24"/>
          <w:szCs w:val="24"/>
          <w:lang w:val="ro-MD" w:eastAsia="en-US"/>
        </w:rPr>
        <w:t xml:space="preserve"> </w:t>
      </w:r>
      <w:r w:rsidRPr="0077761D">
        <w:rPr>
          <w:rFonts w:ascii="Times New Roman" w:eastAsia="Trebuchet MS" w:hAnsi="Times New Roman" w:cs="Times New Roman"/>
          <w:sz w:val="24"/>
          <w:szCs w:val="24"/>
          <w:lang w:val="ro-MD" w:eastAsia="en-US"/>
        </w:rPr>
        <w:t>în cel mai scurt termen posibil.</w:t>
      </w:r>
    </w:p>
    <w:p w14:paraId="25F2526F" w14:textId="77777777" w:rsidR="001074F8" w:rsidRPr="0077761D" w:rsidRDefault="001074F8" w:rsidP="00C01177">
      <w:pPr>
        <w:widowControl w:val="0"/>
        <w:numPr>
          <w:ilvl w:val="0"/>
          <w:numId w:val="15"/>
        </w:numPr>
        <w:tabs>
          <w:tab w:val="left" w:pos="0"/>
          <w:tab w:val="left" w:pos="360"/>
          <w:tab w:val="left" w:pos="450"/>
          <w:tab w:val="left" w:pos="1170"/>
        </w:tabs>
        <w:spacing w:after="6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Operatorul este în drept să suspende furnizarea apei potabile, apei</w:t>
      </w:r>
      <w:r w:rsidRPr="0077761D">
        <w:rPr>
          <w:rFonts w:ascii="Times New Roman" w:eastAsia="Trebuchet MS" w:hAnsi="Times New Roman" w:cs="Times New Roman"/>
          <w:w w:val="101"/>
          <w:sz w:val="24"/>
          <w:szCs w:val="24"/>
          <w:lang w:val="ro-MD" w:eastAsia="en-US"/>
        </w:rPr>
        <w:t xml:space="preserve"> </w:t>
      </w:r>
      <w:r w:rsidRPr="0077761D">
        <w:rPr>
          <w:rFonts w:ascii="Times New Roman" w:eastAsia="Trebuchet MS" w:hAnsi="Times New Roman" w:cs="Times New Roman"/>
          <w:sz w:val="24"/>
          <w:szCs w:val="24"/>
          <w:lang w:val="ro-MD" w:eastAsia="en-US"/>
        </w:rPr>
        <w:t>tehnologice, recep</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ia apelor uzate sau să reducă, fără preaviz, volumul serviciului</w:t>
      </w:r>
      <w:r w:rsidRPr="0077761D">
        <w:rPr>
          <w:rFonts w:ascii="Times New Roman" w:eastAsia="Trebuchet MS" w:hAnsi="Times New Roman" w:cs="Times New Roman"/>
          <w:w w:val="103"/>
          <w:sz w:val="24"/>
          <w:szCs w:val="24"/>
          <w:lang w:val="ro-MD" w:eastAsia="en-US"/>
        </w:rPr>
        <w:t xml:space="preserve"> </w:t>
      </w:r>
      <w:r w:rsidRPr="0077761D">
        <w:rPr>
          <w:rFonts w:ascii="Times New Roman" w:eastAsia="Trebuchet MS" w:hAnsi="Times New Roman" w:cs="Times New Roman"/>
          <w:sz w:val="24"/>
          <w:szCs w:val="24"/>
          <w:lang w:val="ro-MD" w:eastAsia="en-US"/>
        </w:rPr>
        <w:t>furnizat/prestat în următoarele cazuri:</w:t>
      </w:r>
    </w:p>
    <w:p w14:paraId="5C5120D9" w14:textId="77777777" w:rsidR="00B808AA" w:rsidRPr="0077761D" w:rsidRDefault="001074F8" w:rsidP="00C01177">
      <w:pPr>
        <w:pStyle w:val="ListParagraph"/>
        <w:widowControl w:val="0"/>
        <w:numPr>
          <w:ilvl w:val="0"/>
          <w:numId w:val="5"/>
        </w:numPr>
        <w:tabs>
          <w:tab w:val="left" w:pos="0"/>
          <w:tab w:val="left" w:pos="360"/>
          <w:tab w:val="left" w:pos="990"/>
          <w:tab w:val="left" w:pos="1251"/>
        </w:tabs>
        <w:spacing w:after="60"/>
        <w:ind w:left="0" w:right="127" w:firstLine="720"/>
        <w:jc w:val="both"/>
        <w:rPr>
          <w:rFonts w:eastAsia="Trebuchet MS"/>
          <w:lang w:val="ro-MD" w:eastAsia="en-US"/>
        </w:rPr>
      </w:pPr>
      <w:r w:rsidRPr="0077761D">
        <w:rPr>
          <w:rFonts w:eastAsia="Trebuchet MS"/>
          <w:lang w:val="ro-MD" w:eastAsia="en-US"/>
        </w:rPr>
        <w:t>sistarea livrării de energie electrică la obiectele sistemelor publice de alimentare</w:t>
      </w:r>
      <w:r w:rsidRPr="0077761D">
        <w:rPr>
          <w:rFonts w:eastAsia="Trebuchet MS"/>
          <w:w w:val="101"/>
          <w:lang w:val="ro-MD" w:eastAsia="en-US"/>
        </w:rPr>
        <w:t xml:space="preserve"> </w:t>
      </w:r>
      <w:r w:rsidRPr="0077761D">
        <w:rPr>
          <w:rFonts w:eastAsia="Trebuchet MS"/>
          <w:lang w:val="ro-MD" w:eastAsia="en-US"/>
        </w:rPr>
        <w:t xml:space="preserve">cu apă </w:t>
      </w:r>
      <w:r w:rsidR="00D57D32" w:rsidRPr="0077761D">
        <w:rPr>
          <w:rFonts w:eastAsia="Trebuchet MS"/>
          <w:lang w:val="ro-MD" w:eastAsia="en-US"/>
        </w:rPr>
        <w:t>ș</w:t>
      </w:r>
      <w:r w:rsidRPr="0077761D">
        <w:rPr>
          <w:rFonts w:eastAsia="Trebuchet MS"/>
          <w:lang w:val="ro-MD" w:eastAsia="en-US"/>
        </w:rPr>
        <w:t>i de canalizare de către furnizorul de energie electrică;</w:t>
      </w:r>
    </w:p>
    <w:p w14:paraId="2F660B56" w14:textId="77777777" w:rsidR="001074F8" w:rsidRPr="0077761D" w:rsidRDefault="00B808AA" w:rsidP="00C01177">
      <w:pPr>
        <w:pStyle w:val="ListParagraph"/>
        <w:widowControl w:val="0"/>
        <w:numPr>
          <w:ilvl w:val="0"/>
          <w:numId w:val="5"/>
        </w:numPr>
        <w:tabs>
          <w:tab w:val="left" w:pos="0"/>
          <w:tab w:val="left" w:pos="360"/>
          <w:tab w:val="left" w:pos="990"/>
          <w:tab w:val="left" w:pos="1251"/>
        </w:tabs>
        <w:spacing w:after="60"/>
        <w:ind w:left="0" w:right="9" w:firstLine="720"/>
        <w:jc w:val="both"/>
        <w:rPr>
          <w:rFonts w:eastAsia="Trebuchet MS"/>
          <w:lang w:val="ro-MD" w:eastAsia="en-US"/>
        </w:rPr>
      </w:pPr>
      <w:r w:rsidRPr="0077761D">
        <w:rPr>
          <w:rFonts w:eastAsiaTheme="minorEastAsia"/>
          <w:lang w:val="ro-MD" w:eastAsia="zh-CN"/>
        </w:rPr>
        <w:t>impedimente care justifică neexecutarea obliga</w:t>
      </w:r>
      <w:r w:rsidR="00D57D32" w:rsidRPr="0077761D">
        <w:rPr>
          <w:rFonts w:eastAsiaTheme="minorEastAsia"/>
          <w:lang w:val="ro-MD" w:eastAsia="zh-CN"/>
        </w:rPr>
        <w:t>ț</w:t>
      </w:r>
      <w:r w:rsidRPr="0077761D">
        <w:rPr>
          <w:rFonts w:eastAsiaTheme="minorEastAsia"/>
          <w:lang w:val="ro-MD" w:eastAsia="zh-CN"/>
        </w:rPr>
        <w:t>iilor</w:t>
      </w:r>
      <w:r w:rsidR="001074F8" w:rsidRPr="0077761D">
        <w:rPr>
          <w:rFonts w:eastAsia="Trebuchet MS"/>
          <w:lang w:val="ro-MD" w:eastAsia="en-US"/>
        </w:rPr>
        <w:t>, a avariilor</w:t>
      </w:r>
      <w:r w:rsidRPr="0077761D">
        <w:rPr>
          <w:rFonts w:eastAsia="Trebuchet MS"/>
          <w:lang w:val="ro-MD" w:eastAsia="en-US"/>
        </w:rPr>
        <w:t xml:space="preserve"> la re</w:t>
      </w:r>
      <w:r w:rsidR="00D57D32" w:rsidRPr="0077761D">
        <w:rPr>
          <w:rFonts w:eastAsia="Trebuchet MS"/>
          <w:lang w:val="ro-MD" w:eastAsia="en-US"/>
        </w:rPr>
        <w:t>ț</w:t>
      </w:r>
      <w:r w:rsidRPr="0077761D">
        <w:rPr>
          <w:rFonts w:eastAsia="Trebuchet MS"/>
          <w:lang w:val="ro-MD" w:eastAsia="en-US"/>
        </w:rPr>
        <w:t xml:space="preserve">elele </w:t>
      </w:r>
      <w:r w:rsidR="00D57D32" w:rsidRPr="0077761D">
        <w:rPr>
          <w:rFonts w:eastAsia="Trebuchet MS"/>
          <w:lang w:val="ro-MD" w:eastAsia="en-US"/>
        </w:rPr>
        <w:t>ș</w:t>
      </w:r>
      <w:r w:rsidRPr="0077761D">
        <w:rPr>
          <w:rFonts w:eastAsia="Trebuchet MS"/>
          <w:lang w:val="ro-MD" w:eastAsia="en-US"/>
        </w:rPr>
        <w:t>i la instala</w:t>
      </w:r>
      <w:r w:rsidR="00D57D32" w:rsidRPr="0077761D">
        <w:rPr>
          <w:rFonts w:eastAsia="Trebuchet MS"/>
          <w:lang w:val="ro-MD" w:eastAsia="en-US"/>
        </w:rPr>
        <w:t>ț</w:t>
      </w:r>
      <w:r w:rsidRPr="0077761D">
        <w:rPr>
          <w:rFonts w:eastAsia="Trebuchet MS"/>
          <w:lang w:val="ro-MD" w:eastAsia="en-US"/>
        </w:rPr>
        <w:t xml:space="preserve">iile </w:t>
      </w:r>
      <w:r w:rsidR="001074F8" w:rsidRPr="0077761D">
        <w:rPr>
          <w:rFonts w:eastAsia="Trebuchet MS"/>
          <w:lang w:val="ro-MD" w:eastAsia="en-US"/>
        </w:rPr>
        <w:t>de alimentare</w:t>
      </w:r>
      <w:r w:rsidRPr="0077761D">
        <w:rPr>
          <w:rFonts w:eastAsia="Trebuchet MS"/>
          <w:lang w:val="ro-MD" w:eastAsia="en-US"/>
        </w:rPr>
        <w:t xml:space="preserve"> cu apă </w:t>
      </w:r>
      <w:r w:rsidR="00D57D32" w:rsidRPr="0077761D">
        <w:rPr>
          <w:rFonts w:eastAsia="Trebuchet MS"/>
          <w:lang w:val="ro-MD" w:eastAsia="en-US"/>
        </w:rPr>
        <w:t>ș</w:t>
      </w:r>
      <w:r w:rsidRPr="0077761D">
        <w:rPr>
          <w:rFonts w:eastAsia="Trebuchet MS"/>
          <w:lang w:val="ro-MD" w:eastAsia="en-US"/>
        </w:rPr>
        <w:t>i/sau de canalizare</w:t>
      </w:r>
      <w:r w:rsidR="0036307F" w:rsidRPr="0077761D">
        <w:rPr>
          <w:rFonts w:eastAsia="Trebuchet MS"/>
          <w:lang w:val="ro-MD" w:eastAsia="en-US"/>
        </w:rPr>
        <w:t>, p</w:t>
      </w:r>
      <w:r w:rsidRPr="0077761D">
        <w:rPr>
          <w:rFonts w:eastAsia="Trebuchet MS"/>
          <w:lang w:val="ro-MD" w:eastAsia="en-US"/>
        </w:rPr>
        <w:t>r</w:t>
      </w:r>
      <w:r w:rsidR="001074F8" w:rsidRPr="0077761D">
        <w:rPr>
          <w:rFonts w:eastAsia="Trebuchet MS"/>
          <w:lang w:val="ro-MD" w:eastAsia="en-US"/>
        </w:rPr>
        <w:t xml:space="preserve">ecum </w:t>
      </w:r>
      <w:r w:rsidR="00D57D32" w:rsidRPr="0077761D">
        <w:rPr>
          <w:rFonts w:eastAsia="Trebuchet MS"/>
          <w:lang w:val="ro-MD" w:eastAsia="en-US"/>
        </w:rPr>
        <w:t>ș</w:t>
      </w:r>
      <w:r w:rsidR="001074F8" w:rsidRPr="0077761D">
        <w:rPr>
          <w:rFonts w:eastAsia="Trebuchet MS"/>
          <w:lang w:val="ro-MD" w:eastAsia="en-US"/>
        </w:rPr>
        <w:t xml:space="preserve">i degradarea bruscă </w:t>
      </w:r>
      <w:r w:rsidR="00D57D32" w:rsidRPr="0077761D">
        <w:rPr>
          <w:rFonts w:eastAsia="Trebuchet MS"/>
          <w:lang w:val="ro-MD" w:eastAsia="en-US"/>
        </w:rPr>
        <w:t>ș</w:t>
      </w:r>
      <w:r w:rsidR="001074F8" w:rsidRPr="0077761D">
        <w:rPr>
          <w:rFonts w:eastAsia="Trebuchet MS"/>
          <w:lang w:val="ro-MD" w:eastAsia="en-US"/>
        </w:rPr>
        <w:t>i esen</w:t>
      </w:r>
      <w:r w:rsidR="00D57D32" w:rsidRPr="0077761D">
        <w:rPr>
          <w:rFonts w:eastAsia="Trebuchet MS"/>
          <w:lang w:val="ro-MD" w:eastAsia="en-US"/>
        </w:rPr>
        <w:t>ț</w:t>
      </w:r>
      <w:r w:rsidR="001074F8" w:rsidRPr="0077761D">
        <w:rPr>
          <w:rFonts w:eastAsia="Trebuchet MS"/>
          <w:lang w:val="ro-MD" w:eastAsia="en-US"/>
        </w:rPr>
        <w:t>ială a</w:t>
      </w:r>
      <w:r w:rsidR="001074F8" w:rsidRPr="0077761D">
        <w:rPr>
          <w:rFonts w:eastAsia="Trebuchet MS"/>
          <w:w w:val="102"/>
          <w:lang w:val="ro-MD" w:eastAsia="en-US"/>
        </w:rPr>
        <w:t xml:space="preserve"> </w:t>
      </w:r>
      <w:r w:rsidR="001074F8" w:rsidRPr="0077761D">
        <w:rPr>
          <w:rFonts w:eastAsia="Trebuchet MS"/>
          <w:lang w:val="ro-MD" w:eastAsia="en-US"/>
        </w:rPr>
        <w:t>calită</w:t>
      </w:r>
      <w:r w:rsidR="00D57D32" w:rsidRPr="0077761D">
        <w:rPr>
          <w:rFonts w:eastAsia="Trebuchet MS"/>
          <w:lang w:val="ro-MD" w:eastAsia="en-US"/>
        </w:rPr>
        <w:t>ț</w:t>
      </w:r>
      <w:r w:rsidR="001074F8" w:rsidRPr="0077761D">
        <w:rPr>
          <w:rFonts w:eastAsia="Trebuchet MS"/>
          <w:lang w:val="ro-MD" w:eastAsia="en-US"/>
        </w:rPr>
        <w:t>ii apei la sursa de ca</w:t>
      </w:r>
      <w:r w:rsidRPr="0077761D">
        <w:rPr>
          <w:rFonts w:eastAsia="Trebuchet MS"/>
          <w:lang w:val="ro-MD" w:eastAsia="en-US"/>
        </w:rPr>
        <w:t>ptare ca urmare a concentra</w:t>
      </w:r>
      <w:r w:rsidR="00D57D32" w:rsidRPr="0077761D">
        <w:rPr>
          <w:rFonts w:eastAsia="Trebuchet MS"/>
          <w:lang w:val="ro-MD" w:eastAsia="en-US"/>
        </w:rPr>
        <w:t>ț</w:t>
      </w:r>
      <w:r w:rsidRPr="0077761D">
        <w:rPr>
          <w:rFonts w:eastAsia="Trebuchet MS"/>
          <w:lang w:val="ro-MD" w:eastAsia="en-US"/>
        </w:rPr>
        <w:t xml:space="preserve">iei </w:t>
      </w:r>
      <w:r w:rsidR="001074F8" w:rsidRPr="0077761D">
        <w:rPr>
          <w:rFonts w:eastAsia="Trebuchet MS"/>
          <w:lang w:val="ro-MD" w:eastAsia="en-US"/>
        </w:rPr>
        <w:t>mari de poluan</w:t>
      </w:r>
      <w:r w:rsidR="00D57D32" w:rsidRPr="0077761D">
        <w:rPr>
          <w:rFonts w:eastAsia="Trebuchet MS"/>
          <w:lang w:val="ro-MD" w:eastAsia="en-US"/>
        </w:rPr>
        <w:t>ț</w:t>
      </w:r>
      <w:r w:rsidR="001074F8" w:rsidRPr="0077761D">
        <w:rPr>
          <w:rFonts w:eastAsia="Trebuchet MS"/>
          <w:lang w:val="ro-MD" w:eastAsia="en-US"/>
        </w:rPr>
        <w:t>i în apă, situa</w:t>
      </w:r>
      <w:r w:rsidR="00D57D32" w:rsidRPr="0077761D">
        <w:rPr>
          <w:rFonts w:eastAsia="Trebuchet MS"/>
          <w:lang w:val="ro-MD" w:eastAsia="en-US"/>
        </w:rPr>
        <w:t>ț</w:t>
      </w:r>
      <w:r w:rsidR="001074F8" w:rsidRPr="0077761D">
        <w:rPr>
          <w:rFonts w:eastAsia="Trebuchet MS"/>
          <w:lang w:val="ro-MD" w:eastAsia="en-US"/>
        </w:rPr>
        <w:t>ie ce necesită sistarea de urgen</w:t>
      </w:r>
      <w:r w:rsidR="00D57D32" w:rsidRPr="0077761D">
        <w:rPr>
          <w:rFonts w:eastAsia="Trebuchet MS"/>
          <w:lang w:val="ro-MD" w:eastAsia="en-US"/>
        </w:rPr>
        <w:t>ț</w:t>
      </w:r>
      <w:r w:rsidR="001074F8" w:rsidRPr="0077761D">
        <w:rPr>
          <w:rFonts w:eastAsia="Trebuchet MS"/>
          <w:lang w:val="ro-MD" w:eastAsia="en-US"/>
        </w:rPr>
        <w:t>ă a distribu</w:t>
      </w:r>
      <w:r w:rsidR="00D57D32" w:rsidRPr="0077761D">
        <w:rPr>
          <w:rFonts w:eastAsia="Trebuchet MS"/>
          <w:lang w:val="ro-MD" w:eastAsia="en-US"/>
        </w:rPr>
        <w:t>ț</w:t>
      </w:r>
      <w:r w:rsidR="001074F8" w:rsidRPr="0077761D">
        <w:rPr>
          <w:rFonts w:eastAsia="Trebuchet MS"/>
          <w:lang w:val="ro-MD" w:eastAsia="en-US"/>
        </w:rPr>
        <w:t xml:space="preserve">iei apei </w:t>
      </w:r>
      <w:r w:rsidR="00D57D32" w:rsidRPr="0077761D">
        <w:rPr>
          <w:rFonts w:eastAsia="Trebuchet MS"/>
          <w:lang w:val="ro-MD" w:eastAsia="en-US"/>
        </w:rPr>
        <w:t>ș</w:t>
      </w:r>
      <w:r w:rsidR="001074F8" w:rsidRPr="0077761D">
        <w:rPr>
          <w:rFonts w:eastAsia="Trebuchet MS"/>
          <w:lang w:val="ro-MD" w:eastAsia="en-US"/>
        </w:rPr>
        <w:t>i/sau a recep</w:t>
      </w:r>
      <w:r w:rsidR="00D57D32" w:rsidRPr="0077761D">
        <w:rPr>
          <w:rFonts w:eastAsia="Trebuchet MS"/>
          <w:lang w:val="ro-MD" w:eastAsia="en-US"/>
        </w:rPr>
        <w:t>ț</w:t>
      </w:r>
      <w:r w:rsidR="001074F8" w:rsidRPr="0077761D">
        <w:rPr>
          <w:rFonts w:eastAsia="Trebuchet MS"/>
          <w:lang w:val="ro-MD" w:eastAsia="en-US"/>
        </w:rPr>
        <w:t>ionării apelor uzate;</w:t>
      </w:r>
    </w:p>
    <w:p w14:paraId="78CDA84C" w14:textId="77777777" w:rsidR="001074F8" w:rsidRPr="0077761D" w:rsidRDefault="001074F8" w:rsidP="00C01177">
      <w:pPr>
        <w:widowControl w:val="0"/>
        <w:numPr>
          <w:ilvl w:val="0"/>
          <w:numId w:val="5"/>
        </w:numPr>
        <w:tabs>
          <w:tab w:val="left" w:pos="0"/>
          <w:tab w:val="left" w:pos="360"/>
          <w:tab w:val="left" w:pos="990"/>
          <w:tab w:val="left" w:pos="1267"/>
        </w:tabs>
        <w:spacing w:after="120" w:line="240" w:lineRule="auto"/>
        <w:ind w:left="0" w:firstLine="720"/>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necesitatea de a mări debitul de apă în locurile în care urmează să fie stinse incendiile.</w:t>
      </w:r>
    </w:p>
    <w:p w14:paraId="04BE6572" w14:textId="77777777" w:rsidR="001074F8" w:rsidRPr="0077761D" w:rsidRDefault="001074F8"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În caz de furnizare a apei cu întrerupere din cauza capacită</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ii insuficiente a</w:t>
      </w:r>
      <w:r w:rsidRPr="0077761D">
        <w:rPr>
          <w:rFonts w:ascii="Times New Roman" w:eastAsia="Trebuchet MS" w:hAnsi="Times New Roman" w:cs="Times New Roman"/>
          <w:w w:val="102"/>
          <w:sz w:val="24"/>
          <w:szCs w:val="24"/>
          <w:lang w:val="ro-MD" w:eastAsia="en-US"/>
        </w:rPr>
        <w:t xml:space="preserve"> </w:t>
      </w:r>
      <w:r w:rsidRPr="0077761D">
        <w:rPr>
          <w:rFonts w:ascii="Times New Roman" w:eastAsia="Trebuchet MS" w:hAnsi="Times New Roman" w:cs="Times New Roman"/>
          <w:sz w:val="24"/>
          <w:szCs w:val="24"/>
          <w:lang w:val="ro-MD" w:eastAsia="en-US"/>
        </w:rPr>
        <w:t>apeductului, operatorul, cu acordul autorită</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ilor administra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iei publice locale, organizează</w:t>
      </w:r>
      <w:r w:rsidRPr="0077761D">
        <w:rPr>
          <w:rFonts w:ascii="Times New Roman" w:eastAsia="Trebuchet MS" w:hAnsi="Times New Roman" w:cs="Times New Roman"/>
          <w:w w:val="103"/>
          <w:sz w:val="24"/>
          <w:szCs w:val="24"/>
          <w:lang w:val="ro-MD" w:eastAsia="en-US"/>
        </w:rPr>
        <w:t xml:space="preserve"> </w:t>
      </w:r>
      <w:r w:rsidRPr="0077761D">
        <w:rPr>
          <w:rFonts w:ascii="Times New Roman" w:eastAsia="Trebuchet MS" w:hAnsi="Times New Roman" w:cs="Times New Roman"/>
          <w:sz w:val="24"/>
          <w:szCs w:val="24"/>
          <w:lang w:val="ro-MD" w:eastAsia="en-US"/>
        </w:rPr>
        <w:t>distribuirea apei în sectoarele corespunzătoare ale localită</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ilor conform unui orar, anun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ând</w:t>
      </w:r>
      <w:r w:rsidRPr="0077761D">
        <w:rPr>
          <w:rFonts w:ascii="Times New Roman" w:eastAsia="Trebuchet MS" w:hAnsi="Times New Roman" w:cs="Times New Roman"/>
          <w:w w:val="103"/>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consumatorii despre regimul de furnizare. Totodată, operatorul elaborează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realizează măsuri de asigurare ulterioară a livrării apei către consumatori în volumele prevăzute.</w:t>
      </w:r>
    </w:p>
    <w:p w14:paraId="17468761" w14:textId="77777777" w:rsidR="001074F8" w:rsidRPr="0077761D" w:rsidRDefault="001074F8"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În cazul în care furnizarea apei nu este reluată în termenul stabilit în Regulamentul-cadru cu privire la indicatorii de performan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ă ai serviciului public de alimentare cu apă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de canalizare, operatorul va asigura transportul apei cu cisterne dezinfectate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distribuirea în locurile prestabilite către consumatorii afecta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 cu informarea acestora la scara blocului de locuit, pagina web a operatorului sau alte mijloace de informare.</w:t>
      </w:r>
    </w:p>
    <w:p w14:paraId="006ADBB6" w14:textId="19E0FB7B" w:rsidR="00855AA3" w:rsidRPr="0077761D" w:rsidRDefault="001074F8" w:rsidP="00C01177">
      <w:pPr>
        <w:widowControl w:val="0"/>
        <w:numPr>
          <w:ilvl w:val="0"/>
          <w:numId w:val="15"/>
        </w:numPr>
        <w:tabs>
          <w:tab w:val="left" w:pos="0"/>
          <w:tab w:val="left" w:pos="360"/>
          <w:tab w:val="left" w:pos="450"/>
          <w:tab w:val="left" w:pos="1170"/>
        </w:tabs>
        <w:spacing w:after="240" w:line="240" w:lineRule="auto"/>
        <w:ind w:left="0" w:firstLine="720"/>
        <w:jc w:val="both"/>
        <w:rPr>
          <w:rFonts w:ascii="Times New Roman" w:eastAsia="Arial Black" w:hAnsi="Times New Roman" w:cs="Times New Roman"/>
          <w:b/>
          <w:bCs/>
          <w:w w:val="90"/>
          <w:sz w:val="24"/>
          <w:szCs w:val="24"/>
          <w:lang w:val="ro-MD" w:eastAsia="en-US"/>
        </w:rPr>
      </w:pPr>
      <w:r w:rsidRPr="0077761D">
        <w:rPr>
          <w:rFonts w:ascii="Times New Roman" w:eastAsia="Trebuchet MS" w:hAnsi="Times New Roman" w:cs="Times New Roman"/>
          <w:sz w:val="24"/>
          <w:szCs w:val="24"/>
          <w:lang w:val="ro-MD" w:eastAsia="en-US"/>
        </w:rPr>
        <w:t xml:space="preserve">Limitarea volumului de apă furnizat consumatorului, precum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reglementarea</w:t>
      </w:r>
      <w:r w:rsidRPr="0077761D">
        <w:rPr>
          <w:rFonts w:ascii="Times New Roman" w:eastAsia="Trebuchet MS" w:hAnsi="Times New Roman" w:cs="Times New Roman"/>
          <w:w w:val="102"/>
          <w:sz w:val="24"/>
          <w:szCs w:val="24"/>
          <w:lang w:val="ro-MD" w:eastAsia="en-US"/>
        </w:rPr>
        <w:t xml:space="preserve"> </w:t>
      </w:r>
      <w:r w:rsidRPr="0077761D">
        <w:rPr>
          <w:rFonts w:ascii="Times New Roman" w:eastAsia="Trebuchet MS" w:hAnsi="Times New Roman" w:cs="Times New Roman"/>
          <w:sz w:val="24"/>
          <w:szCs w:val="24"/>
          <w:lang w:val="ro-MD" w:eastAsia="en-US"/>
        </w:rPr>
        <w:t>regimului de furnizare a apei se efectuează potrivit condi</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iilor contractului încheiat între</w:t>
      </w:r>
      <w:r w:rsidRPr="0077761D">
        <w:rPr>
          <w:rFonts w:ascii="Times New Roman" w:eastAsia="Trebuchet MS" w:hAnsi="Times New Roman" w:cs="Times New Roman"/>
          <w:w w:val="101"/>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operator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consumator.</w:t>
      </w:r>
    </w:p>
    <w:p w14:paraId="12C60936" w14:textId="1D37CAC6" w:rsidR="001074F8" w:rsidRPr="0077761D" w:rsidRDefault="001074F8" w:rsidP="00C01177">
      <w:pPr>
        <w:widowControl w:val="0"/>
        <w:tabs>
          <w:tab w:val="left" w:pos="0"/>
          <w:tab w:val="left" w:pos="360"/>
        </w:tabs>
        <w:spacing w:after="0" w:line="240" w:lineRule="auto"/>
        <w:ind w:right="20" w:firstLine="720"/>
        <w:jc w:val="center"/>
        <w:outlineLvl w:val="0"/>
        <w:rPr>
          <w:rFonts w:ascii="Times New Roman" w:eastAsia="Arial Black" w:hAnsi="Times New Roman" w:cs="Times New Roman"/>
          <w:sz w:val="24"/>
          <w:szCs w:val="24"/>
          <w:lang w:val="ro-MD" w:eastAsia="en-US"/>
        </w:rPr>
      </w:pPr>
      <w:r w:rsidRPr="0077761D">
        <w:rPr>
          <w:rFonts w:ascii="Times New Roman" w:eastAsia="Arial Black" w:hAnsi="Times New Roman" w:cs="Times New Roman"/>
          <w:b/>
          <w:bCs/>
          <w:w w:val="90"/>
          <w:sz w:val="24"/>
          <w:szCs w:val="24"/>
          <w:lang w:val="ro-MD" w:eastAsia="en-US"/>
        </w:rPr>
        <w:t>Sec</w:t>
      </w:r>
      <w:r w:rsidR="00D57D32" w:rsidRPr="0077761D">
        <w:rPr>
          <w:rFonts w:ascii="Times New Roman" w:eastAsia="Arial Black" w:hAnsi="Times New Roman" w:cs="Times New Roman"/>
          <w:b/>
          <w:bCs/>
          <w:w w:val="90"/>
          <w:sz w:val="24"/>
          <w:szCs w:val="24"/>
          <w:lang w:val="ro-MD" w:eastAsia="en-US"/>
        </w:rPr>
        <w:t>ț</w:t>
      </w:r>
      <w:r w:rsidRPr="0077761D">
        <w:rPr>
          <w:rFonts w:ascii="Times New Roman" w:eastAsia="Arial Black" w:hAnsi="Times New Roman" w:cs="Times New Roman"/>
          <w:b/>
          <w:bCs/>
          <w:w w:val="90"/>
          <w:sz w:val="24"/>
          <w:szCs w:val="24"/>
          <w:lang w:val="ro-MD" w:eastAsia="en-US"/>
        </w:rPr>
        <w:t>iunea 9</w:t>
      </w:r>
    </w:p>
    <w:p w14:paraId="525C218D" w14:textId="77777777" w:rsidR="001074F8" w:rsidRPr="0077761D" w:rsidRDefault="001074F8" w:rsidP="00C01177">
      <w:pPr>
        <w:widowControl w:val="0"/>
        <w:tabs>
          <w:tab w:val="left" w:pos="0"/>
          <w:tab w:val="left" w:pos="360"/>
        </w:tabs>
        <w:spacing w:after="120" w:line="240" w:lineRule="auto"/>
        <w:ind w:right="23" w:firstLine="720"/>
        <w:jc w:val="center"/>
        <w:rPr>
          <w:rFonts w:ascii="Times New Roman" w:eastAsia="Arial Black" w:hAnsi="Times New Roman" w:cs="Times New Roman"/>
          <w:sz w:val="24"/>
          <w:szCs w:val="24"/>
          <w:lang w:val="ro-MD" w:eastAsia="en-US"/>
        </w:rPr>
      </w:pPr>
      <w:r w:rsidRPr="0077761D">
        <w:rPr>
          <w:rFonts w:ascii="Times New Roman" w:eastAsia="Calibri" w:hAnsi="Times New Roman" w:cs="Times New Roman"/>
          <w:b/>
          <w:w w:val="95"/>
          <w:sz w:val="24"/>
          <w:szCs w:val="24"/>
          <w:lang w:val="ro-MD" w:eastAsia="en-US"/>
        </w:rPr>
        <w:t>Peti</w:t>
      </w:r>
      <w:r w:rsidR="00D57D32" w:rsidRPr="0077761D">
        <w:rPr>
          <w:rFonts w:ascii="Times New Roman" w:eastAsia="Calibri" w:hAnsi="Times New Roman" w:cs="Times New Roman"/>
          <w:b/>
          <w:w w:val="95"/>
          <w:sz w:val="24"/>
          <w:szCs w:val="24"/>
          <w:lang w:val="ro-MD" w:eastAsia="en-US"/>
        </w:rPr>
        <w:t>ț</w:t>
      </w:r>
      <w:r w:rsidRPr="0077761D">
        <w:rPr>
          <w:rFonts w:ascii="Times New Roman" w:eastAsia="Calibri" w:hAnsi="Times New Roman" w:cs="Times New Roman"/>
          <w:b/>
          <w:w w:val="95"/>
          <w:sz w:val="24"/>
          <w:szCs w:val="24"/>
          <w:lang w:val="ro-MD" w:eastAsia="en-US"/>
        </w:rPr>
        <w:t xml:space="preserve">iile consumatorilor </w:t>
      </w:r>
      <w:r w:rsidR="00D57D32" w:rsidRPr="0077761D">
        <w:rPr>
          <w:rFonts w:ascii="Times New Roman" w:eastAsia="Calibri" w:hAnsi="Times New Roman" w:cs="Times New Roman"/>
          <w:b/>
          <w:w w:val="95"/>
          <w:sz w:val="24"/>
          <w:szCs w:val="24"/>
          <w:lang w:val="ro-MD" w:eastAsia="en-US"/>
        </w:rPr>
        <w:t>ș</w:t>
      </w:r>
      <w:r w:rsidRPr="0077761D">
        <w:rPr>
          <w:rFonts w:ascii="Times New Roman" w:eastAsia="Calibri" w:hAnsi="Times New Roman" w:cs="Times New Roman"/>
          <w:b/>
          <w:w w:val="95"/>
          <w:sz w:val="24"/>
          <w:szCs w:val="24"/>
          <w:lang w:val="ro-MD" w:eastAsia="en-US"/>
        </w:rPr>
        <w:t>i procedurile</w:t>
      </w:r>
      <w:r w:rsidRPr="0077761D">
        <w:rPr>
          <w:rFonts w:ascii="Times New Roman" w:eastAsia="Calibri" w:hAnsi="Times New Roman" w:cs="Times New Roman"/>
          <w:b/>
          <w:w w:val="93"/>
          <w:sz w:val="24"/>
          <w:szCs w:val="24"/>
          <w:lang w:val="ro-MD" w:eastAsia="en-US"/>
        </w:rPr>
        <w:t xml:space="preserve"> </w:t>
      </w:r>
      <w:r w:rsidRPr="0077761D">
        <w:rPr>
          <w:rFonts w:ascii="Times New Roman" w:eastAsia="Calibri" w:hAnsi="Times New Roman" w:cs="Times New Roman"/>
          <w:b/>
          <w:w w:val="95"/>
          <w:sz w:val="24"/>
          <w:szCs w:val="24"/>
          <w:lang w:val="ro-MD" w:eastAsia="en-US"/>
        </w:rPr>
        <w:t>de solu</w:t>
      </w:r>
      <w:r w:rsidR="00D57D32" w:rsidRPr="0077761D">
        <w:rPr>
          <w:rFonts w:ascii="Times New Roman" w:eastAsia="Calibri" w:hAnsi="Times New Roman" w:cs="Times New Roman"/>
          <w:b/>
          <w:w w:val="95"/>
          <w:sz w:val="24"/>
          <w:szCs w:val="24"/>
          <w:lang w:val="ro-MD" w:eastAsia="en-US"/>
        </w:rPr>
        <w:t>ț</w:t>
      </w:r>
      <w:r w:rsidRPr="0077761D">
        <w:rPr>
          <w:rFonts w:ascii="Times New Roman" w:eastAsia="Calibri" w:hAnsi="Times New Roman" w:cs="Times New Roman"/>
          <w:b/>
          <w:w w:val="95"/>
          <w:sz w:val="24"/>
          <w:szCs w:val="24"/>
          <w:lang w:val="ro-MD" w:eastAsia="en-US"/>
        </w:rPr>
        <w:t>ionare a neîn</w:t>
      </w:r>
      <w:r w:rsidR="00D57D32" w:rsidRPr="0077761D">
        <w:rPr>
          <w:rFonts w:ascii="Times New Roman" w:eastAsia="Calibri" w:hAnsi="Times New Roman" w:cs="Times New Roman"/>
          <w:b/>
          <w:w w:val="95"/>
          <w:sz w:val="24"/>
          <w:szCs w:val="24"/>
          <w:lang w:val="ro-MD" w:eastAsia="en-US"/>
        </w:rPr>
        <w:t>ț</w:t>
      </w:r>
      <w:r w:rsidRPr="0077761D">
        <w:rPr>
          <w:rFonts w:ascii="Times New Roman" w:eastAsia="Calibri" w:hAnsi="Times New Roman" w:cs="Times New Roman"/>
          <w:b/>
          <w:w w:val="95"/>
          <w:sz w:val="24"/>
          <w:szCs w:val="24"/>
          <w:lang w:val="ro-MD" w:eastAsia="en-US"/>
        </w:rPr>
        <w:t>elegerilor</w:t>
      </w:r>
    </w:p>
    <w:p w14:paraId="337FFC42" w14:textId="4C80CFC6" w:rsidR="001074F8" w:rsidRPr="0077761D" w:rsidRDefault="001074F8" w:rsidP="0077761D">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Operatorul este obligat să dispună de </w:t>
      </w:r>
      <w:r w:rsidR="00F63CCD" w:rsidRPr="0077761D">
        <w:rPr>
          <w:rFonts w:ascii="Times New Roman" w:eastAsia="Trebuchet MS" w:hAnsi="Times New Roman" w:cs="Times New Roman"/>
          <w:sz w:val="24"/>
          <w:szCs w:val="24"/>
          <w:lang w:val="ro-MD" w:eastAsia="en-US"/>
        </w:rPr>
        <w:t>oficii de</w:t>
      </w:r>
      <w:r w:rsidRPr="0077761D">
        <w:rPr>
          <w:rFonts w:ascii="Times New Roman" w:eastAsia="Trebuchet MS" w:hAnsi="Times New Roman" w:cs="Times New Roman"/>
          <w:sz w:val="24"/>
          <w:szCs w:val="24"/>
          <w:lang w:val="ro-MD" w:eastAsia="en-US"/>
        </w:rPr>
        <w:t xml:space="preserve"> rela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ii cu consumatorii</w:t>
      </w:r>
      <w:r w:rsidRPr="0077761D">
        <w:rPr>
          <w:rFonts w:ascii="Times New Roman" w:eastAsia="Trebuchet MS" w:hAnsi="Times New Roman" w:cs="Times New Roman"/>
          <w:w w:val="101"/>
          <w:sz w:val="24"/>
          <w:szCs w:val="24"/>
          <w:lang w:val="ro-MD" w:eastAsia="en-US"/>
        </w:rPr>
        <w:t xml:space="preserve"> </w:t>
      </w:r>
      <w:r w:rsidRPr="0077761D">
        <w:rPr>
          <w:rFonts w:ascii="Times New Roman" w:eastAsia="Trebuchet MS" w:hAnsi="Times New Roman" w:cs="Times New Roman"/>
          <w:sz w:val="24"/>
          <w:szCs w:val="24"/>
          <w:lang w:val="ro-MD" w:eastAsia="en-US"/>
        </w:rPr>
        <w:t>unde au acces liber to</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 consumatorii pe parcursul programului de lucru, </w:t>
      </w:r>
      <w:r w:rsidR="00BB3219" w:rsidRPr="0077761D">
        <w:rPr>
          <w:rFonts w:ascii="Times New Roman" w:eastAsia="Trebuchet MS" w:hAnsi="Times New Roman" w:cs="Times New Roman"/>
          <w:sz w:val="24"/>
          <w:szCs w:val="24"/>
          <w:lang w:val="ro-MD" w:eastAsia="en-US"/>
        </w:rPr>
        <w:t xml:space="preserve">precum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să desemneze</w:t>
      </w:r>
      <w:r w:rsidRPr="0077761D">
        <w:rPr>
          <w:rFonts w:ascii="Times New Roman" w:eastAsia="Trebuchet MS" w:hAnsi="Times New Roman" w:cs="Times New Roman"/>
          <w:w w:val="101"/>
          <w:sz w:val="24"/>
          <w:szCs w:val="24"/>
          <w:lang w:val="ro-MD" w:eastAsia="en-US"/>
        </w:rPr>
        <w:t xml:space="preserve"> </w:t>
      </w:r>
      <w:r w:rsidRPr="0077761D">
        <w:rPr>
          <w:rFonts w:ascii="Times New Roman" w:eastAsia="Trebuchet MS" w:hAnsi="Times New Roman" w:cs="Times New Roman"/>
          <w:sz w:val="24"/>
          <w:szCs w:val="24"/>
          <w:lang w:val="ro-MD" w:eastAsia="en-US"/>
        </w:rPr>
        <w:t>personalul cu drept de decizie, responsabil de examinarea peti</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iilor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de solu</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ionarea</w:t>
      </w:r>
      <w:r w:rsidRPr="0077761D">
        <w:rPr>
          <w:rFonts w:ascii="Times New Roman" w:eastAsia="Trebuchet MS" w:hAnsi="Times New Roman" w:cs="Times New Roman"/>
          <w:w w:val="102"/>
          <w:sz w:val="24"/>
          <w:szCs w:val="24"/>
          <w:lang w:val="ro-MD" w:eastAsia="en-US"/>
        </w:rPr>
        <w:t xml:space="preserve"> </w:t>
      </w:r>
      <w:r w:rsidRPr="0077761D">
        <w:rPr>
          <w:rFonts w:ascii="Times New Roman" w:eastAsia="Trebuchet MS" w:hAnsi="Times New Roman" w:cs="Times New Roman"/>
          <w:sz w:val="24"/>
          <w:szCs w:val="24"/>
          <w:lang w:val="ro-MD" w:eastAsia="en-US"/>
        </w:rPr>
        <w:t>problemelor consumatorilor.</w:t>
      </w:r>
    </w:p>
    <w:p w14:paraId="4FFD483E" w14:textId="77777777" w:rsidR="001074F8" w:rsidRPr="0077761D" w:rsidRDefault="001074F8" w:rsidP="0077761D">
      <w:pPr>
        <w:widowControl w:val="0"/>
        <w:numPr>
          <w:ilvl w:val="0"/>
          <w:numId w:val="15"/>
        </w:numPr>
        <w:tabs>
          <w:tab w:val="left" w:pos="0"/>
          <w:tab w:val="left" w:pos="360"/>
          <w:tab w:val="left" w:pos="450"/>
          <w:tab w:val="left" w:pos="1170"/>
        </w:tabs>
        <w:spacing w:after="6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Operatorul este obligat să aducă periodic la cuno</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tin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a consumatorilor</w:t>
      </w:r>
      <w:r w:rsidRPr="0077761D">
        <w:rPr>
          <w:rFonts w:ascii="Times New Roman" w:eastAsia="Trebuchet MS" w:hAnsi="Times New Roman" w:cs="Times New Roman"/>
          <w:w w:val="103"/>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următoarele date referitoare la activitatea </w:t>
      </w:r>
      <w:r w:rsidR="00F63CCD" w:rsidRPr="0077761D">
        <w:rPr>
          <w:rFonts w:ascii="Times New Roman" w:eastAsia="Trebuchet MS" w:hAnsi="Times New Roman" w:cs="Times New Roman"/>
          <w:sz w:val="24"/>
          <w:szCs w:val="24"/>
          <w:lang w:val="ro-MD" w:eastAsia="en-US"/>
        </w:rPr>
        <w:t>oficiilor de</w:t>
      </w:r>
      <w:r w:rsidRPr="0077761D">
        <w:rPr>
          <w:rFonts w:ascii="Times New Roman" w:eastAsia="Trebuchet MS" w:hAnsi="Times New Roman" w:cs="Times New Roman"/>
          <w:sz w:val="24"/>
          <w:szCs w:val="24"/>
          <w:lang w:val="ro-MD" w:eastAsia="en-US"/>
        </w:rPr>
        <w:t xml:space="preserve"> rela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ii cu consumatorii:</w:t>
      </w:r>
    </w:p>
    <w:p w14:paraId="42C94B50" w14:textId="77777777" w:rsidR="001074F8" w:rsidRPr="0077761D" w:rsidRDefault="001074F8" w:rsidP="0077761D">
      <w:pPr>
        <w:pStyle w:val="ListParagraph"/>
        <w:widowControl w:val="0"/>
        <w:numPr>
          <w:ilvl w:val="0"/>
          <w:numId w:val="4"/>
        </w:numPr>
        <w:tabs>
          <w:tab w:val="left" w:pos="0"/>
          <w:tab w:val="left" w:pos="360"/>
          <w:tab w:val="left" w:pos="630"/>
          <w:tab w:val="left" w:pos="990"/>
        </w:tabs>
        <w:spacing w:after="60"/>
        <w:ind w:left="0" w:firstLine="720"/>
        <w:jc w:val="both"/>
        <w:rPr>
          <w:rFonts w:eastAsia="Trebuchet MS"/>
          <w:lang w:val="ro-MD" w:eastAsia="en-US"/>
        </w:rPr>
      </w:pPr>
      <w:r w:rsidRPr="0077761D">
        <w:rPr>
          <w:rFonts w:eastAsia="Trebuchet MS"/>
          <w:lang w:val="ro-MD" w:eastAsia="en-US"/>
        </w:rPr>
        <w:t>adresele sediilor, numerele de telefon, inclusiv numărul de telefon al serviciului</w:t>
      </w:r>
      <w:r w:rsidRPr="0077761D">
        <w:rPr>
          <w:rFonts w:eastAsia="Trebuchet MS"/>
          <w:w w:val="103"/>
          <w:lang w:val="ro-MD" w:eastAsia="en-US"/>
        </w:rPr>
        <w:t xml:space="preserve"> </w:t>
      </w:r>
      <w:r w:rsidRPr="0077761D">
        <w:rPr>
          <w:rFonts w:eastAsia="Trebuchet MS"/>
          <w:lang w:val="ro-MD" w:eastAsia="en-US"/>
        </w:rPr>
        <w:t xml:space="preserve">24 din 24 </w:t>
      </w:r>
      <w:r w:rsidR="0036307F" w:rsidRPr="0077761D">
        <w:rPr>
          <w:rFonts w:eastAsia="Trebuchet MS"/>
          <w:lang w:val="ro-MD" w:eastAsia="en-US"/>
        </w:rPr>
        <w:lastRenderedPageBreak/>
        <w:t xml:space="preserve">de </w:t>
      </w:r>
      <w:r w:rsidRPr="0077761D">
        <w:rPr>
          <w:rFonts w:eastAsia="Trebuchet MS"/>
          <w:lang w:val="ro-MD" w:eastAsia="en-US"/>
        </w:rPr>
        <w:t xml:space="preserve">ore </w:t>
      </w:r>
      <w:r w:rsidR="00D57D32" w:rsidRPr="0077761D">
        <w:rPr>
          <w:rFonts w:eastAsia="Trebuchet MS"/>
          <w:lang w:val="ro-MD" w:eastAsia="en-US"/>
        </w:rPr>
        <w:t>ș</w:t>
      </w:r>
      <w:r w:rsidRPr="0077761D">
        <w:rPr>
          <w:rFonts w:eastAsia="Trebuchet MS"/>
          <w:lang w:val="ro-MD" w:eastAsia="en-US"/>
        </w:rPr>
        <w:t>i adresele po</w:t>
      </w:r>
      <w:r w:rsidR="00D57D32" w:rsidRPr="0077761D">
        <w:rPr>
          <w:rFonts w:eastAsia="Trebuchet MS"/>
          <w:lang w:val="ro-MD" w:eastAsia="en-US"/>
        </w:rPr>
        <w:t>ș</w:t>
      </w:r>
      <w:r w:rsidRPr="0077761D">
        <w:rPr>
          <w:rFonts w:eastAsia="Trebuchet MS"/>
          <w:lang w:val="ro-MD" w:eastAsia="en-US"/>
        </w:rPr>
        <w:t>tei ele</w:t>
      </w:r>
      <w:r w:rsidR="00F63CCD" w:rsidRPr="0077761D">
        <w:rPr>
          <w:rFonts w:eastAsia="Trebuchet MS"/>
          <w:lang w:val="ro-MD" w:eastAsia="en-US"/>
        </w:rPr>
        <w:t>ctronice</w:t>
      </w:r>
      <w:r w:rsidRPr="0077761D">
        <w:rPr>
          <w:rFonts w:eastAsia="Trebuchet MS"/>
          <w:lang w:val="ro-MD" w:eastAsia="en-US"/>
        </w:rPr>
        <w:t xml:space="preserve"> unde consumatorii pot</w:t>
      </w:r>
      <w:r w:rsidRPr="0077761D">
        <w:rPr>
          <w:rFonts w:eastAsia="Trebuchet MS"/>
          <w:w w:val="99"/>
          <w:lang w:val="ro-MD" w:eastAsia="en-US"/>
        </w:rPr>
        <w:t xml:space="preserve"> </w:t>
      </w:r>
      <w:r w:rsidRPr="0077761D">
        <w:rPr>
          <w:rFonts w:eastAsia="Trebuchet MS"/>
          <w:lang w:val="ro-MD" w:eastAsia="en-US"/>
        </w:rPr>
        <w:t>adresa peti</w:t>
      </w:r>
      <w:r w:rsidR="00D57D32" w:rsidRPr="0077761D">
        <w:rPr>
          <w:rFonts w:eastAsia="Trebuchet MS"/>
          <w:lang w:val="ro-MD" w:eastAsia="en-US"/>
        </w:rPr>
        <w:t>ț</w:t>
      </w:r>
      <w:r w:rsidRPr="0077761D">
        <w:rPr>
          <w:rFonts w:eastAsia="Trebuchet MS"/>
          <w:lang w:val="ro-MD" w:eastAsia="en-US"/>
        </w:rPr>
        <w:t>ii;</w:t>
      </w:r>
    </w:p>
    <w:p w14:paraId="3F5B1F45" w14:textId="77777777" w:rsidR="001074F8" w:rsidRPr="0077761D" w:rsidRDefault="001074F8" w:rsidP="0077761D">
      <w:pPr>
        <w:widowControl w:val="0"/>
        <w:numPr>
          <w:ilvl w:val="0"/>
          <w:numId w:val="4"/>
        </w:numPr>
        <w:tabs>
          <w:tab w:val="left" w:pos="0"/>
          <w:tab w:val="left" w:pos="360"/>
          <w:tab w:val="left" w:pos="630"/>
          <w:tab w:val="left" w:pos="990"/>
          <w:tab w:val="left" w:pos="1292"/>
        </w:tabs>
        <w:spacing w:after="12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programul de lucru, de cel pu</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in 5 zile pe săptămână a câte 8 ore pe zi, pe parcursul căruia consumatorul poate adresa peti</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ia.</w:t>
      </w:r>
    </w:p>
    <w:p w14:paraId="25CB606D" w14:textId="77777777" w:rsidR="001074F8" w:rsidRPr="0077761D" w:rsidRDefault="001074F8" w:rsidP="0077761D">
      <w:pPr>
        <w:widowControl w:val="0"/>
        <w:numPr>
          <w:ilvl w:val="0"/>
          <w:numId w:val="15"/>
        </w:numPr>
        <w:tabs>
          <w:tab w:val="left" w:pos="0"/>
          <w:tab w:val="left" w:pos="360"/>
          <w:tab w:val="left" w:pos="450"/>
          <w:tab w:val="left" w:pos="1170"/>
        </w:tabs>
        <w:spacing w:after="6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Reprezentantul operatorului responsabil de examinarea peti</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iilor</w:t>
      </w:r>
      <w:r w:rsidRPr="0077761D">
        <w:rPr>
          <w:rFonts w:ascii="Times New Roman" w:eastAsia="Trebuchet MS" w:hAnsi="Times New Roman" w:cs="Times New Roman"/>
          <w:w w:val="99"/>
          <w:sz w:val="24"/>
          <w:szCs w:val="24"/>
          <w:lang w:val="ro-MD" w:eastAsia="en-US"/>
        </w:rPr>
        <w:t xml:space="preserve"> </w:t>
      </w:r>
      <w:r w:rsidRPr="0077761D">
        <w:rPr>
          <w:rFonts w:ascii="Times New Roman" w:eastAsia="Trebuchet MS" w:hAnsi="Times New Roman" w:cs="Times New Roman"/>
          <w:sz w:val="24"/>
          <w:szCs w:val="24"/>
          <w:lang w:val="ro-MD" w:eastAsia="en-US"/>
        </w:rPr>
        <w:t xml:space="preserve">consumatorilor trebuie să dispună de aptitudini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împuterniciri pentru:</w:t>
      </w:r>
    </w:p>
    <w:p w14:paraId="063EFE95" w14:textId="77777777" w:rsidR="001074F8" w:rsidRPr="0077761D" w:rsidRDefault="001074F8" w:rsidP="0077761D">
      <w:pPr>
        <w:pStyle w:val="ListParagraph"/>
        <w:widowControl w:val="0"/>
        <w:numPr>
          <w:ilvl w:val="0"/>
          <w:numId w:val="26"/>
        </w:numPr>
        <w:tabs>
          <w:tab w:val="left" w:pos="0"/>
          <w:tab w:val="left" w:pos="360"/>
          <w:tab w:val="left" w:pos="630"/>
          <w:tab w:val="left" w:pos="990"/>
          <w:tab w:val="left" w:pos="1350"/>
        </w:tabs>
        <w:ind w:left="0" w:firstLine="720"/>
        <w:jc w:val="both"/>
        <w:rPr>
          <w:rFonts w:eastAsia="Trebuchet MS"/>
          <w:lang w:val="ro-MD" w:eastAsia="en-US"/>
        </w:rPr>
      </w:pPr>
      <w:r w:rsidRPr="0077761D">
        <w:rPr>
          <w:rFonts w:eastAsia="Trebuchet MS"/>
          <w:lang w:val="ro-MD" w:eastAsia="en-US"/>
        </w:rPr>
        <w:t>a examina peti</w:t>
      </w:r>
      <w:r w:rsidR="00D57D32" w:rsidRPr="0077761D">
        <w:rPr>
          <w:rFonts w:eastAsia="Trebuchet MS"/>
          <w:lang w:val="ro-MD" w:eastAsia="en-US"/>
        </w:rPr>
        <w:t>ț</w:t>
      </w:r>
      <w:r w:rsidRPr="0077761D">
        <w:rPr>
          <w:rFonts w:eastAsia="Trebuchet MS"/>
          <w:lang w:val="ro-MD" w:eastAsia="en-US"/>
        </w:rPr>
        <w:t xml:space="preserve">iile </w:t>
      </w:r>
      <w:r w:rsidR="00D57D32" w:rsidRPr="0077761D">
        <w:rPr>
          <w:rFonts w:eastAsia="Trebuchet MS"/>
          <w:lang w:val="ro-MD" w:eastAsia="en-US"/>
        </w:rPr>
        <w:t>ș</w:t>
      </w:r>
      <w:r w:rsidRPr="0077761D">
        <w:rPr>
          <w:rFonts w:eastAsia="Trebuchet MS"/>
          <w:lang w:val="ro-MD" w:eastAsia="en-US"/>
        </w:rPr>
        <w:t>i a solu</w:t>
      </w:r>
      <w:r w:rsidR="00D57D32" w:rsidRPr="0077761D">
        <w:rPr>
          <w:rFonts w:eastAsia="Trebuchet MS"/>
          <w:lang w:val="ro-MD" w:eastAsia="en-US"/>
        </w:rPr>
        <w:t>ț</w:t>
      </w:r>
      <w:r w:rsidRPr="0077761D">
        <w:rPr>
          <w:rFonts w:eastAsia="Trebuchet MS"/>
          <w:lang w:val="ro-MD" w:eastAsia="en-US"/>
        </w:rPr>
        <w:t>iona neîn</w:t>
      </w:r>
      <w:r w:rsidR="00D57D32" w:rsidRPr="0077761D">
        <w:rPr>
          <w:rFonts w:eastAsia="Trebuchet MS"/>
          <w:lang w:val="ro-MD" w:eastAsia="en-US"/>
        </w:rPr>
        <w:t>ț</w:t>
      </w:r>
      <w:r w:rsidRPr="0077761D">
        <w:rPr>
          <w:rFonts w:eastAsia="Trebuchet MS"/>
          <w:lang w:val="ro-MD" w:eastAsia="en-US"/>
        </w:rPr>
        <w:t>elegerile direct, prin negocieri, cu</w:t>
      </w:r>
      <w:r w:rsidRPr="0077761D">
        <w:rPr>
          <w:rFonts w:eastAsia="Trebuchet MS"/>
          <w:w w:val="104"/>
          <w:lang w:val="ro-MD" w:eastAsia="en-US"/>
        </w:rPr>
        <w:t xml:space="preserve"> </w:t>
      </w:r>
      <w:r w:rsidRPr="0077761D">
        <w:rPr>
          <w:rFonts w:eastAsia="Trebuchet MS"/>
          <w:lang w:val="ro-MD" w:eastAsia="en-US"/>
        </w:rPr>
        <w:t>consumatorul;</w:t>
      </w:r>
    </w:p>
    <w:p w14:paraId="39B94A75" w14:textId="77777777" w:rsidR="001074F8" w:rsidRPr="0077761D" w:rsidRDefault="001074F8" w:rsidP="0077761D">
      <w:pPr>
        <w:pStyle w:val="ListParagraph"/>
        <w:widowControl w:val="0"/>
        <w:numPr>
          <w:ilvl w:val="0"/>
          <w:numId w:val="26"/>
        </w:numPr>
        <w:tabs>
          <w:tab w:val="left" w:pos="0"/>
          <w:tab w:val="left" w:pos="360"/>
          <w:tab w:val="left" w:pos="630"/>
          <w:tab w:val="left" w:pos="990"/>
          <w:tab w:val="left" w:pos="1350"/>
        </w:tabs>
        <w:ind w:left="0" w:firstLine="720"/>
        <w:jc w:val="both"/>
        <w:rPr>
          <w:rFonts w:eastAsia="Trebuchet MS"/>
          <w:lang w:val="ro-MD" w:eastAsia="en-US"/>
        </w:rPr>
      </w:pPr>
      <w:r w:rsidRPr="0077761D">
        <w:rPr>
          <w:rFonts w:eastAsia="Trebuchet MS"/>
          <w:lang w:val="ro-MD" w:eastAsia="en-US"/>
        </w:rPr>
        <w:t>a remite peti</w:t>
      </w:r>
      <w:r w:rsidR="00D57D32" w:rsidRPr="0077761D">
        <w:rPr>
          <w:rFonts w:eastAsia="Trebuchet MS"/>
          <w:lang w:val="ro-MD" w:eastAsia="en-US"/>
        </w:rPr>
        <w:t>ț</w:t>
      </w:r>
      <w:r w:rsidRPr="0077761D">
        <w:rPr>
          <w:rFonts w:eastAsia="Trebuchet MS"/>
          <w:lang w:val="ro-MD" w:eastAsia="en-US"/>
        </w:rPr>
        <w:t>ia către persoana operatorului, învestită cu atribu</w:t>
      </w:r>
      <w:r w:rsidR="00D57D32" w:rsidRPr="0077761D">
        <w:rPr>
          <w:rFonts w:eastAsia="Trebuchet MS"/>
          <w:lang w:val="ro-MD" w:eastAsia="en-US"/>
        </w:rPr>
        <w:t>ț</w:t>
      </w:r>
      <w:r w:rsidRPr="0077761D">
        <w:rPr>
          <w:rFonts w:eastAsia="Trebuchet MS"/>
          <w:lang w:val="ro-MD" w:eastAsia="en-US"/>
        </w:rPr>
        <w:t>ii privind</w:t>
      </w:r>
      <w:r w:rsidRPr="0077761D">
        <w:rPr>
          <w:rFonts w:eastAsia="Trebuchet MS"/>
          <w:w w:val="104"/>
          <w:lang w:val="ro-MD" w:eastAsia="en-US"/>
        </w:rPr>
        <w:t xml:space="preserve"> </w:t>
      </w:r>
      <w:r w:rsidRPr="0077761D">
        <w:rPr>
          <w:rFonts w:eastAsia="Trebuchet MS"/>
          <w:lang w:val="ro-MD" w:eastAsia="en-US"/>
        </w:rPr>
        <w:t xml:space="preserve">examinarea </w:t>
      </w:r>
      <w:r w:rsidR="00D57D32" w:rsidRPr="0077761D">
        <w:rPr>
          <w:rFonts w:eastAsia="Trebuchet MS"/>
          <w:lang w:val="ro-MD" w:eastAsia="en-US"/>
        </w:rPr>
        <w:t>ș</w:t>
      </w:r>
      <w:r w:rsidRPr="0077761D">
        <w:rPr>
          <w:rFonts w:eastAsia="Trebuchet MS"/>
          <w:lang w:val="ro-MD" w:eastAsia="en-US"/>
        </w:rPr>
        <w:t>i solu</w:t>
      </w:r>
      <w:r w:rsidR="00D57D32" w:rsidRPr="0077761D">
        <w:rPr>
          <w:rFonts w:eastAsia="Trebuchet MS"/>
          <w:lang w:val="ro-MD" w:eastAsia="en-US"/>
        </w:rPr>
        <w:t>ț</w:t>
      </w:r>
      <w:r w:rsidRPr="0077761D">
        <w:rPr>
          <w:rFonts w:eastAsia="Trebuchet MS"/>
          <w:lang w:val="ro-MD" w:eastAsia="en-US"/>
        </w:rPr>
        <w:t>ionarea problemelor abordate în peti</w:t>
      </w:r>
      <w:r w:rsidR="00D57D32" w:rsidRPr="0077761D">
        <w:rPr>
          <w:rFonts w:eastAsia="Trebuchet MS"/>
          <w:lang w:val="ro-MD" w:eastAsia="en-US"/>
        </w:rPr>
        <w:t>ț</w:t>
      </w:r>
      <w:r w:rsidRPr="0077761D">
        <w:rPr>
          <w:rFonts w:eastAsia="Trebuchet MS"/>
          <w:lang w:val="ro-MD" w:eastAsia="en-US"/>
        </w:rPr>
        <w:t>ie;</w:t>
      </w:r>
    </w:p>
    <w:p w14:paraId="146A4A6A" w14:textId="77777777" w:rsidR="001074F8" w:rsidRPr="0077761D" w:rsidRDefault="001074F8" w:rsidP="0077761D">
      <w:pPr>
        <w:widowControl w:val="0"/>
        <w:numPr>
          <w:ilvl w:val="0"/>
          <w:numId w:val="26"/>
        </w:numPr>
        <w:tabs>
          <w:tab w:val="left" w:pos="0"/>
          <w:tab w:val="left" w:pos="360"/>
          <w:tab w:val="left" w:pos="630"/>
          <w:tab w:val="left" w:pos="990"/>
          <w:tab w:val="left" w:pos="1350"/>
        </w:tabs>
        <w:spacing w:after="12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a informa consumatorul despre drepturile lui în procesul de solu</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ionare a</w:t>
      </w:r>
      <w:r w:rsidRPr="0077761D">
        <w:rPr>
          <w:rFonts w:ascii="Times New Roman" w:eastAsia="Trebuchet MS" w:hAnsi="Times New Roman" w:cs="Times New Roman"/>
          <w:w w:val="102"/>
          <w:sz w:val="24"/>
          <w:szCs w:val="24"/>
          <w:lang w:val="ro-MD" w:eastAsia="en-US"/>
        </w:rPr>
        <w:t xml:space="preserve"> </w:t>
      </w:r>
      <w:r w:rsidRPr="0077761D">
        <w:rPr>
          <w:rFonts w:ascii="Times New Roman" w:eastAsia="Trebuchet MS" w:hAnsi="Times New Roman" w:cs="Times New Roman"/>
          <w:sz w:val="24"/>
          <w:szCs w:val="24"/>
          <w:lang w:val="ro-MD" w:eastAsia="en-US"/>
        </w:rPr>
        <w:t>neîn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elegerilor.</w:t>
      </w:r>
    </w:p>
    <w:p w14:paraId="4CB58B2A" w14:textId="77777777" w:rsidR="001074F8" w:rsidRPr="0077761D" w:rsidRDefault="001074F8" w:rsidP="0077761D">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Personalul de conducere al operatorului acordă audien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ă consumatorilor care</w:t>
      </w:r>
      <w:r w:rsidRPr="0077761D">
        <w:rPr>
          <w:rFonts w:ascii="Times New Roman" w:eastAsia="Trebuchet MS" w:hAnsi="Times New Roman" w:cs="Times New Roman"/>
          <w:w w:val="102"/>
          <w:sz w:val="24"/>
          <w:szCs w:val="24"/>
          <w:lang w:val="ro-MD" w:eastAsia="en-US"/>
        </w:rPr>
        <w:t xml:space="preserve"> </w:t>
      </w:r>
      <w:r w:rsidRPr="0077761D">
        <w:rPr>
          <w:rFonts w:ascii="Times New Roman" w:eastAsia="Trebuchet MS" w:hAnsi="Times New Roman" w:cs="Times New Roman"/>
          <w:sz w:val="24"/>
          <w:szCs w:val="24"/>
          <w:lang w:val="ro-MD" w:eastAsia="en-US"/>
        </w:rPr>
        <w:t>solicită aceasta, în scopul solu</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ionării problemelor lor. Programul de audien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ă se aprobă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w:t>
      </w:r>
      <w:r w:rsidRPr="0077761D">
        <w:rPr>
          <w:rFonts w:ascii="Times New Roman" w:eastAsia="Trebuchet MS" w:hAnsi="Times New Roman" w:cs="Times New Roman"/>
          <w:w w:val="108"/>
          <w:sz w:val="24"/>
          <w:szCs w:val="24"/>
          <w:lang w:val="ro-MD" w:eastAsia="en-US"/>
        </w:rPr>
        <w:t xml:space="preserve"> </w:t>
      </w:r>
      <w:r w:rsidRPr="0077761D">
        <w:rPr>
          <w:rFonts w:ascii="Times New Roman" w:eastAsia="Trebuchet MS" w:hAnsi="Times New Roman" w:cs="Times New Roman"/>
          <w:sz w:val="24"/>
          <w:szCs w:val="24"/>
          <w:lang w:val="ro-MD" w:eastAsia="en-US"/>
        </w:rPr>
        <w:t>se afi</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ează în toate </w:t>
      </w:r>
      <w:r w:rsidR="00F63CCD" w:rsidRPr="0077761D">
        <w:rPr>
          <w:rFonts w:ascii="Times New Roman" w:eastAsia="Trebuchet MS" w:hAnsi="Times New Roman" w:cs="Times New Roman"/>
          <w:sz w:val="24"/>
          <w:szCs w:val="24"/>
          <w:lang w:val="ro-MD" w:eastAsia="en-US"/>
        </w:rPr>
        <w:t>oficiile de</w:t>
      </w:r>
      <w:r w:rsidRPr="0077761D">
        <w:rPr>
          <w:rFonts w:ascii="Times New Roman" w:eastAsia="Trebuchet MS" w:hAnsi="Times New Roman" w:cs="Times New Roman"/>
          <w:sz w:val="24"/>
          <w:szCs w:val="24"/>
          <w:lang w:val="ro-MD" w:eastAsia="en-US"/>
        </w:rPr>
        <w:t xml:space="preserve"> rela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ii cu consumatorii.</w:t>
      </w:r>
    </w:p>
    <w:p w14:paraId="6BA8AF1C" w14:textId="04AFBCF8" w:rsidR="001074F8" w:rsidRPr="0077761D" w:rsidRDefault="001074F8" w:rsidP="0077761D">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Peti</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iile consumatorilor în legătură cu furnizarea/prestarea serviciului public de ali</w:t>
      </w:r>
      <w:r w:rsidR="00111D79" w:rsidRPr="0077761D">
        <w:rPr>
          <w:rFonts w:ascii="Times New Roman" w:eastAsia="Trebuchet MS" w:hAnsi="Times New Roman" w:cs="Times New Roman"/>
          <w:sz w:val="24"/>
          <w:szCs w:val="24"/>
          <w:lang w:val="ro-MD" w:eastAsia="en-US"/>
        </w:rPr>
        <w:t xml:space="preserve">mentare cu apă </w:t>
      </w:r>
      <w:r w:rsidR="00D57D32" w:rsidRPr="0077761D">
        <w:rPr>
          <w:rFonts w:ascii="Times New Roman" w:eastAsia="Trebuchet MS" w:hAnsi="Times New Roman" w:cs="Times New Roman"/>
          <w:sz w:val="24"/>
          <w:szCs w:val="24"/>
          <w:lang w:val="ro-MD" w:eastAsia="en-US"/>
        </w:rPr>
        <w:t>ș</w:t>
      </w:r>
      <w:r w:rsidR="00111D79" w:rsidRPr="0077761D">
        <w:rPr>
          <w:rFonts w:ascii="Times New Roman" w:eastAsia="Trebuchet MS" w:hAnsi="Times New Roman" w:cs="Times New Roman"/>
          <w:sz w:val="24"/>
          <w:szCs w:val="24"/>
          <w:lang w:val="ro-MD" w:eastAsia="en-US"/>
        </w:rPr>
        <w:t>i de canalizare</w:t>
      </w:r>
      <w:r w:rsidR="00475A76" w:rsidRPr="0077761D">
        <w:rPr>
          <w:lang w:val="ro-MD"/>
        </w:rPr>
        <w:t xml:space="preserve"> </w:t>
      </w:r>
      <w:r w:rsidRPr="0077761D">
        <w:rPr>
          <w:rFonts w:ascii="Times New Roman" w:eastAsia="Trebuchet MS" w:hAnsi="Times New Roman" w:cs="Times New Roman"/>
          <w:sz w:val="24"/>
          <w:szCs w:val="24"/>
          <w:lang w:val="ro-MD" w:eastAsia="en-US"/>
        </w:rPr>
        <w:t xml:space="preserve">se examinează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se solu</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ionează de operator în termen de 30 de zile lucrătoare, iar pe cele care nu necesită o studiere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o examinare suplimentară – fără întârziere sau în termen de 15 zile lucrătoare de la data înregistrării.</w:t>
      </w:r>
    </w:p>
    <w:p w14:paraId="4152B1BE" w14:textId="77777777" w:rsidR="001074F8" w:rsidRPr="0077761D" w:rsidRDefault="001074F8" w:rsidP="0077761D">
      <w:pPr>
        <w:widowControl w:val="0"/>
        <w:numPr>
          <w:ilvl w:val="0"/>
          <w:numId w:val="15"/>
        </w:numPr>
        <w:tabs>
          <w:tab w:val="left" w:pos="0"/>
          <w:tab w:val="left" w:pos="360"/>
          <w:tab w:val="left" w:pos="450"/>
          <w:tab w:val="left" w:pos="1170"/>
        </w:tabs>
        <w:spacing w:after="6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Termenul de examinare a peti</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iei poate fi prelungit cu cel mult 30 de zile lucrătoare de către factorii de decizie ai operatorului în cauză, fapt despre care este informat peti</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ionarul, dacă:</w:t>
      </w:r>
    </w:p>
    <w:p w14:paraId="1C79A782" w14:textId="77777777" w:rsidR="001074F8" w:rsidRPr="0077761D" w:rsidRDefault="00E51F81" w:rsidP="0077761D">
      <w:pPr>
        <w:shd w:val="clear" w:color="auto" w:fill="FFFFFF"/>
        <w:tabs>
          <w:tab w:val="left" w:pos="1350"/>
        </w:tabs>
        <w:spacing w:after="60" w:line="240" w:lineRule="auto"/>
        <w:ind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1</w:t>
      </w:r>
      <w:r w:rsidR="001074F8" w:rsidRPr="0077761D">
        <w:rPr>
          <w:rFonts w:ascii="Times New Roman" w:eastAsia="Trebuchet MS" w:hAnsi="Times New Roman" w:cs="Times New Roman"/>
          <w:sz w:val="24"/>
          <w:szCs w:val="24"/>
          <w:lang w:val="ro-MD" w:eastAsia="en-US"/>
        </w:rPr>
        <w:t>) sunt necesare consultări suplimentare pentru întocmirea răspunsului la peti</w:t>
      </w:r>
      <w:r w:rsidR="00D57D32" w:rsidRPr="0077761D">
        <w:rPr>
          <w:rFonts w:ascii="Times New Roman" w:eastAsia="Trebuchet MS" w:hAnsi="Times New Roman" w:cs="Times New Roman"/>
          <w:sz w:val="24"/>
          <w:szCs w:val="24"/>
          <w:lang w:val="ro-MD" w:eastAsia="en-US"/>
        </w:rPr>
        <w:t>ț</w:t>
      </w:r>
      <w:r w:rsidR="001074F8" w:rsidRPr="0077761D">
        <w:rPr>
          <w:rFonts w:ascii="Times New Roman" w:eastAsia="Trebuchet MS" w:hAnsi="Times New Roman" w:cs="Times New Roman"/>
          <w:sz w:val="24"/>
          <w:szCs w:val="24"/>
          <w:lang w:val="ro-MD" w:eastAsia="en-US"/>
        </w:rPr>
        <w:t>ie;</w:t>
      </w:r>
    </w:p>
    <w:p w14:paraId="021BE5C5" w14:textId="77777777" w:rsidR="001074F8" w:rsidRPr="0077761D" w:rsidRDefault="00E51F81" w:rsidP="0077761D">
      <w:pPr>
        <w:shd w:val="clear" w:color="auto" w:fill="FFFFFF"/>
        <w:tabs>
          <w:tab w:val="left" w:pos="1350"/>
        </w:tabs>
        <w:spacing w:after="120" w:line="240" w:lineRule="auto"/>
        <w:ind w:firstLine="720"/>
        <w:jc w:val="both"/>
        <w:rPr>
          <w:rFonts w:ascii="Times New Roman" w:eastAsia="Times New Roman"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2</w:t>
      </w:r>
      <w:r w:rsidR="001074F8" w:rsidRPr="0077761D">
        <w:rPr>
          <w:rFonts w:ascii="Times New Roman" w:eastAsia="Trebuchet MS" w:hAnsi="Times New Roman" w:cs="Times New Roman"/>
          <w:sz w:val="24"/>
          <w:szCs w:val="24"/>
          <w:lang w:val="ro-MD" w:eastAsia="en-US"/>
        </w:rPr>
        <w:t>) peti</w:t>
      </w:r>
      <w:r w:rsidR="00D57D32" w:rsidRPr="0077761D">
        <w:rPr>
          <w:rFonts w:ascii="Times New Roman" w:eastAsia="Trebuchet MS" w:hAnsi="Times New Roman" w:cs="Times New Roman"/>
          <w:sz w:val="24"/>
          <w:szCs w:val="24"/>
          <w:lang w:val="ro-MD" w:eastAsia="en-US"/>
        </w:rPr>
        <w:t>ț</w:t>
      </w:r>
      <w:r w:rsidR="001074F8" w:rsidRPr="0077761D">
        <w:rPr>
          <w:rFonts w:ascii="Times New Roman" w:eastAsia="Trebuchet MS" w:hAnsi="Times New Roman" w:cs="Times New Roman"/>
          <w:sz w:val="24"/>
          <w:szCs w:val="24"/>
          <w:lang w:val="ro-MD" w:eastAsia="en-US"/>
        </w:rPr>
        <w:t>ia se referă la un volum complex de informa</w:t>
      </w:r>
      <w:r w:rsidR="00D57D32" w:rsidRPr="0077761D">
        <w:rPr>
          <w:rFonts w:ascii="Times New Roman" w:eastAsia="Trebuchet MS" w:hAnsi="Times New Roman" w:cs="Times New Roman"/>
          <w:sz w:val="24"/>
          <w:szCs w:val="24"/>
          <w:lang w:val="ro-MD" w:eastAsia="en-US"/>
        </w:rPr>
        <w:t>ț</w:t>
      </w:r>
      <w:r w:rsidR="001074F8" w:rsidRPr="0077761D">
        <w:rPr>
          <w:rFonts w:ascii="Times New Roman" w:eastAsia="Trebuchet MS" w:hAnsi="Times New Roman" w:cs="Times New Roman"/>
          <w:sz w:val="24"/>
          <w:szCs w:val="24"/>
          <w:lang w:val="ro-MD" w:eastAsia="en-US"/>
        </w:rPr>
        <w:t xml:space="preserve">ii sau dacă se impune studierea unor materiale suplimentare ce urmează a fi selectate </w:t>
      </w:r>
      <w:r w:rsidR="00D57D32" w:rsidRPr="0077761D">
        <w:rPr>
          <w:rFonts w:ascii="Times New Roman" w:eastAsia="Trebuchet MS" w:hAnsi="Times New Roman" w:cs="Times New Roman"/>
          <w:sz w:val="24"/>
          <w:szCs w:val="24"/>
          <w:lang w:val="ro-MD" w:eastAsia="en-US"/>
        </w:rPr>
        <w:t>ș</w:t>
      </w:r>
      <w:r w:rsidR="001074F8" w:rsidRPr="0077761D">
        <w:rPr>
          <w:rFonts w:ascii="Times New Roman" w:eastAsia="Trebuchet MS" w:hAnsi="Times New Roman" w:cs="Times New Roman"/>
          <w:sz w:val="24"/>
          <w:szCs w:val="24"/>
          <w:lang w:val="ro-MD" w:eastAsia="en-US"/>
        </w:rPr>
        <w:t>i utilizate pentru întocmirea răspunsului.</w:t>
      </w:r>
    </w:p>
    <w:p w14:paraId="034A6B3F" w14:textId="4BCD2A9B" w:rsidR="001074F8" w:rsidRPr="0077761D" w:rsidRDefault="001074F8" w:rsidP="0077761D">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Consumatorii sunt în drept să solicite recuperarea prejudiciilor materiale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w:t>
      </w:r>
      <w:r w:rsidRPr="0077761D">
        <w:rPr>
          <w:rFonts w:ascii="Times New Roman" w:eastAsia="Trebuchet MS" w:hAnsi="Times New Roman" w:cs="Times New Roman"/>
          <w:w w:val="108"/>
          <w:sz w:val="24"/>
          <w:szCs w:val="24"/>
          <w:lang w:val="ro-MD" w:eastAsia="en-US"/>
        </w:rPr>
        <w:t xml:space="preserve"> </w:t>
      </w:r>
      <w:r w:rsidRPr="0077761D">
        <w:rPr>
          <w:rFonts w:ascii="Times New Roman" w:eastAsia="Trebuchet MS" w:hAnsi="Times New Roman" w:cs="Times New Roman"/>
          <w:sz w:val="24"/>
          <w:szCs w:val="24"/>
          <w:lang w:val="ro-MD" w:eastAsia="en-US"/>
        </w:rPr>
        <w:t>morale cauzate de operator, în conformitate cu prevederile Codului civil.</w:t>
      </w:r>
    </w:p>
    <w:p w14:paraId="5900F79A" w14:textId="77777777" w:rsidR="001074F8" w:rsidRPr="0077761D" w:rsidRDefault="001074F8" w:rsidP="0077761D">
      <w:pPr>
        <w:widowControl w:val="0"/>
        <w:numPr>
          <w:ilvl w:val="0"/>
          <w:numId w:val="15"/>
        </w:numPr>
        <w:tabs>
          <w:tab w:val="left" w:pos="0"/>
          <w:tab w:val="left" w:pos="360"/>
          <w:tab w:val="left" w:pos="450"/>
          <w:tab w:val="left" w:pos="1170"/>
        </w:tabs>
        <w:spacing w:after="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Operatorul este obligat să </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ină eviden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a peti</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iilor. Informa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ia despre peti</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ii</w:t>
      </w:r>
      <w:r w:rsidRPr="0077761D">
        <w:rPr>
          <w:rFonts w:ascii="Times New Roman" w:eastAsia="Trebuchet MS" w:hAnsi="Times New Roman" w:cs="Times New Roman"/>
          <w:w w:val="97"/>
          <w:sz w:val="24"/>
          <w:szCs w:val="24"/>
          <w:lang w:val="ro-MD" w:eastAsia="en-US"/>
        </w:rPr>
        <w:t xml:space="preserve"> </w:t>
      </w:r>
      <w:r w:rsidRPr="0077761D">
        <w:rPr>
          <w:rFonts w:ascii="Times New Roman" w:eastAsia="Trebuchet MS" w:hAnsi="Times New Roman" w:cs="Times New Roman"/>
          <w:sz w:val="24"/>
          <w:szCs w:val="24"/>
          <w:lang w:val="ro-MD" w:eastAsia="en-US"/>
        </w:rPr>
        <w:t>include cel pu</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in:</w:t>
      </w:r>
    </w:p>
    <w:p w14:paraId="1527A3C3" w14:textId="77777777" w:rsidR="001074F8" w:rsidRPr="0077761D" w:rsidRDefault="001074F8" w:rsidP="0077761D">
      <w:pPr>
        <w:pStyle w:val="ListParagraph"/>
        <w:widowControl w:val="0"/>
        <w:numPr>
          <w:ilvl w:val="0"/>
          <w:numId w:val="2"/>
        </w:numPr>
        <w:tabs>
          <w:tab w:val="left" w:pos="0"/>
          <w:tab w:val="left" w:pos="360"/>
          <w:tab w:val="left" w:pos="1080"/>
        </w:tabs>
        <w:ind w:left="0" w:firstLine="720"/>
        <w:jc w:val="both"/>
        <w:rPr>
          <w:rFonts w:eastAsia="Trebuchet MS"/>
          <w:lang w:val="ro-MD" w:eastAsia="en-US"/>
        </w:rPr>
      </w:pPr>
      <w:r w:rsidRPr="0077761D">
        <w:rPr>
          <w:rFonts w:eastAsia="Trebuchet MS"/>
          <w:lang w:val="ro-MD" w:eastAsia="en-US"/>
        </w:rPr>
        <w:t>data depunerii peti</w:t>
      </w:r>
      <w:r w:rsidR="00D57D32" w:rsidRPr="0077761D">
        <w:rPr>
          <w:rFonts w:eastAsia="Trebuchet MS"/>
          <w:lang w:val="ro-MD" w:eastAsia="en-US"/>
        </w:rPr>
        <w:t>ț</w:t>
      </w:r>
      <w:r w:rsidRPr="0077761D">
        <w:rPr>
          <w:rFonts w:eastAsia="Trebuchet MS"/>
          <w:lang w:val="ro-MD" w:eastAsia="en-US"/>
        </w:rPr>
        <w:t>iei;</w:t>
      </w:r>
    </w:p>
    <w:p w14:paraId="2CC2335A" w14:textId="77777777" w:rsidR="001074F8" w:rsidRPr="0077761D" w:rsidRDefault="001074F8" w:rsidP="0077761D">
      <w:pPr>
        <w:widowControl w:val="0"/>
        <w:numPr>
          <w:ilvl w:val="0"/>
          <w:numId w:val="2"/>
        </w:numPr>
        <w:tabs>
          <w:tab w:val="left" w:pos="0"/>
          <w:tab w:val="left" w:pos="360"/>
          <w:tab w:val="left" w:pos="1080"/>
        </w:tabs>
        <w:spacing w:after="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numele persoanei care a depus peti</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ia;</w:t>
      </w:r>
    </w:p>
    <w:p w14:paraId="3138D06C" w14:textId="77777777" w:rsidR="001074F8" w:rsidRPr="0077761D" w:rsidRDefault="001074F8" w:rsidP="0077761D">
      <w:pPr>
        <w:widowControl w:val="0"/>
        <w:numPr>
          <w:ilvl w:val="0"/>
          <w:numId w:val="2"/>
        </w:numPr>
        <w:tabs>
          <w:tab w:val="left" w:pos="0"/>
          <w:tab w:val="left" w:pos="360"/>
          <w:tab w:val="left" w:pos="1080"/>
        </w:tabs>
        <w:spacing w:after="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esen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a problemei abordate în peti</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ie;</w:t>
      </w:r>
    </w:p>
    <w:p w14:paraId="6BA09912" w14:textId="77777777" w:rsidR="001074F8" w:rsidRPr="0077761D" w:rsidRDefault="001074F8" w:rsidP="0077761D">
      <w:pPr>
        <w:widowControl w:val="0"/>
        <w:numPr>
          <w:ilvl w:val="0"/>
          <w:numId w:val="2"/>
        </w:numPr>
        <w:tabs>
          <w:tab w:val="left" w:pos="0"/>
          <w:tab w:val="left" w:pos="360"/>
          <w:tab w:val="left" w:pos="1080"/>
        </w:tabs>
        <w:spacing w:after="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ac</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iunile întreprinse de operator pentru solu</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ionarea problemelor abordate în peti</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ie;</w:t>
      </w:r>
    </w:p>
    <w:p w14:paraId="0B1D3F94" w14:textId="77777777" w:rsidR="001074F8" w:rsidRPr="0077761D" w:rsidRDefault="001074F8" w:rsidP="0077761D">
      <w:pPr>
        <w:widowControl w:val="0"/>
        <w:numPr>
          <w:ilvl w:val="0"/>
          <w:numId w:val="2"/>
        </w:numPr>
        <w:tabs>
          <w:tab w:val="left" w:pos="0"/>
          <w:tab w:val="left" w:pos="360"/>
          <w:tab w:val="left" w:pos="1080"/>
        </w:tabs>
        <w:spacing w:before="66"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decizia operatorului.</w:t>
      </w:r>
    </w:p>
    <w:p w14:paraId="7C1CC3F0" w14:textId="77777777" w:rsidR="001074F8" w:rsidRPr="0077761D" w:rsidRDefault="001074F8" w:rsidP="0077761D">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Operatorul este obligat să prezinte Agen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iei în termenul stabilit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în volum deplin orice informa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ie solicitată privind peti</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iile, copiile înregistrărilor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 xml:space="preserve">i ale deciziilor sau alte documente necesare examinării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solu</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ionării de către Agen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ie a problemelor abordate în peti</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ii.</w:t>
      </w:r>
    </w:p>
    <w:p w14:paraId="7695D0B6" w14:textId="64F127FE" w:rsidR="001074F8" w:rsidRPr="0077761D" w:rsidRDefault="001074F8" w:rsidP="0077761D">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Operatorul este obligat să depună toate eforturile pentru solu</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ionarea rezonabilă a neîn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elegerilor cu consumatorii pe cale amiabilă.</w:t>
      </w:r>
    </w:p>
    <w:p w14:paraId="6C74C023" w14:textId="77777777" w:rsidR="001074F8" w:rsidRPr="0077761D" w:rsidRDefault="001074F8"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În cazul în care neîn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elegerea dintre consumator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operator nu este solu</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ionată pe cale amiabilă, operatorul este obligat să examineze situa</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 xml:space="preserve">ia creată </w:t>
      </w:r>
      <w:r w:rsidR="00D57D32" w:rsidRPr="0077761D">
        <w:rPr>
          <w:rFonts w:ascii="Times New Roman" w:eastAsia="Trebuchet MS" w:hAnsi="Times New Roman" w:cs="Times New Roman"/>
          <w:sz w:val="24"/>
          <w:szCs w:val="24"/>
          <w:lang w:val="ro-MD" w:eastAsia="en-US"/>
        </w:rPr>
        <w:t>ș</w:t>
      </w:r>
      <w:r w:rsidRPr="0077761D">
        <w:rPr>
          <w:rFonts w:ascii="Times New Roman" w:eastAsia="Trebuchet MS" w:hAnsi="Times New Roman" w:cs="Times New Roman"/>
          <w:sz w:val="24"/>
          <w:szCs w:val="24"/>
          <w:lang w:val="ro-MD" w:eastAsia="en-US"/>
        </w:rPr>
        <w:t>i să răspundă în scris consumatorului despre decizia adoptată.</w:t>
      </w:r>
    </w:p>
    <w:p w14:paraId="55FBFFD1" w14:textId="0D708732" w:rsidR="001074F8" w:rsidRPr="0077761D" w:rsidRDefault="001074F8"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În caz de dezacord cu răspunsul operatorului</w:t>
      </w:r>
      <w:r w:rsidR="00BB3219" w:rsidRPr="0077761D">
        <w:rPr>
          <w:rFonts w:ascii="Times New Roman" w:eastAsia="Trebuchet MS" w:hAnsi="Times New Roman" w:cs="Times New Roman"/>
          <w:sz w:val="24"/>
          <w:szCs w:val="24"/>
          <w:lang w:val="ro-MD" w:eastAsia="en-US"/>
        </w:rPr>
        <w:t xml:space="preserve"> sau</w:t>
      </w:r>
      <w:r w:rsidRPr="0077761D">
        <w:rPr>
          <w:rFonts w:ascii="Times New Roman" w:eastAsia="Trebuchet MS" w:hAnsi="Times New Roman" w:cs="Times New Roman"/>
          <w:sz w:val="24"/>
          <w:szCs w:val="24"/>
          <w:lang w:val="ro-MD" w:eastAsia="en-US"/>
        </w:rPr>
        <w:t xml:space="preserve"> dacă nu a primit în termenul stabilit răspuns de la operator, consumatorul este în drept să se adreseze Agen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iei pentru solu</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ionarea neîn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elegerii sau în instan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a de judecată pentru solu</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ionarea litigiului.</w:t>
      </w:r>
    </w:p>
    <w:p w14:paraId="3F91CD91" w14:textId="77777777" w:rsidR="001074F8" w:rsidRPr="0077761D" w:rsidRDefault="001074F8"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Peti</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iile adresate de către consumatori Agen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iei se examinează în termenul stabilit de Codul administrativ.</w:t>
      </w:r>
    </w:p>
    <w:p w14:paraId="578808F1" w14:textId="0D0F55FC" w:rsidR="001074F8" w:rsidRPr="0077761D" w:rsidRDefault="001074F8"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În cazul în care consumatorul nu este de acord cu răspunsul Agen</w:t>
      </w:r>
      <w:r w:rsidR="00D57D32" w:rsidRPr="0077761D">
        <w:rPr>
          <w:rFonts w:ascii="Times New Roman" w:eastAsia="Trebuchet MS" w:hAnsi="Times New Roman" w:cs="Times New Roman"/>
          <w:sz w:val="24"/>
          <w:szCs w:val="24"/>
          <w:lang w:val="ro-MD" w:eastAsia="en-US"/>
        </w:rPr>
        <w:t>ț</w:t>
      </w:r>
      <w:r w:rsidRPr="0077761D">
        <w:rPr>
          <w:rFonts w:ascii="Times New Roman" w:eastAsia="Trebuchet MS" w:hAnsi="Times New Roman" w:cs="Times New Roman"/>
          <w:sz w:val="24"/>
          <w:szCs w:val="24"/>
          <w:lang w:val="ro-MD" w:eastAsia="en-US"/>
        </w:rPr>
        <w:t>iei, el este în drept să conteste acest r</w:t>
      </w:r>
      <w:r w:rsidR="00111D79" w:rsidRPr="0077761D">
        <w:rPr>
          <w:rFonts w:ascii="Times New Roman" w:eastAsia="Trebuchet MS" w:hAnsi="Times New Roman" w:cs="Times New Roman"/>
          <w:sz w:val="24"/>
          <w:szCs w:val="24"/>
          <w:lang w:val="ro-MD" w:eastAsia="en-US"/>
        </w:rPr>
        <w:t>ăspuns în instan</w:t>
      </w:r>
      <w:r w:rsidR="00D57D32" w:rsidRPr="0077761D">
        <w:rPr>
          <w:rFonts w:ascii="Times New Roman" w:eastAsia="Trebuchet MS" w:hAnsi="Times New Roman" w:cs="Times New Roman"/>
          <w:sz w:val="24"/>
          <w:szCs w:val="24"/>
          <w:lang w:val="ro-MD" w:eastAsia="en-US"/>
        </w:rPr>
        <w:t>ț</w:t>
      </w:r>
      <w:r w:rsidR="00111D79" w:rsidRPr="0077761D">
        <w:rPr>
          <w:rFonts w:ascii="Times New Roman" w:eastAsia="Trebuchet MS" w:hAnsi="Times New Roman" w:cs="Times New Roman"/>
          <w:sz w:val="24"/>
          <w:szCs w:val="24"/>
          <w:lang w:val="ro-MD" w:eastAsia="en-US"/>
        </w:rPr>
        <w:t>a de judecată</w:t>
      </w:r>
      <w:r w:rsidR="00AA623E">
        <w:rPr>
          <w:rFonts w:ascii="Times New Roman" w:eastAsia="Trebuchet MS" w:hAnsi="Times New Roman" w:cs="Times New Roman"/>
          <w:sz w:val="24"/>
          <w:szCs w:val="24"/>
          <w:lang w:val="ro-MD" w:eastAsia="en-US"/>
        </w:rPr>
        <w:t>, î</w:t>
      </w:r>
      <w:r w:rsidR="00AA623E" w:rsidRPr="008247E5">
        <w:rPr>
          <w:rFonts w:ascii="Times New Roman" w:eastAsia="Trebuchet MS" w:hAnsi="Times New Roman" w:cs="Times New Roman"/>
          <w:sz w:val="24"/>
          <w:szCs w:val="24"/>
          <w:lang w:val="ro-MD" w:eastAsia="en-US"/>
        </w:rPr>
        <w:t>n conformitate cu Codul administrativ</w:t>
      </w:r>
      <w:r w:rsidR="00111D79" w:rsidRPr="0077761D">
        <w:rPr>
          <w:rFonts w:ascii="Times New Roman" w:eastAsia="Trebuchet MS" w:hAnsi="Times New Roman" w:cs="Times New Roman"/>
          <w:sz w:val="24"/>
          <w:szCs w:val="24"/>
          <w:lang w:val="ro-MD" w:eastAsia="en-US"/>
        </w:rPr>
        <w:t>.</w:t>
      </w:r>
      <w:r w:rsidR="00AA623E" w:rsidRPr="00AA623E">
        <w:rPr>
          <w:rFonts w:ascii="Georgia" w:hAnsi="Georgia"/>
          <w:color w:val="333333"/>
          <w:shd w:val="clear" w:color="auto" w:fill="FFFFFF"/>
        </w:rPr>
        <w:t xml:space="preserve"> </w:t>
      </w:r>
      <w:r w:rsidR="00AA623E" w:rsidRPr="008247E5">
        <w:rPr>
          <w:rFonts w:ascii="Times New Roman" w:eastAsia="Trebuchet MS" w:hAnsi="Times New Roman" w:cs="Times New Roman"/>
          <w:sz w:val="24"/>
          <w:szCs w:val="24"/>
          <w:lang w:val="ro-MD" w:eastAsia="en-US"/>
        </w:rPr>
        <w:t>Deciziile Agenţiei de soluţionare a problemelor invocate în petiţie pot fi contestate în instanța de con</w:t>
      </w:r>
      <w:r w:rsidR="00AA623E">
        <w:rPr>
          <w:rFonts w:ascii="Times New Roman" w:eastAsia="Trebuchet MS" w:hAnsi="Times New Roman" w:cs="Times New Roman"/>
          <w:sz w:val="24"/>
          <w:szCs w:val="24"/>
          <w:lang w:val="ro-MD" w:eastAsia="en-US"/>
        </w:rPr>
        <w:t>tencios administrativ în termenul prevăzut de Codul</w:t>
      </w:r>
      <w:r w:rsidR="00AA623E" w:rsidRPr="008247E5">
        <w:rPr>
          <w:rFonts w:ascii="Times New Roman" w:eastAsia="Trebuchet MS" w:hAnsi="Times New Roman" w:cs="Times New Roman"/>
          <w:sz w:val="24"/>
          <w:szCs w:val="24"/>
          <w:lang w:val="ro-MD" w:eastAsia="en-US"/>
        </w:rPr>
        <w:t xml:space="preserve"> administrativ.</w:t>
      </w:r>
    </w:p>
    <w:p w14:paraId="18CBFA84" w14:textId="74F5F3A4" w:rsidR="001074F8" w:rsidRPr="0077761D" w:rsidRDefault="001074F8" w:rsidP="00C01177">
      <w:pPr>
        <w:widowControl w:val="0"/>
        <w:numPr>
          <w:ilvl w:val="0"/>
          <w:numId w:val="15"/>
        </w:numPr>
        <w:tabs>
          <w:tab w:val="left" w:pos="0"/>
          <w:tab w:val="left" w:pos="360"/>
          <w:tab w:val="left" w:pos="450"/>
          <w:tab w:val="left" w:pos="1170"/>
        </w:tabs>
        <w:spacing w:after="120" w:line="240" w:lineRule="auto"/>
        <w:ind w:left="0" w:firstLine="720"/>
        <w:jc w:val="both"/>
        <w:rPr>
          <w:rFonts w:ascii="Times New Roman" w:eastAsia="Trebuchet MS" w:hAnsi="Times New Roman" w:cs="Times New Roman"/>
          <w:sz w:val="24"/>
          <w:szCs w:val="24"/>
          <w:lang w:val="ro-MD" w:eastAsia="en-US"/>
        </w:rPr>
      </w:pPr>
      <w:r w:rsidRPr="0077761D">
        <w:rPr>
          <w:rFonts w:ascii="Times New Roman" w:eastAsia="Trebuchet MS" w:hAnsi="Times New Roman" w:cs="Times New Roman"/>
          <w:sz w:val="24"/>
          <w:szCs w:val="24"/>
          <w:lang w:val="ro-MD" w:eastAsia="en-US"/>
        </w:rPr>
        <w:t xml:space="preserve">Litigiile </w:t>
      </w:r>
      <w:r w:rsidR="0051762B" w:rsidRPr="0077761D">
        <w:rPr>
          <w:rFonts w:ascii="Times New Roman" w:eastAsia="Trebuchet MS" w:hAnsi="Times New Roman" w:cs="Times New Roman"/>
          <w:sz w:val="24"/>
          <w:szCs w:val="24"/>
          <w:lang w:val="ro-MD" w:eastAsia="en-US"/>
        </w:rPr>
        <w:t xml:space="preserve">dintre operatorii care furnizează/prestează serviciul public de alimentare cu apă </w:t>
      </w:r>
      <w:r w:rsidR="0051762B" w:rsidRPr="0077761D">
        <w:rPr>
          <w:rFonts w:ascii="Times New Roman" w:eastAsia="Trebuchet MS" w:hAnsi="Times New Roman" w:cs="Times New Roman"/>
          <w:sz w:val="24"/>
          <w:szCs w:val="24"/>
          <w:lang w:val="ro-MD" w:eastAsia="en-US"/>
        </w:rPr>
        <w:lastRenderedPageBreak/>
        <w:t>și de canalizare sau dintre operatorii și consumatori/potențiali consumatori, se soluționează în instanța de judecată</w:t>
      </w:r>
      <w:r w:rsidRPr="0077761D">
        <w:rPr>
          <w:rFonts w:ascii="Times New Roman" w:eastAsia="Trebuchet MS" w:hAnsi="Times New Roman" w:cs="Times New Roman"/>
          <w:sz w:val="24"/>
          <w:szCs w:val="24"/>
          <w:lang w:val="ro-MD" w:eastAsia="en-US"/>
        </w:rPr>
        <w:t>.</w:t>
      </w:r>
    </w:p>
    <w:sectPr w:rsidR="001074F8" w:rsidRPr="0077761D" w:rsidSect="003C6912">
      <w:headerReference w:type="default" r:id="rId8"/>
      <w:pgSz w:w="11907" w:h="16839" w:code="9"/>
      <w:pgMar w:top="851" w:right="708" w:bottom="709" w:left="1560" w:header="55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7FB6F" w14:textId="77777777" w:rsidR="004D403A" w:rsidRDefault="004D403A" w:rsidP="00A56CC1">
      <w:pPr>
        <w:spacing w:after="0" w:line="240" w:lineRule="auto"/>
      </w:pPr>
      <w:r>
        <w:separator/>
      </w:r>
    </w:p>
  </w:endnote>
  <w:endnote w:type="continuationSeparator" w:id="0">
    <w:p w14:paraId="2C4B36A5" w14:textId="77777777" w:rsidR="004D403A" w:rsidRDefault="004D403A" w:rsidP="00A56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6CC2B" w14:textId="77777777" w:rsidR="004D403A" w:rsidRDefault="004D403A" w:rsidP="00A56CC1">
      <w:pPr>
        <w:spacing w:after="0" w:line="240" w:lineRule="auto"/>
      </w:pPr>
      <w:r>
        <w:separator/>
      </w:r>
    </w:p>
  </w:footnote>
  <w:footnote w:type="continuationSeparator" w:id="0">
    <w:p w14:paraId="55B74F08" w14:textId="77777777" w:rsidR="004D403A" w:rsidRDefault="004D403A" w:rsidP="00A56C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EF213" w14:textId="28A4CB35" w:rsidR="006424BA" w:rsidRPr="003C6912" w:rsidRDefault="006424BA" w:rsidP="003C6912">
    <w:pPr>
      <w:pStyle w:val="Header"/>
      <w:spacing w:after="120"/>
      <w:jc w:val="right"/>
      <w:rPr>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547CD"/>
    <w:multiLevelType w:val="hybridMultilevel"/>
    <w:tmpl w:val="33BAB756"/>
    <w:lvl w:ilvl="0" w:tplc="E7CC293C">
      <w:start w:val="1"/>
      <w:numFmt w:val="decimal"/>
      <w:lvlText w:val="%1)"/>
      <w:lvlJc w:val="left"/>
      <w:pPr>
        <w:ind w:left="110" w:hanging="315"/>
      </w:pPr>
      <w:rPr>
        <w:rFonts w:ascii="Times New Roman" w:eastAsia="Trebuchet MS" w:hAnsi="Times New Roman" w:cs="Times New Roman"/>
        <w:spacing w:val="4"/>
        <w:w w:val="99"/>
        <w:sz w:val="24"/>
        <w:szCs w:val="24"/>
      </w:rPr>
    </w:lvl>
    <w:lvl w:ilvl="1" w:tplc="AAB80360">
      <w:start w:val="1"/>
      <w:numFmt w:val="bullet"/>
      <w:lvlText w:val="•"/>
      <w:lvlJc w:val="left"/>
      <w:pPr>
        <w:ind w:left="1141" w:hanging="315"/>
      </w:pPr>
      <w:rPr>
        <w:rFonts w:hint="default"/>
      </w:rPr>
    </w:lvl>
    <w:lvl w:ilvl="2" w:tplc="EF702F2E">
      <w:start w:val="1"/>
      <w:numFmt w:val="bullet"/>
      <w:lvlText w:val="•"/>
      <w:lvlJc w:val="left"/>
      <w:pPr>
        <w:ind w:left="2173" w:hanging="315"/>
      </w:pPr>
      <w:rPr>
        <w:rFonts w:hint="default"/>
      </w:rPr>
    </w:lvl>
    <w:lvl w:ilvl="3" w:tplc="8444B79E">
      <w:start w:val="1"/>
      <w:numFmt w:val="bullet"/>
      <w:lvlText w:val="•"/>
      <w:lvlJc w:val="left"/>
      <w:pPr>
        <w:ind w:left="3204" w:hanging="315"/>
      </w:pPr>
      <w:rPr>
        <w:rFonts w:hint="default"/>
      </w:rPr>
    </w:lvl>
    <w:lvl w:ilvl="4" w:tplc="A45E3400">
      <w:start w:val="1"/>
      <w:numFmt w:val="bullet"/>
      <w:lvlText w:val="•"/>
      <w:lvlJc w:val="left"/>
      <w:pPr>
        <w:ind w:left="4236" w:hanging="315"/>
      </w:pPr>
      <w:rPr>
        <w:rFonts w:hint="default"/>
      </w:rPr>
    </w:lvl>
    <w:lvl w:ilvl="5" w:tplc="72882DE8">
      <w:start w:val="1"/>
      <w:numFmt w:val="bullet"/>
      <w:lvlText w:val="•"/>
      <w:lvlJc w:val="left"/>
      <w:pPr>
        <w:ind w:left="5268" w:hanging="315"/>
      </w:pPr>
      <w:rPr>
        <w:rFonts w:hint="default"/>
      </w:rPr>
    </w:lvl>
    <w:lvl w:ilvl="6" w:tplc="92868D3E">
      <w:start w:val="1"/>
      <w:numFmt w:val="bullet"/>
      <w:lvlText w:val="•"/>
      <w:lvlJc w:val="left"/>
      <w:pPr>
        <w:ind w:left="6299" w:hanging="315"/>
      </w:pPr>
      <w:rPr>
        <w:rFonts w:hint="default"/>
      </w:rPr>
    </w:lvl>
    <w:lvl w:ilvl="7" w:tplc="211463A6">
      <w:start w:val="1"/>
      <w:numFmt w:val="bullet"/>
      <w:lvlText w:val="•"/>
      <w:lvlJc w:val="left"/>
      <w:pPr>
        <w:ind w:left="7331" w:hanging="315"/>
      </w:pPr>
      <w:rPr>
        <w:rFonts w:hint="default"/>
      </w:rPr>
    </w:lvl>
    <w:lvl w:ilvl="8" w:tplc="63A657C4">
      <w:start w:val="1"/>
      <w:numFmt w:val="bullet"/>
      <w:lvlText w:val="•"/>
      <w:lvlJc w:val="left"/>
      <w:pPr>
        <w:ind w:left="8362" w:hanging="315"/>
      </w:pPr>
      <w:rPr>
        <w:rFonts w:hint="default"/>
      </w:rPr>
    </w:lvl>
  </w:abstractNum>
  <w:abstractNum w:abstractNumId="1" w15:restartNumberingAfterBreak="0">
    <w:nsid w:val="083F0CC3"/>
    <w:multiLevelType w:val="hybridMultilevel"/>
    <w:tmpl w:val="F30CB63E"/>
    <w:lvl w:ilvl="0" w:tplc="8158703A">
      <w:start w:val="1"/>
      <w:numFmt w:val="decimal"/>
      <w:lvlText w:val="%1)"/>
      <w:lvlJc w:val="left"/>
      <w:pPr>
        <w:ind w:left="5310" w:hanging="360"/>
      </w:pPr>
      <w:rPr>
        <w:rFonts w:hint="default"/>
      </w:rPr>
    </w:lvl>
    <w:lvl w:ilvl="1" w:tplc="04090019" w:tentative="1">
      <w:start w:val="1"/>
      <w:numFmt w:val="lowerLetter"/>
      <w:lvlText w:val="%2."/>
      <w:lvlJc w:val="left"/>
      <w:pPr>
        <w:ind w:left="868" w:hanging="360"/>
      </w:pPr>
    </w:lvl>
    <w:lvl w:ilvl="2" w:tplc="0409001B" w:tentative="1">
      <w:start w:val="1"/>
      <w:numFmt w:val="lowerRoman"/>
      <w:lvlText w:val="%3."/>
      <w:lvlJc w:val="right"/>
      <w:pPr>
        <w:ind w:left="1588" w:hanging="180"/>
      </w:pPr>
    </w:lvl>
    <w:lvl w:ilvl="3" w:tplc="0409000F" w:tentative="1">
      <w:start w:val="1"/>
      <w:numFmt w:val="decimal"/>
      <w:lvlText w:val="%4."/>
      <w:lvlJc w:val="left"/>
      <w:pPr>
        <w:ind w:left="2308" w:hanging="360"/>
      </w:pPr>
    </w:lvl>
    <w:lvl w:ilvl="4" w:tplc="04090019" w:tentative="1">
      <w:start w:val="1"/>
      <w:numFmt w:val="lowerLetter"/>
      <w:lvlText w:val="%5."/>
      <w:lvlJc w:val="left"/>
      <w:pPr>
        <w:ind w:left="3028" w:hanging="360"/>
      </w:pPr>
    </w:lvl>
    <w:lvl w:ilvl="5" w:tplc="0409001B" w:tentative="1">
      <w:start w:val="1"/>
      <w:numFmt w:val="lowerRoman"/>
      <w:lvlText w:val="%6."/>
      <w:lvlJc w:val="right"/>
      <w:pPr>
        <w:ind w:left="3748" w:hanging="180"/>
      </w:pPr>
    </w:lvl>
    <w:lvl w:ilvl="6" w:tplc="0409000F" w:tentative="1">
      <w:start w:val="1"/>
      <w:numFmt w:val="decimal"/>
      <w:lvlText w:val="%7."/>
      <w:lvlJc w:val="left"/>
      <w:pPr>
        <w:ind w:left="4468" w:hanging="360"/>
      </w:pPr>
    </w:lvl>
    <w:lvl w:ilvl="7" w:tplc="04090019" w:tentative="1">
      <w:start w:val="1"/>
      <w:numFmt w:val="lowerLetter"/>
      <w:lvlText w:val="%8."/>
      <w:lvlJc w:val="left"/>
      <w:pPr>
        <w:ind w:left="5188" w:hanging="360"/>
      </w:pPr>
    </w:lvl>
    <w:lvl w:ilvl="8" w:tplc="0409001B" w:tentative="1">
      <w:start w:val="1"/>
      <w:numFmt w:val="lowerRoman"/>
      <w:lvlText w:val="%9."/>
      <w:lvlJc w:val="right"/>
      <w:pPr>
        <w:ind w:left="5908" w:hanging="180"/>
      </w:pPr>
    </w:lvl>
  </w:abstractNum>
  <w:abstractNum w:abstractNumId="2" w15:restartNumberingAfterBreak="0">
    <w:nsid w:val="0AF877F2"/>
    <w:multiLevelType w:val="hybridMultilevel"/>
    <w:tmpl w:val="E86AC67C"/>
    <w:lvl w:ilvl="0" w:tplc="05864550">
      <w:start w:val="1"/>
      <w:numFmt w:val="decimal"/>
      <w:lvlText w:val="%1)"/>
      <w:lvlJc w:val="left"/>
      <w:pPr>
        <w:ind w:left="110" w:hanging="317"/>
      </w:pPr>
      <w:rPr>
        <w:rFonts w:ascii="Times New Roman" w:eastAsia="Trebuchet MS" w:hAnsi="Times New Roman" w:cs="Times New Roman"/>
        <w:spacing w:val="5"/>
        <w:w w:val="99"/>
        <w:sz w:val="24"/>
        <w:szCs w:val="24"/>
      </w:rPr>
    </w:lvl>
    <w:lvl w:ilvl="1" w:tplc="396AE2D2">
      <w:start w:val="1"/>
      <w:numFmt w:val="bullet"/>
      <w:lvlText w:val="•"/>
      <w:lvlJc w:val="left"/>
      <w:pPr>
        <w:ind w:left="1141" w:hanging="317"/>
      </w:pPr>
      <w:rPr>
        <w:rFonts w:hint="default"/>
      </w:rPr>
    </w:lvl>
    <w:lvl w:ilvl="2" w:tplc="390CDDEA">
      <w:start w:val="1"/>
      <w:numFmt w:val="bullet"/>
      <w:lvlText w:val="•"/>
      <w:lvlJc w:val="left"/>
      <w:pPr>
        <w:ind w:left="2173" w:hanging="317"/>
      </w:pPr>
      <w:rPr>
        <w:rFonts w:hint="default"/>
      </w:rPr>
    </w:lvl>
    <w:lvl w:ilvl="3" w:tplc="DE6C7E92">
      <w:start w:val="1"/>
      <w:numFmt w:val="bullet"/>
      <w:lvlText w:val="•"/>
      <w:lvlJc w:val="left"/>
      <w:pPr>
        <w:ind w:left="3204" w:hanging="317"/>
      </w:pPr>
      <w:rPr>
        <w:rFonts w:hint="default"/>
      </w:rPr>
    </w:lvl>
    <w:lvl w:ilvl="4" w:tplc="3E80105A">
      <w:start w:val="1"/>
      <w:numFmt w:val="bullet"/>
      <w:lvlText w:val="•"/>
      <w:lvlJc w:val="left"/>
      <w:pPr>
        <w:ind w:left="4236" w:hanging="317"/>
      </w:pPr>
      <w:rPr>
        <w:rFonts w:hint="default"/>
      </w:rPr>
    </w:lvl>
    <w:lvl w:ilvl="5" w:tplc="A23ECF4E">
      <w:start w:val="1"/>
      <w:numFmt w:val="bullet"/>
      <w:lvlText w:val="•"/>
      <w:lvlJc w:val="left"/>
      <w:pPr>
        <w:ind w:left="5268" w:hanging="317"/>
      </w:pPr>
      <w:rPr>
        <w:rFonts w:hint="default"/>
      </w:rPr>
    </w:lvl>
    <w:lvl w:ilvl="6" w:tplc="94B464A2">
      <w:start w:val="1"/>
      <w:numFmt w:val="bullet"/>
      <w:lvlText w:val="•"/>
      <w:lvlJc w:val="left"/>
      <w:pPr>
        <w:ind w:left="6299" w:hanging="317"/>
      </w:pPr>
      <w:rPr>
        <w:rFonts w:hint="default"/>
      </w:rPr>
    </w:lvl>
    <w:lvl w:ilvl="7" w:tplc="0F5EE346">
      <w:start w:val="1"/>
      <w:numFmt w:val="bullet"/>
      <w:lvlText w:val="•"/>
      <w:lvlJc w:val="left"/>
      <w:pPr>
        <w:ind w:left="7331" w:hanging="317"/>
      </w:pPr>
      <w:rPr>
        <w:rFonts w:hint="default"/>
      </w:rPr>
    </w:lvl>
    <w:lvl w:ilvl="8" w:tplc="7D1056C2">
      <w:start w:val="1"/>
      <w:numFmt w:val="bullet"/>
      <w:lvlText w:val="•"/>
      <w:lvlJc w:val="left"/>
      <w:pPr>
        <w:ind w:left="8362" w:hanging="317"/>
      </w:pPr>
      <w:rPr>
        <w:rFonts w:hint="default"/>
      </w:rPr>
    </w:lvl>
  </w:abstractNum>
  <w:abstractNum w:abstractNumId="3" w15:restartNumberingAfterBreak="0">
    <w:nsid w:val="11285EA9"/>
    <w:multiLevelType w:val="hybridMultilevel"/>
    <w:tmpl w:val="EC147CB0"/>
    <w:lvl w:ilvl="0" w:tplc="3C40E4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0418BB"/>
    <w:multiLevelType w:val="hybridMultilevel"/>
    <w:tmpl w:val="825A45BE"/>
    <w:lvl w:ilvl="0" w:tplc="F6E0A376">
      <w:start w:val="1"/>
      <w:numFmt w:val="decimal"/>
      <w:lvlText w:val="%1)"/>
      <w:lvlJc w:val="left"/>
      <w:pPr>
        <w:ind w:left="96" w:hanging="360"/>
      </w:pPr>
      <w:rPr>
        <w:rFonts w:hint="default"/>
      </w:rPr>
    </w:lvl>
    <w:lvl w:ilvl="1" w:tplc="04090019" w:tentative="1">
      <w:start w:val="1"/>
      <w:numFmt w:val="lowerLetter"/>
      <w:lvlText w:val="%2."/>
      <w:lvlJc w:val="left"/>
      <w:pPr>
        <w:ind w:left="816" w:hanging="360"/>
      </w:pPr>
    </w:lvl>
    <w:lvl w:ilvl="2" w:tplc="0409001B" w:tentative="1">
      <w:start w:val="1"/>
      <w:numFmt w:val="lowerRoman"/>
      <w:lvlText w:val="%3."/>
      <w:lvlJc w:val="right"/>
      <w:pPr>
        <w:ind w:left="1536" w:hanging="180"/>
      </w:pPr>
    </w:lvl>
    <w:lvl w:ilvl="3" w:tplc="0409000F" w:tentative="1">
      <w:start w:val="1"/>
      <w:numFmt w:val="decimal"/>
      <w:lvlText w:val="%4."/>
      <w:lvlJc w:val="left"/>
      <w:pPr>
        <w:ind w:left="2256" w:hanging="360"/>
      </w:pPr>
    </w:lvl>
    <w:lvl w:ilvl="4" w:tplc="04090019" w:tentative="1">
      <w:start w:val="1"/>
      <w:numFmt w:val="lowerLetter"/>
      <w:lvlText w:val="%5."/>
      <w:lvlJc w:val="left"/>
      <w:pPr>
        <w:ind w:left="2976" w:hanging="360"/>
      </w:pPr>
    </w:lvl>
    <w:lvl w:ilvl="5" w:tplc="0409001B" w:tentative="1">
      <w:start w:val="1"/>
      <w:numFmt w:val="lowerRoman"/>
      <w:lvlText w:val="%6."/>
      <w:lvlJc w:val="right"/>
      <w:pPr>
        <w:ind w:left="3696" w:hanging="180"/>
      </w:pPr>
    </w:lvl>
    <w:lvl w:ilvl="6" w:tplc="0409000F" w:tentative="1">
      <w:start w:val="1"/>
      <w:numFmt w:val="decimal"/>
      <w:lvlText w:val="%7."/>
      <w:lvlJc w:val="left"/>
      <w:pPr>
        <w:ind w:left="4416" w:hanging="360"/>
      </w:pPr>
    </w:lvl>
    <w:lvl w:ilvl="7" w:tplc="04090019" w:tentative="1">
      <w:start w:val="1"/>
      <w:numFmt w:val="lowerLetter"/>
      <w:lvlText w:val="%8."/>
      <w:lvlJc w:val="left"/>
      <w:pPr>
        <w:ind w:left="5136" w:hanging="360"/>
      </w:pPr>
    </w:lvl>
    <w:lvl w:ilvl="8" w:tplc="0409001B" w:tentative="1">
      <w:start w:val="1"/>
      <w:numFmt w:val="lowerRoman"/>
      <w:lvlText w:val="%9."/>
      <w:lvlJc w:val="right"/>
      <w:pPr>
        <w:ind w:left="5856" w:hanging="180"/>
      </w:pPr>
    </w:lvl>
  </w:abstractNum>
  <w:abstractNum w:abstractNumId="5" w15:restartNumberingAfterBreak="0">
    <w:nsid w:val="17641294"/>
    <w:multiLevelType w:val="hybridMultilevel"/>
    <w:tmpl w:val="B1300234"/>
    <w:lvl w:ilvl="0" w:tplc="08529822">
      <w:start w:val="1"/>
      <w:numFmt w:val="decimal"/>
      <w:lvlText w:val="%1)"/>
      <w:lvlJc w:val="left"/>
      <w:pPr>
        <w:ind w:left="1242" w:hanging="282"/>
        <w:jc w:val="right"/>
      </w:pPr>
      <w:rPr>
        <w:rFonts w:ascii="Times New Roman" w:eastAsia="Trebuchet MS" w:hAnsi="Times New Roman" w:cs="Times New Roman"/>
        <w:w w:val="99"/>
        <w:sz w:val="24"/>
        <w:szCs w:val="24"/>
      </w:rPr>
    </w:lvl>
    <w:lvl w:ilvl="1" w:tplc="C3A4E78A">
      <w:start w:val="1"/>
      <w:numFmt w:val="bullet"/>
      <w:lvlText w:val="•"/>
      <w:lvlJc w:val="left"/>
      <w:pPr>
        <w:ind w:left="2161" w:hanging="282"/>
      </w:pPr>
      <w:rPr>
        <w:rFonts w:hint="default"/>
      </w:rPr>
    </w:lvl>
    <w:lvl w:ilvl="2" w:tplc="3C9C75F0">
      <w:start w:val="1"/>
      <w:numFmt w:val="bullet"/>
      <w:lvlText w:val="•"/>
      <w:lvlJc w:val="left"/>
      <w:pPr>
        <w:ind w:left="3079" w:hanging="282"/>
      </w:pPr>
      <w:rPr>
        <w:rFonts w:hint="default"/>
      </w:rPr>
    </w:lvl>
    <w:lvl w:ilvl="3" w:tplc="0E005342">
      <w:start w:val="1"/>
      <w:numFmt w:val="bullet"/>
      <w:lvlText w:val="•"/>
      <w:lvlJc w:val="left"/>
      <w:pPr>
        <w:ind w:left="3997" w:hanging="282"/>
      </w:pPr>
      <w:rPr>
        <w:rFonts w:hint="default"/>
      </w:rPr>
    </w:lvl>
    <w:lvl w:ilvl="4" w:tplc="60646A66">
      <w:start w:val="1"/>
      <w:numFmt w:val="bullet"/>
      <w:lvlText w:val="•"/>
      <w:lvlJc w:val="left"/>
      <w:pPr>
        <w:ind w:left="4916" w:hanging="282"/>
      </w:pPr>
      <w:rPr>
        <w:rFonts w:hint="default"/>
      </w:rPr>
    </w:lvl>
    <w:lvl w:ilvl="5" w:tplc="385ED726">
      <w:start w:val="1"/>
      <w:numFmt w:val="bullet"/>
      <w:lvlText w:val="•"/>
      <w:lvlJc w:val="left"/>
      <w:pPr>
        <w:ind w:left="5834" w:hanging="282"/>
      </w:pPr>
      <w:rPr>
        <w:rFonts w:hint="default"/>
      </w:rPr>
    </w:lvl>
    <w:lvl w:ilvl="6" w:tplc="74BE1B6E">
      <w:start w:val="1"/>
      <w:numFmt w:val="bullet"/>
      <w:lvlText w:val="•"/>
      <w:lvlJc w:val="left"/>
      <w:pPr>
        <w:ind w:left="6752" w:hanging="282"/>
      </w:pPr>
      <w:rPr>
        <w:rFonts w:hint="default"/>
      </w:rPr>
    </w:lvl>
    <w:lvl w:ilvl="7" w:tplc="C4D6EF08">
      <w:start w:val="1"/>
      <w:numFmt w:val="bullet"/>
      <w:lvlText w:val="•"/>
      <w:lvlJc w:val="left"/>
      <w:pPr>
        <w:ind w:left="7670" w:hanging="282"/>
      </w:pPr>
      <w:rPr>
        <w:rFonts w:hint="default"/>
      </w:rPr>
    </w:lvl>
    <w:lvl w:ilvl="8" w:tplc="934073AA">
      <w:start w:val="1"/>
      <w:numFmt w:val="bullet"/>
      <w:lvlText w:val="•"/>
      <w:lvlJc w:val="left"/>
      <w:pPr>
        <w:ind w:left="8589" w:hanging="282"/>
      </w:pPr>
      <w:rPr>
        <w:rFonts w:hint="default"/>
      </w:rPr>
    </w:lvl>
  </w:abstractNum>
  <w:abstractNum w:abstractNumId="6" w15:restartNumberingAfterBreak="0">
    <w:nsid w:val="1C3F5EE7"/>
    <w:multiLevelType w:val="hybridMultilevel"/>
    <w:tmpl w:val="9758A4FA"/>
    <w:lvl w:ilvl="0" w:tplc="25AA706E">
      <w:start w:val="1"/>
      <w:numFmt w:val="decimal"/>
      <w:lvlText w:val="%1)"/>
      <w:lvlJc w:val="left"/>
      <w:pPr>
        <w:ind w:left="188" w:hanging="360"/>
      </w:pPr>
      <w:rPr>
        <w:rFonts w:hint="default"/>
        <w:w w:val="105"/>
      </w:rPr>
    </w:lvl>
    <w:lvl w:ilvl="1" w:tplc="04090019" w:tentative="1">
      <w:start w:val="1"/>
      <w:numFmt w:val="lowerLetter"/>
      <w:lvlText w:val="%2."/>
      <w:lvlJc w:val="left"/>
      <w:pPr>
        <w:ind w:left="908" w:hanging="360"/>
      </w:pPr>
    </w:lvl>
    <w:lvl w:ilvl="2" w:tplc="0409001B" w:tentative="1">
      <w:start w:val="1"/>
      <w:numFmt w:val="lowerRoman"/>
      <w:lvlText w:val="%3."/>
      <w:lvlJc w:val="right"/>
      <w:pPr>
        <w:ind w:left="1628" w:hanging="180"/>
      </w:pPr>
    </w:lvl>
    <w:lvl w:ilvl="3" w:tplc="0409000F" w:tentative="1">
      <w:start w:val="1"/>
      <w:numFmt w:val="decimal"/>
      <w:lvlText w:val="%4."/>
      <w:lvlJc w:val="left"/>
      <w:pPr>
        <w:ind w:left="2348" w:hanging="360"/>
      </w:pPr>
    </w:lvl>
    <w:lvl w:ilvl="4" w:tplc="04090019" w:tentative="1">
      <w:start w:val="1"/>
      <w:numFmt w:val="lowerLetter"/>
      <w:lvlText w:val="%5."/>
      <w:lvlJc w:val="left"/>
      <w:pPr>
        <w:ind w:left="3068" w:hanging="360"/>
      </w:pPr>
    </w:lvl>
    <w:lvl w:ilvl="5" w:tplc="0409001B" w:tentative="1">
      <w:start w:val="1"/>
      <w:numFmt w:val="lowerRoman"/>
      <w:lvlText w:val="%6."/>
      <w:lvlJc w:val="right"/>
      <w:pPr>
        <w:ind w:left="3788" w:hanging="180"/>
      </w:pPr>
    </w:lvl>
    <w:lvl w:ilvl="6" w:tplc="0409000F" w:tentative="1">
      <w:start w:val="1"/>
      <w:numFmt w:val="decimal"/>
      <w:lvlText w:val="%7."/>
      <w:lvlJc w:val="left"/>
      <w:pPr>
        <w:ind w:left="4508" w:hanging="360"/>
      </w:pPr>
    </w:lvl>
    <w:lvl w:ilvl="7" w:tplc="04090019" w:tentative="1">
      <w:start w:val="1"/>
      <w:numFmt w:val="lowerLetter"/>
      <w:lvlText w:val="%8."/>
      <w:lvlJc w:val="left"/>
      <w:pPr>
        <w:ind w:left="5228" w:hanging="360"/>
      </w:pPr>
    </w:lvl>
    <w:lvl w:ilvl="8" w:tplc="0409001B" w:tentative="1">
      <w:start w:val="1"/>
      <w:numFmt w:val="lowerRoman"/>
      <w:lvlText w:val="%9."/>
      <w:lvlJc w:val="right"/>
      <w:pPr>
        <w:ind w:left="5948" w:hanging="180"/>
      </w:pPr>
    </w:lvl>
  </w:abstractNum>
  <w:abstractNum w:abstractNumId="7" w15:restartNumberingAfterBreak="0">
    <w:nsid w:val="1C977C7A"/>
    <w:multiLevelType w:val="hybridMultilevel"/>
    <w:tmpl w:val="8F8ED51E"/>
    <w:lvl w:ilvl="0" w:tplc="3EFC9A94">
      <w:start w:val="1"/>
      <w:numFmt w:val="decimal"/>
      <w:lvlText w:val="%1)"/>
      <w:lvlJc w:val="left"/>
      <w:pPr>
        <w:ind w:left="150" w:hanging="360"/>
      </w:pPr>
      <w:rPr>
        <w:rFonts w:hint="default"/>
      </w:rPr>
    </w:lvl>
    <w:lvl w:ilvl="1" w:tplc="04090019" w:tentative="1">
      <w:start w:val="1"/>
      <w:numFmt w:val="lowerLetter"/>
      <w:lvlText w:val="%2."/>
      <w:lvlJc w:val="left"/>
      <w:pPr>
        <w:ind w:left="870" w:hanging="360"/>
      </w:pPr>
    </w:lvl>
    <w:lvl w:ilvl="2" w:tplc="0409001B" w:tentative="1">
      <w:start w:val="1"/>
      <w:numFmt w:val="lowerRoman"/>
      <w:lvlText w:val="%3."/>
      <w:lvlJc w:val="right"/>
      <w:pPr>
        <w:ind w:left="1590" w:hanging="180"/>
      </w:pPr>
    </w:lvl>
    <w:lvl w:ilvl="3" w:tplc="0409000F" w:tentative="1">
      <w:start w:val="1"/>
      <w:numFmt w:val="decimal"/>
      <w:lvlText w:val="%4."/>
      <w:lvlJc w:val="left"/>
      <w:pPr>
        <w:ind w:left="2310" w:hanging="360"/>
      </w:pPr>
    </w:lvl>
    <w:lvl w:ilvl="4" w:tplc="04090019" w:tentative="1">
      <w:start w:val="1"/>
      <w:numFmt w:val="lowerLetter"/>
      <w:lvlText w:val="%5."/>
      <w:lvlJc w:val="left"/>
      <w:pPr>
        <w:ind w:left="3030" w:hanging="360"/>
      </w:pPr>
    </w:lvl>
    <w:lvl w:ilvl="5" w:tplc="0409001B" w:tentative="1">
      <w:start w:val="1"/>
      <w:numFmt w:val="lowerRoman"/>
      <w:lvlText w:val="%6."/>
      <w:lvlJc w:val="right"/>
      <w:pPr>
        <w:ind w:left="3750" w:hanging="180"/>
      </w:pPr>
    </w:lvl>
    <w:lvl w:ilvl="6" w:tplc="0409000F" w:tentative="1">
      <w:start w:val="1"/>
      <w:numFmt w:val="decimal"/>
      <w:lvlText w:val="%7."/>
      <w:lvlJc w:val="left"/>
      <w:pPr>
        <w:ind w:left="4470" w:hanging="360"/>
      </w:pPr>
    </w:lvl>
    <w:lvl w:ilvl="7" w:tplc="04090019" w:tentative="1">
      <w:start w:val="1"/>
      <w:numFmt w:val="lowerLetter"/>
      <w:lvlText w:val="%8."/>
      <w:lvlJc w:val="left"/>
      <w:pPr>
        <w:ind w:left="5190" w:hanging="360"/>
      </w:pPr>
    </w:lvl>
    <w:lvl w:ilvl="8" w:tplc="0409001B" w:tentative="1">
      <w:start w:val="1"/>
      <w:numFmt w:val="lowerRoman"/>
      <w:lvlText w:val="%9."/>
      <w:lvlJc w:val="right"/>
      <w:pPr>
        <w:ind w:left="5910" w:hanging="180"/>
      </w:pPr>
    </w:lvl>
  </w:abstractNum>
  <w:abstractNum w:abstractNumId="8" w15:restartNumberingAfterBreak="0">
    <w:nsid w:val="25F72A1D"/>
    <w:multiLevelType w:val="hybridMultilevel"/>
    <w:tmpl w:val="A9A474AE"/>
    <w:lvl w:ilvl="0" w:tplc="DA7A22A8">
      <w:start w:val="1"/>
      <w:numFmt w:val="decimal"/>
      <w:lvlText w:val="%1)"/>
      <w:lvlJc w:val="left"/>
      <w:pPr>
        <w:ind w:left="110" w:hanging="303"/>
      </w:pPr>
      <w:rPr>
        <w:rFonts w:ascii="Times New Roman" w:eastAsia="Trebuchet MS" w:hAnsi="Times New Roman" w:cs="Times New Roman"/>
        <w:spacing w:val="3"/>
        <w:w w:val="99"/>
        <w:sz w:val="24"/>
        <w:szCs w:val="24"/>
      </w:rPr>
    </w:lvl>
    <w:lvl w:ilvl="1" w:tplc="D34249F0">
      <w:start w:val="1"/>
      <w:numFmt w:val="bullet"/>
      <w:lvlText w:val="•"/>
      <w:lvlJc w:val="left"/>
      <w:pPr>
        <w:ind w:left="1141" w:hanging="303"/>
      </w:pPr>
      <w:rPr>
        <w:rFonts w:hint="default"/>
      </w:rPr>
    </w:lvl>
    <w:lvl w:ilvl="2" w:tplc="FD9E30CA">
      <w:start w:val="1"/>
      <w:numFmt w:val="bullet"/>
      <w:lvlText w:val="•"/>
      <w:lvlJc w:val="left"/>
      <w:pPr>
        <w:ind w:left="2173" w:hanging="303"/>
      </w:pPr>
      <w:rPr>
        <w:rFonts w:hint="default"/>
      </w:rPr>
    </w:lvl>
    <w:lvl w:ilvl="3" w:tplc="299E012E">
      <w:start w:val="1"/>
      <w:numFmt w:val="bullet"/>
      <w:lvlText w:val="•"/>
      <w:lvlJc w:val="left"/>
      <w:pPr>
        <w:ind w:left="3204" w:hanging="303"/>
      </w:pPr>
      <w:rPr>
        <w:rFonts w:hint="default"/>
      </w:rPr>
    </w:lvl>
    <w:lvl w:ilvl="4" w:tplc="9DF098CC">
      <w:start w:val="1"/>
      <w:numFmt w:val="bullet"/>
      <w:lvlText w:val="•"/>
      <w:lvlJc w:val="left"/>
      <w:pPr>
        <w:ind w:left="4236" w:hanging="303"/>
      </w:pPr>
      <w:rPr>
        <w:rFonts w:hint="default"/>
      </w:rPr>
    </w:lvl>
    <w:lvl w:ilvl="5" w:tplc="63261710">
      <w:start w:val="1"/>
      <w:numFmt w:val="bullet"/>
      <w:lvlText w:val="•"/>
      <w:lvlJc w:val="left"/>
      <w:pPr>
        <w:ind w:left="5268" w:hanging="303"/>
      </w:pPr>
      <w:rPr>
        <w:rFonts w:hint="default"/>
      </w:rPr>
    </w:lvl>
    <w:lvl w:ilvl="6" w:tplc="2E24711A">
      <w:start w:val="1"/>
      <w:numFmt w:val="bullet"/>
      <w:lvlText w:val="•"/>
      <w:lvlJc w:val="left"/>
      <w:pPr>
        <w:ind w:left="6299" w:hanging="303"/>
      </w:pPr>
      <w:rPr>
        <w:rFonts w:hint="default"/>
      </w:rPr>
    </w:lvl>
    <w:lvl w:ilvl="7" w:tplc="721AC240">
      <w:start w:val="1"/>
      <w:numFmt w:val="bullet"/>
      <w:lvlText w:val="•"/>
      <w:lvlJc w:val="left"/>
      <w:pPr>
        <w:ind w:left="7331" w:hanging="303"/>
      </w:pPr>
      <w:rPr>
        <w:rFonts w:hint="default"/>
      </w:rPr>
    </w:lvl>
    <w:lvl w:ilvl="8" w:tplc="8A94DB8C">
      <w:start w:val="1"/>
      <w:numFmt w:val="bullet"/>
      <w:lvlText w:val="•"/>
      <w:lvlJc w:val="left"/>
      <w:pPr>
        <w:ind w:left="8362" w:hanging="303"/>
      </w:pPr>
      <w:rPr>
        <w:rFonts w:hint="default"/>
      </w:rPr>
    </w:lvl>
  </w:abstractNum>
  <w:abstractNum w:abstractNumId="9" w15:restartNumberingAfterBreak="0">
    <w:nsid w:val="27D541B0"/>
    <w:multiLevelType w:val="hybridMultilevel"/>
    <w:tmpl w:val="BA5CCE8A"/>
    <w:lvl w:ilvl="0" w:tplc="F404EE46">
      <w:start w:val="1"/>
      <w:numFmt w:val="decimal"/>
      <w:lvlText w:val="%1)"/>
      <w:lvlJc w:val="left"/>
      <w:pPr>
        <w:ind w:left="126" w:hanging="360"/>
      </w:pPr>
      <w:rPr>
        <w:rFonts w:hint="default"/>
      </w:rPr>
    </w:lvl>
    <w:lvl w:ilvl="1" w:tplc="04090019" w:tentative="1">
      <w:start w:val="1"/>
      <w:numFmt w:val="lowerLetter"/>
      <w:lvlText w:val="%2."/>
      <w:lvlJc w:val="left"/>
      <w:pPr>
        <w:ind w:left="846" w:hanging="360"/>
      </w:pPr>
    </w:lvl>
    <w:lvl w:ilvl="2" w:tplc="0409001B" w:tentative="1">
      <w:start w:val="1"/>
      <w:numFmt w:val="lowerRoman"/>
      <w:lvlText w:val="%3."/>
      <w:lvlJc w:val="right"/>
      <w:pPr>
        <w:ind w:left="1566" w:hanging="180"/>
      </w:pPr>
    </w:lvl>
    <w:lvl w:ilvl="3" w:tplc="0409000F" w:tentative="1">
      <w:start w:val="1"/>
      <w:numFmt w:val="decimal"/>
      <w:lvlText w:val="%4."/>
      <w:lvlJc w:val="left"/>
      <w:pPr>
        <w:ind w:left="2286" w:hanging="360"/>
      </w:pPr>
    </w:lvl>
    <w:lvl w:ilvl="4" w:tplc="04090019" w:tentative="1">
      <w:start w:val="1"/>
      <w:numFmt w:val="lowerLetter"/>
      <w:lvlText w:val="%5."/>
      <w:lvlJc w:val="left"/>
      <w:pPr>
        <w:ind w:left="3006" w:hanging="360"/>
      </w:pPr>
    </w:lvl>
    <w:lvl w:ilvl="5" w:tplc="0409001B" w:tentative="1">
      <w:start w:val="1"/>
      <w:numFmt w:val="lowerRoman"/>
      <w:lvlText w:val="%6."/>
      <w:lvlJc w:val="right"/>
      <w:pPr>
        <w:ind w:left="3726" w:hanging="180"/>
      </w:pPr>
    </w:lvl>
    <w:lvl w:ilvl="6" w:tplc="0409000F" w:tentative="1">
      <w:start w:val="1"/>
      <w:numFmt w:val="decimal"/>
      <w:lvlText w:val="%7."/>
      <w:lvlJc w:val="left"/>
      <w:pPr>
        <w:ind w:left="4446" w:hanging="360"/>
      </w:pPr>
    </w:lvl>
    <w:lvl w:ilvl="7" w:tplc="04090019" w:tentative="1">
      <w:start w:val="1"/>
      <w:numFmt w:val="lowerLetter"/>
      <w:lvlText w:val="%8."/>
      <w:lvlJc w:val="left"/>
      <w:pPr>
        <w:ind w:left="5166" w:hanging="360"/>
      </w:pPr>
    </w:lvl>
    <w:lvl w:ilvl="8" w:tplc="0409001B" w:tentative="1">
      <w:start w:val="1"/>
      <w:numFmt w:val="lowerRoman"/>
      <w:lvlText w:val="%9."/>
      <w:lvlJc w:val="right"/>
      <w:pPr>
        <w:ind w:left="5886" w:hanging="180"/>
      </w:pPr>
    </w:lvl>
  </w:abstractNum>
  <w:abstractNum w:abstractNumId="10" w15:restartNumberingAfterBreak="0">
    <w:nsid w:val="2A3C798B"/>
    <w:multiLevelType w:val="hybridMultilevel"/>
    <w:tmpl w:val="98AC98FC"/>
    <w:lvl w:ilvl="0" w:tplc="6D42E37C">
      <w:start w:val="1"/>
      <w:numFmt w:val="decimal"/>
      <w:lvlText w:val="%1)"/>
      <w:lvlJc w:val="left"/>
      <w:pPr>
        <w:ind w:left="110" w:hanging="290"/>
      </w:pPr>
      <w:rPr>
        <w:rFonts w:ascii="Times New Roman" w:eastAsia="Trebuchet MS" w:hAnsi="Times New Roman" w:cs="Times New Roman"/>
        <w:spacing w:val="1"/>
        <w:w w:val="99"/>
        <w:sz w:val="24"/>
        <w:szCs w:val="24"/>
      </w:rPr>
    </w:lvl>
    <w:lvl w:ilvl="1" w:tplc="5D7CBFEA">
      <w:start w:val="1"/>
      <w:numFmt w:val="bullet"/>
      <w:lvlText w:val="•"/>
      <w:lvlJc w:val="left"/>
      <w:pPr>
        <w:ind w:left="1143" w:hanging="290"/>
      </w:pPr>
      <w:rPr>
        <w:rFonts w:hint="default"/>
      </w:rPr>
    </w:lvl>
    <w:lvl w:ilvl="2" w:tplc="026640E6">
      <w:start w:val="1"/>
      <w:numFmt w:val="bullet"/>
      <w:lvlText w:val="•"/>
      <w:lvlJc w:val="left"/>
      <w:pPr>
        <w:ind w:left="2177" w:hanging="290"/>
      </w:pPr>
      <w:rPr>
        <w:rFonts w:hint="default"/>
      </w:rPr>
    </w:lvl>
    <w:lvl w:ilvl="3" w:tplc="415244BC">
      <w:start w:val="1"/>
      <w:numFmt w:val="bullet"/>
      <w:lvlText w:val="•"/>
      <w:lvlJc w:val="left"/>
      <w:pPr>
        <w:ind w:left="3210" w:hanging="290"/>
      </w:pPr>
      <w:rPr>
        <w:rFonts w:hint="default"/>
      </w:rPr>
    </w:lvl>
    <w:lvl w:ilvl="4" w:tplc="5F7A3786">
      <w:start w:val="1"/>
      <w:numFmt w:val="bullet"/>
      <w:lvlText w:val="•"/>
      <w:lvlJc w:val="left"/>
      <w:pPr>
        <w:ind w:left="4244" w:hanging="290"/>
      </w:pPr>
      <w:rPr>
        <w:rFonts w:hint="default"/>
      </w:rPr>
    </w:lvl>
    <w:lvl w:ilvl="5" w:tplc="9BF0B37E">
      <w:start w:val="1"/>
      <w:numFmt w:val="bullet"/>
      <w:lvlText w:val="•"/>
      <w:lvlJc w:val="left"/>
      <w:pPr>
        <w:ind w:left="5278" w:hanging="290"/>
      </w:pPr>
      <w:rPr>
        <w:rFonts w:hint="default"/>
      </w:rPr>
    </w:lvl>
    <w:lvl w:ilvl="6" w:tplc="6E0E7F98">
      <w:start w:val="1"/>
      <w:numFmt w:val="bullet"/>
      <w:lvlText w:val="•"/>
      <w:lvlJc w:val="left"/>
      <w:pPr>
        <w:ind w:left="6311" w:hanging="290"/>
      </w:pPr>
      <w:rPr>
        <w:rFonts w:hint="default"/>
      </w:rPr>
    </w:lvl>
    <w:lvl w:ilvl="7" w:tplc="6A12C3D6">
      <w:start w:val="1"/>
      <w:numFmt w:val="bullet"/>
      <w:lvlText w:val="•"/>
      <w:lvlJc w:val="left"/>
      <w:pPr>
        <w:ind w:left="7345" w:hanging="290"/>
      </w:pPr>
      <w:rPr>
        <w:rFonts w:hint="default"/>
      </w:rPr>
    </w:lvl>
    <w:lvl w:ilvl="8" w:tplc="987AEB34">
      <w:start w:val="1"/>
      <w:numFmt w:val="bullet"/>
      <w:lvlText w:val="•"/>
      <w:lvlJc w:val="left"/>
      <w:pPr>
        <w:ind w:left="8378" w:hanging="290"/>
      </w:pPr>
      <w:rPr>
        <w:rFonts w:hint="default"/>
      </w:rPr>
    </w:lvl>
  </w:abstractNum>
  <w:abstractNum w:abstractNumId="11" w15:restartNumberingAfterBreak="0">
    <w:nsid w:val="2B2A313D"/>
    <w:multiLevelType w:val="hybridMultilevel"/>
    <w:tmpl w:val="C3F640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AB47E4"/>
    <w:multiLevelType w:val="hybridMultilevel"/>
    <w:tmpl w:val="8C4A6C6A"/>
    <w:lvl w:ilvl="0" w:tplc="84FAE0EA">
      <w:start w:val="1"/>
      <w:numFmt w:val="decimal"/>
      <w:lvlText w:val="%1)"/>
      <w:lvlJc w:val="left"/>
      <w:pPr>
        <w:ind w:left="110" w:hanging="291"/>
      </w:pPr>
      <w:rPr>
        <w:rFonts w:ascii="Times New Roman" w:eastAsia="Trebuchet MS" w:hAnsi="Times New Roman" w:cs="Times New Roman" w:hint="default"/>
        <w:w w:val="103"/>
        <w:sz w:val="24"/>
        <w:szCs w:val="24"/>
      </w:rPr>
    </w:lvl>
    <w:lvl w:ilvl="1" w:tplc="1CF8B98C">
      <w:start w:val="1"/>
      <w:numFmt w:val="bullet"/>
      <w:lvlText w:val="•"/>
      <w:lvlJc w:val="left"/>
      <w:pPr>
        <w:ind w:left="1143" w:hanging="291"/>
      </w:pPr>
      <w:rPr>
        <w:rFonts w:hint="default"/>
      </w:rPr>
    </w:lvl>
    <w:lvl w:ilvl="2" w:tplc="D85CEB7A">
      <w:start w:val="1"/>
      <w:numFmt w:val="bullet"/>
      <w:lvlText w:val="•"/>
      <w:lvlJc w:val="left"/>
      <w:pPr>
        <w:ind w:left="2177" w:hanging="291"/>
      </w:pPr>
      <w:rPr>
        <w:rFonts w:hint="default"/>
      </w:rPr>
    </w:lvl>
    <w:lvl w:ilvl="3" w:tplc="3DB24CFC">
      <w:start w:val="1"/>
      <w:numFmt w:val="bullet"/>
      <w:lvlText w:val="•"/>
      <w:lvlJc w:val="left"/>
      <w:pPr>
        <w:ind w:left="3210" w:hanging="291"/>
      </w:pPr>
      <w:rPr>
        <w:rFonts w:hint="default"/>
      </w:rPr>
    </w:lvl>
    <w:lvl w:ilvl="4" w:tplc="F222CC00">
      <w:start w:val="1"/>
      <w:numFmt w:val="bullet"/>
      <w:lvlText w:val="•"/>
      <w:lvlJc w:val="left"/>
      <w:pPr>
        <w:ind w:left="4244" w:hanging="291"/>
      </w:pPr>
      <w:rPr>
        <w:rFonts w:hint="default"/>
      </w:rPr>
    </w:lvl>
    <w:lvl w:ilvl="5" w:tplc="CBC61274">
      <w:start w:val="1"/>
      <w:numFmt w:val="bullet"/>
      <w:lvlText w:val="•"/>
      <w:lvlJc w:val="left"/>
      <w:pPr>
        <w:ind w:left="5278" w:hanging="291"/>
      </w:pPr>
      <w:rPr>
        <w:rFonts w:hint="default"/>
      </w:rPr>
    </w:lvl>
    <w:lvl w:ilvl="6" w:tplc="54E64C60">
      <w:start w:val="1"/>
      <w:numFmt w:val="bullet"/>
      <w:lvlText w:val="•"/>
      <w:lvlJc w:val="left"/>
      <w:pPr>
        <w:ind w:left="6311" w:hanging="291"/>
      </w:pPr>
      <w:rPr>
        <w:rFonts w:hint="default"/>
      </w:rPr>
    </w:lvl>
    <w:lvl w:ilvl="7" w:tplc="6776ABE2">
      <w:start w:val="1"/>
      <w:numFmt w:val="bullet"/>
      <w:lvlText w:val="•"/>
      <w:lvlJc w:val="left"/>
      <w:pPr>
        <w:ind w:left="7345" w:hanging="291"/>
      </w:pPr>
      <w:rPr>
        <w:rFonts w:hint="default"/>
      </w:rPr>
    </w:lvl>
    <w:lvl w:ilvl="8" w:tplc="7946FB1E">
      <w:start w:val="1"/>
      <w:numFmt w:val="bullet"/>
      <w:lvlText w:val="•"/>
      <w:lvlJc w:val="left"/>
      <w:pPr>
        <w:ind w:left="8378" w:hanging="291"/>
      </w:pPr>
      <w:rPr>
        <w:rFonts w:hint="default"/>
      </w:rPr>
    </w:lvl>
  </w:abstractNum>
  <w:abstractNum w:abstractNumId="13" w15:restartNumberingAfterBreak="0">
    <w:nsid w:val="307B1BD8"/>
    <w:multiLevelType w:val="hybridMultilevel"/>
    <w:tmpl w:val="8DD004B2"/>
    <w:lvl w:ilvl="0" w:tplc="8C28502E">
      <w:start w:val="1"/>
      <w:numFmt w:val="decimal"/>
      <w:lvlText w:val="%1)"/>
      <w:lvlJc w:val="left"/>
      <w:pPr>
        <w:ind w:left="353" w:hanging="353"/>
      </w:pPr>
      <w:rPr>
        <w:rFonts w:ascii="Times New Roman" w:eastAsia="Trebuchet MS" w:hAnsi="Times New Roman" w:cs="Times New Roman"/>
        <w:spacing w:val="11"/>
        <w:w w:val="99"/>
        <w:sz w:val="24"/>
        <w:szCs w:val="24"/>
      </w:rPr>
    </w:lvl>
    <w:lvl w:ilvl="1" w:tplc="C20AAEFC">
      <w:start w:val="1"/>
      <w:numFmt w:val="bullet"/>
      <w:lvlText w:val="•"/>
      <w:lvlJc w:val="left"/>
      <w:pPr>
        <w:ind w:left="1386" w:hanging="353"/>
      </w:pPr>
      <w:rPr>
        <w:rFonts w:hint="default"/>
      </w:rPr>
    </w:lvl>
    <w:lvl w:ilvl="2" w:tplc="9AA680C6">
      <w:start w:val="1"/>
      <w:numFmt w:val="bullet"/>
      <w:lvlText w:val="•"/>
      <w:lvlJc w:val="left"/>
      <w:pPr>
        <w:ind w:left="2420" w:hanging="353"/>
      </w:pPr>
      <w:rPr>
        <w:rFonts w:hint="default"/>
      </w:rPr>
    </w:lvl>
    <w:lvl w:ilvl="3" w:tplc="BC081900">
      <w:start w:val="1"/>
      <w:numFmt w:val="bullet"/>
      <w:lvlText w:val="•"/>
      <w:lvlJc w:val="left"/>
      <w:pPr>
        <w:ind w:left="3453" w:hanging="353"/>
      </w:pPr>
      <w:rPr>
        <w:rFonts w:hint="default"/>
      </w:rPr>
    </w:lvl>
    <w:lvl w:ilvl="4" w:tplc="5668676E">
      <w:start w:val="1"/>
      <w:numFmt w:val="bullet"/>
      <w:lvlText w:val="•"/>
      <w:lvlJc w:val="left"/>
      <w:pPr>
        <w:ind w:left="4487" w:hanging="353"/>
      </w:pPr>
      <w:rPr>
        <w:rFonts w:hint="default"/>
      </w:rPr>
    </w:lvl>
    <w:lvl w:ilvl="5" w:tplc="6942620C">
      <w:start w:val="1"/>
      <w:numFmt w:val="bullet"/>
      <w:lvlText w:val="•"/>
      <w:lvlJc w:val="left"/>
      <w:pPr>
        <w:ind w:left="5521" w:hanging="353"/>
      </w:pPr>
      <w:rPr>
        <w:rFonts w:hint="default"/>
      </w:rPr>
    </w:lvl>
    <w:lvl w:ilvl="6" w:tplc="E4DC8C6C">
      <w:start w:val="1"/>
      <w:numFmt w:val="bullet"/>
      <w:lvlText w:val="•"/>
      <w:lvlJc w:val="left"/>
      <w:pPr>
        <w:ind w:left="6554" w:hanging="353"/>
      </w:pPr>
      <w:rPr>
        <w:rFonts w:hint="default"/>
      </w:rPr>
    </w:lvl>
    <w:lvl w:ilvl="7" w:tplc="9D762086">
      <w:start w:val="1"/>
      <w:numFmt w:val="bullet"/>
      <w:lvlText w:val="•"/>
      <w:lvlJc w:val="left"/>
      <w:pPr>
        <w:ind w:left="7588" w:hanging="353"/>
      </w:pPr>
      <w:rPr>
        <w:rFonts w:hint="default"/>
      </w:rPr>
    </w:lvl>
    <w:lvl w:ilvl="8" w:tplc="141E1718">
      <w:start w:val="1"/>
      <w:numFmt w:val="bullet"/>
      <w:lvlText w:val="•"/>
      <w:lvlJc w:val="left"/>
      <w:pPr>
        <w:ind w:left="8621" w:hanging="353"/>
      </w:pPr>
      <w:rPr>
        <w:rFonts w:hint="default"/>
      </w:rPr>
    </w:lvl>
  </w:abstractNum>
  <w:abstractNum w:abstractNumId="14" w15:restartNumberingAfterBreak="0">
    <w:nsid w:val="32E35FBF"/>
    <w:multiLevelType w:val="hybridMultilevel"/>
    <w:tmpl w:val="52A4D352"/>
    <w:lvl w:ilvl="0" w:tplc="CE285C38">
      <w:start w:val="1"/>
      <w:numFmt w:val="decimal"/>
      <w:lvlText w:val="%1)"/>
      <w:lvlJc w:val="left"/>
      <w:pPr>
        <w:ind w:left="80" w:hanging="360"/>
      </w:pPr>
      <w:rPr>
        <w:rFonts w:hint="default"/>
      </w:rPr>
    </w:lvl>
    <w:lvl w:ilvl="1" w:tplc="04090019" w:tentative="1">
      <w:start w:val="1"/>
      <w:numFmt w:val="lowerLetter"/>
      <w:lvlText w:val="%2."/>
      <w:lvlJc w:val="left"/>
      <w:pPr>
        <w:ind w:left="800" w:hanging="360"/>
      </w:pPr>
    </w:lvl>
    <w:lvl w:ilvl="2" w:tplc="0409001B" w:tentative="1">
      <w:start w:val="1"/>
      <w:numFmt w:val="lowerRoman"/>
      <w:lvlText w:val="%3."/>
      <w:lvlJc w:val="right"/>
      <w:pPr>
        <w:ind w:left="1520" w:hanging="180"/>
      </w:pPr>
    </w:lvl>
    <w:lvl w:ilvl="3" w:tplc="0409000F" w:tentative="1">
      <w:start w:val="1"/>
      <w:numFmt w:val="decimal"/>
      <w:lvlText w:val="%4."/>
      <w:lvlJc w:val="left"/>
      <w:pPr>
        <w:ind w:left="2240" w:hanging="360"/>
      </w:pPr>
    </w:lvl>
    <w:lvl w:ilvl="4" w:tplc="04090019" w:tentative="1">
      <w:start w:val="1"/>
      <w:numFmt w:val="lowerLetter"/>
      <w:lvlText w:val="%5."/>
      <w:lvlJc w:val="left"/>
      <w:pPr>
        <w:ind w:left="2960" w:hanging="360"/>
      </w:pPr>
    </w:lvl>
    <w:lvl w:ilvl="5" w:tplc="0409001B" w:tentative="1">
      <w:start w:val="1"/>
      <w:numFmt w:val="lowerRoman"/>
      <w:lvlText w:val="%6."/>
      <w:lvlJc w:val="right"/>
      <w:pPr>
        <w:ind w:left="3680" w:hanging="180"/>
      </w:pPr>
    </w:lvl>
    <w:lvl w:ilvl="6" w:tplc="0409000F" w:tentative="1">
      <w:start w:val="1"/>
      <w:numFmt w:val="decimal"/>
      <w:lvlText w:val="%7."/>
      <w:lvlJc w:val="left"/>
      <w:pPr>
        <w:ind w:left="4400" w:hanging="360"/>
      </w:pPr>
    </w:lvl>
    <w:lvl w:ilvl="7" w:tplc="04090019" w:tentative="1">
      <w:start w:val="1"/>
      <w:numFmt w:val="lowerLetter"/>
      <w:lvlText w:val="%8."/>
      <w:lvlJc w:val="left"/>
      <w:pPr>
        <w:ind w:left="5120" w:hanging="360"/>
      </w:pPr>
    </w:lvl>
    <w:lvl w:ilvl="8" w:tplc="0409001B" w:tentative="1">
      <w:start w:val="1"/>
      <w:numFmt w:val="lowerRoman"/>
      <w:lvlText w:val="%9."/>
      <w:lvlJc w:val="right"/>
      <w:pPr>
        <w:ind w:left="5840" w:hanging="180"/>
      </w:pPr>
    </w:lvl>
  </w:abstractNum>
  <w:abstractNum w:abstractNumId="15" w15:restartNumberingAfterBreak="0">
    <w:nsid w:val="37283FEC"/>
    <w:multiLevelType w:val="hybridMultilevel"/>
    <w:tmpl w:val="65189FBC"/>
    <w:lvl w:ilvl="0" w:tplc="6344A33E">
      <w:start w:val="1"/>
      <w:numFmt w:val="decimal"/>
      <w:lvlText w:val="%1."/>
      <w:lvlJc w:val="left"/>
      <w:pPr>
        <w:ind w:left="754" w:hanging="328"/>
      </w:pPr>
      <w:rPr>
        <w:rFonts w:ascii="Times New Roman" w:eastAsia="Arial Black" w:hAnsi="Times New Roman" w:cs="Times New Roman" w:hint="default"/>
        <w:b/>
        <w:bCs/>
        <w:color w:val="auto"/>
        <w:spacing w:val="11"/>
        <w:w w:val="93"/>
        <w:sz w:val="24"/>
        <w:szCs w:val="24"/>
      </w:rPr>
    </w:lvl>
    <w:lvl w:ilvl="1" w:tplc="676E5B70">
      <w:start w:val="1"/>
      <w:numFmt w:val="bullet"/>
      <w:lvlText w:val="•"/>
      <w:lvlJc w:val="left"/>
      <w:pPr>
        <w:ind w:left="871" w:hanging="328"/>
      </w:pPr>
      <w:rPr>
        <w:rFonts w:hint="default"/>
      </w:rPr>
    </w:lvl>
    <w:lvl w:ilvl="2" w:tplc="67F0C756">
      <w:start w:val="1"/>
      <w:numFmt w:val="bullet"/>
      <w:lvlText w:val="•"/>
      <w:lvlJc w:val="left"/>
      <w:pPr>
        <w:ind w:left="1903" w:hanging="328"/>
      </w:pPr>
      <w:rPr>
        <w:rFonts w:hint="default"/>
      </w:rPr>
    </w:lvl>
    <w:lvl w:ilvl="3" w:tplc="A14A3726">
      <w:start w:val="1"/>
      <w:numFmt w:val="bullet"/>
      <w:lvlText w:val="•"/>
      <w:lvlJc w:val="left"/>
      <w:pPr>
        <w:ind w:left="2934" w:hanging="328"/>
      </w:pPr>
      <w:rPr>
        <w:rFonts w:hint="default"/>
      </w:rPr>
    </w:lvl>
    <w:lvl w:ilvl="4" w:tplc="294EF748">
      <w:start w:val="1"/>
      <w:numFmt w:val="bullet"/>
      <w:lvlText w:val="•"/>
      <w:lvlJc w:val="left"/>
      <w:pPr>
        <w:ind w:left="3966" w:hanging="328"/>
      </w:pPr>
      <w:rPr>
        <w:rFonts w:hint="default"/>
      </w:rPr>
    </w:lvl>
    <w:lvl w:ilvl="5" w:tplc="3C58827C">
      <w:start w:val="1"/>
      <w:numFmt w:val="bullet"/>
      <w:lvlText w:val="•"/>
      <w:lvlJc w:val="left"/>
      <w:pPr>
        <w:ind w:left="4998" w:hanging="328"/>
      </w:pPr>
      <w:rPr>
        <w:rFonts w:hint="default"/>
      </w:rPr>
    </w:lvl>
    <w:lvl w:ilvl="6" w:tplc="4CC45DF2">
      <w:start w:val="1"/>
      <w:numFmt w:val="bullet"/>
      <w:lvlText w:val="•"/>
      <w:lvlJc w:val="left"/>
      <w:pPr>
        <w:ind w:left="6029" w:hanging="328"/>
      </w:pPr>
      <w:rPr>
        <w:rFonts w:hint="default"/>
      </w:rPr>
    </w:lvl>
    <w:lvl w:ilvl="7" w:tplc="A58EBFEA">
      <w:start w:val="1"/>
      <w:numFmt w:val="bullet"/>
      <w:lvlText w:val="•"/>
      <w:lvlJc w:val="left"/>
      <w:pPr>
        <w:ind w:left="7061" w:hanging="328"/>
      </w:pPr>
      <w:rPr>
        <w:rFonts w:hint="default"/>
      </w:rPr>
    </w:lvl>
    <w:lvl w:ilvl="8" w:tplc="17F0BF6E">
      <w:start w:val="1"/>
      <w:numFmt w:val="bullet"/>
      <w:lvlText w:val="•"/>
      <w:lvlJc w:val="left"/>
      <w:pPr>
        <w:ind w:left="8092" w:hanging="328"/>
      </w:pPr>
      <w:rPr>
        <w:rFonts w:hint="default"/>
      </w:rPr>
    </w:lvl>
  </w:abstractNum>
  <w:abstractNum w:abstractNumId="16" w15:restartNumberingAfterBreak="0">
    <w:nsid w:val="3A307003"/>
    <w:multiLevelType w:val="hybridMultilevel"/>
    <w:tmpl w:val="F12CB4B6"/>
    <w:lvl w:ilvl="0" w:tplc="04090011">
      <w:start w:val="1"/>
      <w:numFmt w:val="decimal"/>
      <w:lvlText w:val="%1)"/>
      <w:lvlJc w:val="left"/>
      <w:pPr>
        <w:ind w:left="110" w:hanging="297"/>
      </w:pPr>
      <w:rPr>
        <w:rFonts w:hint="default"/>
        <w:spacing w:val="1"/>
        <w:w w:val="103"/>
        <w:sz w:val="24"/>
        <w:szCs w:val="24"/>
      </w:rPr>
    </w:lvl>
    <w:lvl w:ilvl="1" w:tplc="D4BCCDB4">
      <w:start w:val="1"/>
      <w:numFmt w:val="bullet"/>
      <w:lvlText w:val="•"/>
      <w:lvlJc w:val="left"/>
      <w:pPr>
        <w:ind w:left="1141" w:hanging="297"/>
      </w:pPr>
      <w:rPr>
        <w:rFonts w:hint="default"/>
      </w:rPr>
    </w:lvl>
    <w:lvl w:ilvl="2" w:tplc="167C19E2">
      <w:start w:val="1"/>
      <w:numFmt w:val="bullet"/>
      <w:lvlText w:val="•"/>
      <w:lvlJc w:val="left"/>
      <w:pPr>
        <w:ind w:left="2173" w:hanging="297"/>
      </w:pPr>
      <w:rPr>
        <w:rFonts w:hint="default"/>
      </w:rPr>
    </w:lvl>
    <w:lvl w:ilvl="3" w:tplc="6CFC8E0E">
      <w:start w:val="1"/>
      <w:numFmt w:val="bullet"/>
      <w:lvlText w:val="•"/>
      <w:lvlJc w:val="left"/>
      <w:pPr>
        <w:ind w:left="3204" w:hanging="297"/>
      </w:pPr>
      <w:rPr>
        <w:rFonts w:hint="default"/>
      </w:rPr>
    </w:lvl>
    <w:lvl w:ilvl="4" w:tplc="32F42A50">
      <w:start w:val="1"/>
      <w:numFmt w:val="bullet"/>
      <w:lvlText w:val="•"/>
      <w:lvlJc w:val="left"/>
      <w:pPr>
        <w:ind w:left="4236" w:hanging="297"/>
      </w:pPr>
      <w:rPr>
        <w:rFonts w:hint="default"/>
      </w:rPr>
    </w:lvl>
    <w:lvl w:ilvl="5" w:tplc="A5E81DC6">
      <w:start w:val="1"/>
      <w:numFmt w:val="bullet"/>
      <w:lvlText w:val="•"/>
      <w:lvlJc w:val="left"/>
      <w:pPr>
        <w:ind w:left="5268" w:hanging="297"/>
      </w:pPr>
      <w:rPr>
        <w:rFonts w:hint="default"/>
      </w:rPr>
    </w:lvl>
    <w:lvl w:ilvl="6" w:tplc="9A8E9F8E">
      <w:start w:val="1"/>
      <w:numFmt w:val="bullet"/>
      <w:lvlText w:val="•"/>
      <w:lvlJc w:val="left"/>
      <w:pPr>
        <w:ind w:left="6299" w:hanging="297"/>
      </w:pPr>
      <w:rPr>
        <w:rFonts w:hint="default"/>
      </w:rPr>
    </w:lvl>
    <w:lvl w:ilvl="7" w:tplc="74F8BEC2">
      <w:start w:val="1"/>
      <w:numFmt w:val="bullet"/>
      <w:lvlText w:val="•"/>
      <w:lvlJc w:val="left"/>
      <w:pPr>
        <w:ind w:left="7331" w:hanging="297"/>
      </w:pPr>
      <w:rPr>
        <w:rFonts w:hint="default"/>
      </w:rPr>
    </w:lvl>
    <w:lvl w:ilvl="8" w:tplc="9FE0D520">
      <w:start w:val="1"/>
      <w:numFmt w:val="bullet"/>
      <w:lvlText w:val="•"/>
      <w:lvlJc w:val="left"/>
      <w:pPr>
        <w:ind w:left="8362" w:hanging="297"/>
      </w:pPr>
      <w:rPr>
        <w:rFonts w:hint="default"/>
      </w:rPr>
    </w:lvl>
  </w:abstractNum>
  <w:abstractNum w:abstractNumId="17" w15:restartNumberingAfterBreak="0">
    <w:nsid w:val="3AAE7278"/>
    <w:multiLevelType w:val="hybridMultilevel"/>
    <w:tmpl w:val="BCD27124"/>
    <w:lvl w:ilvl="0" w:tplc="7414C0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F5F6985"/>
    <w:multiLevelType w:val="hybridMultilevel"/>
    <w:tmpl w:val="191238DC"/>
    <w:lvl w:ilvl="0" w:tplc="CBAE8468">
      <w:start w:val="1"/>
      <w:numFmt w:val="decimal"/>
      <w:lvlText w:val="%1)"/>
      <w:lvlJc w:val="left"/>
      <w:pPr>
        <w:ind w:left="1080" w:hanging="360"/>
      </w:pPr>
      <w:rPr>
        <w:rFonts w:hint="default"/>
      </w:rPr>
    </w:lvl>
    <w:lvl w:ilvl="1" w:tplc="04090019" w:tentative="1">
      <w:start w:val="1"/>
      <w:numFmt w:val="lowerLetter"/>
      <w:lvlText w:val="%2."/>
      <w:lvlJc w:val="left"/>
      <w:pPr>
        <w:ind w:left="895" w:hanging="360"/>
      </w:pPr>
    </w:lvl>
    <w:lvl w:ilvl="2" w:tplc="0409001B" w:tentative="1">
      <w:start w:val="1"/>
      <w:numFmt w:val="lowerRoman"/>
      <w:lvlText w:val="%3."/>
      <w:lvlJc w:val="right"/>
      <w:pPr>
        <w:ind w:left="1615" w:hanging="180"/>
      </w:pPr>
    </w:lvl>
    <w:lvl w:ilvl="3" w:tplc="0409000F" w:tentative="1">
      <w:start w:val="1"/>
      <w:numFmt w:val="decimal"/>
      <w:lvlText w:val="%4."/>
      <w:lvlJc w:val="left"/>
      <w:pPr>
        <w:ind w:left="2335" w:hanging="360"/>
      </w:pPr>
    </w:lvl>
    <w:lvl w:ilvl="4" w:tplc="04090019" w:tentative="1">
      <w:start w:val="1"/>
      <w:numFmt w:val="lowerLetter"/>
      <w:lvlText w:val="%5."/>
      <w:lvlJc w:val="left"/>
      <w:pPr>
        <w:ind w:left="3055" w:hanging="360"/>
      </w:pPr>
    </w:lvl>
    <w:lvl w:ilvl="5" w:tplc="0409001B" w:tentative="1">
      <w:start w:val="1"/>
      <w:numFmt w:val="lowerRoman"/>
      <w:lvlText w:val="%6."/>
      <w:lvlJc w:val="right"/>
      <w:pPr>
        <w:ind w:left="3775" w:hanging="180"/>
      </w:pPr>
    </w:lvl>
    <w:lvl w:ilvl="6" w:tplc="0409000F" w:tentative="1">
      <w:start w:val="1"/>
      <w:numFmt w:val="decimal"/>
      <w:lvlText w:val="%7."/>
      <w:lvlJc w:val="left"/>
      <w:pPr>
        <w:ind w:left="4495" w:hanging="360"/>
      </w:pPr>
    </w:lvl>
    <w:lvl w:ilvl="7" w:tplc="04090019" w:tentative="1">
      <w:start w:val="1"/>
      <w:numFmt w:val="lowerLetter"/>
      <w:lvlText w:val="%8."/>
      <w:lvlJc w:val="left"/>
      <w:pPr>
        <w:ind w:left="5215" w:hanging="360"/>
      </w:pPr>
    </w:lvl>
    <w:lvl w:ilvl="8" w:tplc="0409001B" w:tentative="1">
      <w:start w:val="1"/>
      <w:numFmt w:val="lowerRoman"/>
      <w:lvlText w:val="%9."/>
      <w:lvlJc w:val="right"/>
      <w:pPr>
        <w:ind w:left="5935" w:hanging="180"/>
      </w:pPr>
    </w:lvl>
  </w:abstractNum>
  <w:abstractNum w:abstractNumId="19" w15:restartNumberingAfterBreak="0">
    <w:nsid w:val="400E1CAC"/>
    <w:multiLevelType w:val="hybridMultilevel"/>
    <w:tmpl w:val="2CD0AA84"/>
    <w:lvl w:ilvl="0" w:tplc="85EE62AE">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0" w15:restartNumberingAfterBreak="0">
    <w:nsid w:val="40F650DF"/>
    <w:multiLevelType w:val="hybridMultilevel"/>
    <w:tmpl w:val="71589512"/>
    <w:lvl w:ilvl="0" w:tplc="745ED462">
      <w:start w:val="1"/>
      <w:numFmt w:val="decimal"/>
      <w:lvlText w:val="%1)"/>
      <w:lvlJc w:val="left"/>
      <w:pPr>
        <w:ind w:left="110" w:hanging="287"/>
      </w:pPr>
      <w:rPr>
        <w:rFonts w:ascii="Times New Roman" w:eastAsia="Trebuchet MS" w:hAnsi="Times New Roman" w:cs="Times New Roman"/>
        <w:w w:val="99"/>
        <w:sz w:val="24"/>
        <w:szCs w:val="24"/>
      </w:rPr>
    </w:lvl>
    <w:lvl w:ilvl="1" w:tplc="6C0A39F4">
      <w:start w:val="1"/>
      <w:numFmt w:val="bullet"/>
      <w:lvlText w:val="•"/>
      <w:lvlJc w:val="left"/>
      <w:pPr>
        <w:ind w:left="1141" w:hanging="287"/>
      </w:pPr>
      <w:rPr>
        <w:rFonts w:hint="default"/>
      </w:rPr>
    </w:lvl>
    <w:lvl w:ilvl="2" w:tplc="BE80B81C">
      <w:start w:val="1"/>
      <w:numFmt w:val="bullet"/>
      <w:lvlText w:val="•"/>
      <w:lvlJc w:val="left"/>
      <w:pPr>
        <w:ind w:left="2173" w:hanging="287"/>
      </w:pPr>
      <w:rPr>
        <w:rFonts w:hint="default"/>
      </w:rPr>
    </w:lvl>
    <w:lvl w:ilvl="3" w:tplc="8292B2B6">
      <w:start w:val="1"/>
      <w:numFmt w:val="bullet"/>
      <w:lvlText w:val="•"/>
      <w:lvlJc w:val="left"/>
      <w:pPr>
        <w:ind w:left="3204" w:hanging="287"/>
      </w:pPr>
      <w:rPr>
        <w:rFonts w:hint="default"/>
      </w:rPr>
    </w:lvl>
    <w:lvl w:ilvl="4" w:tplc="72ACD4DA">
      <w:start w:val="1"/>
      <w:numFmt w:val="bullet"/>
      <w:lvlText w:val="•"/>
      <w:lvlJc w:val="left"/>
      <w:pPr>
        <w:ind w:left="4236" w:hanging="287"/>
      </w:pPr>
      <w:rPr>
        <w:rFonts w:hint="default"/>
      </w:rPr>
    </w:lvl>
    <w:lvl w:ilvl="5" w:tplc="65307B58">
      <w:start w:val="1"/>
      <w:numFmt w:val="bullet"/>
      <w:lvlText w:val="•"/>
      <w:lvlJc w:val="left"/>
      <w:pPr>
        <w:ind w:left="5268" w:hanging="287"/>
      </w:pPr>
      <w:rPr>
        <w:rFonts w:hint="default"/>
      </w:rPr>
    </w:lvl>
    <w:lvl w:ilvl="6" w:tplc="4C721D8E">
      <w:start w:val="1"/>
      <w:numFmt w:val="bullet"/>
      <w:lvlText w:val="•"/>
      <w:lvlJc w:val="left"/>
      <w:pPr>
        <w:ind w:left="6299" w:hanging="287"/>
      </w:pPr>
      <w:rPr>
        <w:rFonts w:hint="default"/>
      </w:rPr>
    </w:lvl>
    <w:lvl w:ilvl="7" w:tplc="13889A74">
      <w:start w:val="1"/>
      <w:numFmt w:val="bullet"/>
      <w:lvlText w:val="•"/>
      <w:lvlJc w:val="left"/>
      <w:pPr>
        <w:ind w:left="7331" w:hanging="287"/>
      </w:pPr>
      <w:rPr>
        <w:rFonts w:hint="default"/>
      </w:rPr>
    </w:lvl>
    <w:lvl w:ilvl="8" w:tplc="C95E8F32">
      <w:start w:val="1"/>
      <w:numFmt w:val="bullet"/>
      <w:lvlText w:val="•"/>
      <w:lvlJc w:val="left"/>
      <w:pPr>
        <w:ind w:left="8362" w:hanging="287"/>
      </w:pPr>
      <w:rPr>
        <w:rFonts w:hint="default"/>
      </w:rPr>
    </w:lvl>
  </w:abstractNum>
  <w:abstractNum w:abstractNumId="21" w15:restartNumberingAfterBreak="0">
    <w:nsid w:val="499941D9"/>
    <w:multiLevelType w:val="hybridMultilevel"/>
    <w:tmpl w:val="35601694"/>
    <w:lvl w:ilvl="0" w:tplc="A4D293C8">
      <w:start w:val="1"/>
      <w:numFmt w:val="decimal"/>
      <w:lvlText w:val="%1."/>
      <w:lvlJc w:val="left"/>
      <w:pPr>
        <w:ind w:left="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AFCCAFA">
      <w:start w:val="1"/>
      <w:numFmt w:val="lowerLetter"/>
      <w:lvlText w:val="%2"/>
      <w:lvlJc w:val="left"/>
      <w:pPr>
        <w:ind w:left="19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78CDA2A">
      <w:start w:val="1"/>
      <w:numFmt w:val="lowerRoman"/>
      <w:lvlText w:val="%3"/>
      <w:lvlJc w:val="left"/>
      <w:pPr>
        <w:ind w:left="26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4FEAA58">
      <w:start w:val="1"/>
      <w:numFmt w:val="decimal"/>
      <w:lvlText w:val="%4"/>
      <w:lvlJc w:val="left"/>
      <w:pPr>
        <w:ind w:left="33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52627A4">
      <w:start w:val="1"/>
      <w:numFmt w:val="lowerLetter"/>
      <w:lvlText w:val="%5"/>
      <w:lvlJc w:val="left"/>
      <w:pPr>
        <w:ind w:left="40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A4A05B0">
      <w:start w:val="1"/>
      <w:numFmt w:val="lowerRoman"/>
      <w:lvlText w:val="%6"/>
      <w:lvlJc w:val="left"/>
      <w:pPr>
        <w:ind w:left="48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3BC3102">
      <w:start w:val="1"/>
      <w:numFmt w:val="decimal"/>
      <w:lvlText w:val="%7"/>
      <w:lvlJc w:val="left"/>
      <w:pPr>
        <w:ind w:left="55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5567438">
      <w:start w:val="1"/>
      <w:numFmt w:val="lowerLetter"/>
      <w:lvlText w:val="%8"/>
      <w:lvlJc w:val="left"/>
      <w:pPr>
        <w:ind w:left="62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ED048EE">
      <w:start w:val="1"/>
      <w:numFmt w:val="lowerRoman"/>
      <w:lvlText w:val="%9"/>
      <w:lvlJc w:val="left"/>
      <w:pPr>
        <w:ind w:left="69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1002D38"/>
    <w:multiLevelType w:val="hybridMultilevel"/>
    <w:tmpl w:val="EFD8E23A"/>
    <w:lvl w:ilvl="0" w:tplc="5ECC0B68">
      <w:start w:val="1"/>
      <w:numFmt w:val="decimal"/>
      <w:lvlText w:val="%1)"/>
      <w:lvlJc w:val="left"/>
      <w:pPr>
        <w:ind w:left="110" w:hanging="297"/>
      </w:pPr>
      <w:rPr>
        <w:rFonts w:ascii="Trebuchet MS" w:eastAsia="Trebuchet MS" w:hAnsi="Trebuchet MS" w:hint="default"/>
        <w:spacing w:val="1"/>
        <w:w w:val="103"/>
        <w:sz w:val="24"/>
        <w:szCs w:val="24"/>
      </w:rPr>
    </w:lvl>
    <w:lvl w:ilvl="1" w:tplc="D4BCCDB4">
      <w:start w:val="1"/>
      <w:numFmt w:val="bullet"/>
      <w:lvlText w:val="•"/>
      <w:lvlJc w:val="left"/>
      <w:pPr>
        <w:ind w:left="1141" w:hanging="297"/>
      </w:pPr>
      <w:rPr>
        <w:rFonts w:hint="default"/>
      </w:rPr>
    </w:lvl>
    <w:lvl w:ilvl="2" w:tplc="167C19E2">
      <w:start w:val="1"/>
      <w:numFmt w:val="bullet"/>
      <w:lvlText w:val="•"/>
      <w:lvlJc w:val="left"/>
      <w:pPr>
        <w:ind w:left="2173" w:hanging="297"/>
      </w:pPr>
      <w:rPr>
        <w:rFonts w:hint="default"/>
      </w:rPr>
    </w:lvl>
    <w:lvl w:ilvl="3" w:tplc="6CFC8E0E">
      <w:start w:val="1"/>
      <w:numFmt w:val="bullet"/>
      <w:lvlText w:val="•"/>
      <w:lvlJc w:val="left"/>
      <w:pPr>
        <w:ind w:left="3204" w:hanging="297"/>
      </w:pPr>
      <w:rPr>
        <w:rFonts w:hint="default"/>
      </w:rPr>
    </w:lvl>
    <w:lvl w:ilvl="4" w:tplc="32F42A50">
      <w:start w:val="1"/>
      <w:numFmt w:val="bullet"/>
      <w:lvlText w:val="•"/>
      <w:lvlJc w:val="left"/>
      <w:pPr>
        <w:ind w:left="4236" w:hanging="297"/>
      </w:pPr>
      <w:rPr>
        <w:rFonts w:hint="default"/>
      </w:rPr>
    </w:lvl>
    <w:lvl w:ilvl="5" w:tplc="A5E81DC6">
      <w:start w:val="1"/>
      <w:numFmt w:val="bullet"/>
      <w:lvlText w:val="•"/>
      <w:lvlJc w:val="left"/>
      <w:pPr>
        <w:ind w:left="5268" w:hanging="297"/>
      </w:pPr>
      <w:rPr>
        <w:rFonts w:hint="default"/>
      </w:rPr>
    </w:lvl>
    <w:lvl w:ilvl="6" w:tplc="9A8E9F8E">
      <w:start w:val="1"/>
      <w:numFmt w:val="bullet"/>
      <w:lvlText w:val="•"/>
      <w:lvlJc w:val="left"/>
      <w:pPr>
        <w:ind w:left="6299" w:hanging="297"/>
      </w:pPr>
      <w:rPr>
        <w:rFonts w:hint="default"/>
      </w:rPr>
    </w:lvl>
    <w:lvl w:ilvl="7" w:tplc="74F8BEC2">
      <w:start w:val="1"/>
      <w:numFmt w:val="bullet"/>
      <w:lvlText w:val="•"/>
      <w:lvlJc w:val="left"/>
      <w:pPr>
        <w:ind w:left="7331" w:hanging="297"/>
      </w:pPr>
      <w:rPr>
        <w:rFonts w:hint="default"/>
      </w:rPr>
    </w:lvl>
    <w:lvl w:ilvl="8" w:tplc="9FE0D520">
      <w:start w:val="1"/>
      <w:numFmt w:val="bullet"/>
      <w:lvlText w:val="•"/>
      <w:lvlJc w:val="left"/>
      <w:pPr>
        <w:ind w:left="8362" w:hanging="297"/>
      </w:pPr>
      <w:rPr>
        <w:rFonts w:hint="default"/>
      </w:rPr>
    </w:lvl>
  </w:abstractNum>
  <w:abstractNum w:abstractNumId="23" w15:restartNumberingAfterBreak="0">
    <w:nsid w:val="5B9B0415"/>
    <w:multiLevelType w:val="hybridMultilevel"/>
    <w:tmpl w:val="30989D86"/>
    <w:lvl w:ilvl="0" w:tplc="CE263830">
      <w:start w:val="1"/>
      <w:numFmt w:val="decimal"/>
      <w:lvlText w:val="%1)"/>
      <w:lvlJc w:val="left"/>
      <w:pPr>
        <w:ind w:left="110" w:hanging="331"/>
      </w:pPr>
      <w:rPr>
        <w:rFonts w:ascii="Times New Roman" w:eastAsia="Trebuchet MS" w:hAnsi="Times New Roman" w:cs="Times New Roman"/>
        <w:spacing w:val="7"/>
        <w:w w:val="99"/>
        <w:sz w:val="24"/>
        <w:szCs w:val="24"/>
      </w:rPr>
    </w:lvl>
    <w:lvl w:ilvl="1" w:tplc="0DE6B156">
      <w:start w:val="1"/>
      <w:numFmt w:val="bullet"/>
      <w:lvlText w:val="•"/>
      <w:lvlJc w:val="left"/>
      <w:pPr>
        <w:ind w:left="1143" w:hanging="331"/>
      </w:pPr>
      <w:rPr>
        <w:rFonts w:hint="default"/>
      </w:rPr>
    </w:lvl>
    <w:lvl w:ilvl="2" w:tplc="BAA28FA2">
      <w:start w:val="1"/>
      <w:numFmt w:val="bullet"/>
      <w:lvlText w:val="•"/>
      <w:lvlJc w:val="left"/>
      <w:pPr>
        <w:ind w:left="2177" w:hanging="331"/>
      </w:pPr>
      <w:rPr>
        <w:rFonts w:hint="default"/>
      </w:rPr>
    </w:lvl>
    <w:lvl w:ilvl="3" w:tplc="D5F47094">
      <w:start w:val="1"/>
      <w:numFmt w:val="bullet"/>
      <w:lvlText w:val="•"/>
      <w:lvlJc w:val="left"/>
      <w:pPr>
        <w:ind w:left="3210" w:hanging="331"/>
      </w:pPr>
      <w:rPr>
        <w:rFonts w:hint="default"/>
      </w:rPr>
    </w:lvl>
    <w:lvl w:ilvl="4" w:tplc="3A92526C">
      <w:start w:val="1"/>
      <w:numFmt w:val="bullet"/>
      <w:lvlText w:val="•"/>
      <w:lvlJc w:val="left"/>
      <w:pPr>
        <w:ind w:left="4244" w:hanging="331"/>
      </w:pPr>
      <w:rPr>
        <w:rFonts w:hint="default"/>
      </w:rPr>
    </w:lvl>
    <w:lvl w:ilvl="5" w:tplc="70CCE03A">
      <w:start w:val="1"/>
      <w:numFmt w:val="bullet"/>
      <w:lvlText w:val="•"/>
      <w:lvlJc w:val="left"/>
      <w:pPr>
        <w:ind w:left="5278" w:hanging="331"/>
      </w:pPr>
      <w:rPr>
        <w:rFonts w:hint="default"/>
      </w:rPr>
    </w:lvl>
    <w:lvl w:ilvl="6" w:tplc="C660D1BE">
      <w:start w:val="1"/>
      <w:numFmt w:val="bullet"/>
      <w:lvlText w:val="•"/>
      <w:lvlJc w:val="left"/>
      <w:pPr>
        <w:ind w:left="6311" w:hanging="331"/>
      </w:pPr>
      <w:rPr>
        <w:rFonts w:hint="default"/>
      </w:rPr>
    </w:lvl>
    <w:lvl w:ilvl="7" w:tplc="11265E2E">
      <w:start w:val="1"/>
      <w:numFmt w:val="bullet"/>
      <w:lvlText w:val="•"/>
      <w:lvlJc w:val="left"/>
      <w:pPr>
        <w:ind w:left="7345" w:hanging="331"/>
      </w:pPr>
      <w:rPr>
        <w:rFonts w:hint="default"/>
      </w:rPr>
    </w:lvl>
    <w:lvl w:ilvl="8" w:tplc="731C721C">
      <w:start w:val="1"/>
      <w:numFmt w:val="bullet"/>
      <w:lvlText w:val="•"/>
      <w:lvlJc w:val="left"/>
      <w:pPr>
        <w:ind w:left="8378" w:hanging="331"/>
      </w:pPr>
      <w:rPr>
        <w:rFonts w:hint="default"/>
      </w:rPr>
    </w:lvl>
  </w:abstractNum>
  <w:abstractNum w:abstractNumId="24" w15:restartNumberingAfterBreak="0">
    <w:nsid w:val="5CF209D4"/>
    <w:multiLevelType w:val="hybridMultilevel"/>
    <w:tmpl w:val="667E883C"/>
    <w:lvl w:ilvl="0" w:tplc="083C3A2E">
      <w:start w:val="1"/>
      <w:numFmt w:val="lowerLetter"/>
      <w:lvlText w:val="%1)"/>
      <w:lvlJc w:val="left"/>
      <w:pPr>
        <w:ind w:left="110" w:hanging="344"/>
      </w:pPr>
      <w:rPr>
        <w:rFonts w:ascii="Trebuchet MS" w:eastAsia="Trebuchet MS" w:hAnsi="Trebuchet MS" w:hint="default"/>
        <w:spacing w:val="10"/>
        <w:w w:val="99"/>
        <w:sz w:val="24"/>
        <w:szCs w:val="24"/>
      </w:rPr>
    </w:lvl>
    <w:lvl w:ilvl="1" w:tplc="60F29230">
      <w:start w:val="1"/>
      <w:numFmt w:val="bullet"/>
      <w:lvlText w:val="•"/>
      <w:lvlJc w:val="left"/>
      <w:pPr>
        <w:ind w:left="1141" w:hanging="344"/>
      </w:pPr>
      <w:rPr>
        <w:rFonts w:hint="default"/>
      </w:rPr>
    </w:lvl>
    <w:lvl w:ilvl="2" w:tplc="A3F80FCC">
      <w:start w:val="1"/>
      <w:numFmt w:val="bullet"/>
      <w:lvlText w:val="•"/>
      <w:lvlJc w:val="left"/>
      <w:pPr>
        <w:ind w:left="2173" w:hanging="344"/>
      </w:pPr>
      <w:rPr>
        <w:rFonts w:hint="default"/>
      </w:rPr>
    </w:lvl>
    <w:lvl w:ilvl="3" w:tplc="4C7A569E">
      <w:start w:val="1"/>
      <w:numFmt w:val="bullet"/>
      <w:lvlText w:val="•"/>
      <w:lvlJc w:val="left"/>
      <w:pPr>
        <w:ind w:left="3204" w:hanging="344"/>
      </w:pPr>
      <w:rPr>
        <w:rFonts w:hint="default"/>
      </w:rPr>
    </w:lvl>
    <w:lvl w:ilvl="4" w:tplc="7C543A7A">
      <w:start w:val="1"/>
      <w:numFmt w:val="bullet"/>
      <w:lvlText w:val="•"/>
      <w:lvlJc w:val="left"/>
      <w:pPr>
        <w:ind w:left="4236" w:hanging="344"/>
      </w:pPr>
      <w:rPr>
        <w:rFonts w:hint="default"/>
      </w:rPr>
    </w:lvl>
    <w:lvl w:ilvl="5" w:tplc="E5F20110">
      <w:start w:val="1"/>
      <w:numFmt w:val="bullet"/>
      <w:lvlText w:val="•"/>
      <w:lvlJc w:val="left"/>
      <w:pPr>
        <w:ind w:left="5268" w:hanging="344"/>
      </w:pPr>
      <w:rPr>
        <w:rFonts w:hint="default"/>
      </w:rPr>
    </w:lvl>
    <w:lvl w:ilvl="6" w:tplc="FF283FFC">
      <w:start w:val="1"/>
      <w:numFmt w:val="bullet"/>
      <w:lvlText w:val="•"/>
      <w:lvlJc w:val="left"/>
      <w:pPr>
        <w:ind w:left="6299" w:hanging="344"/>
      </w:pPr>
      <w:rPr>
        <w:rFonts w:hint="default"/>
      </w:rPr>
    </w:lvl>
    <w:lvl w:ilvl="7" w:tplc="11FAFD80">
      <w:start w:val="1"/>
      <w:numFmt w:val="bullet"/>
      <w:lvlText w:val="•"/>
      <w:lvlJc w:val="left"/>
      <w:pPr>
        <w:ind w:left="7331" w:hanging="344"/>
      </w:pPr>
      <w:rPr>
        <w:rFonts w:hint="default"/>
      </w:rPr>
    </w:lvl>
    <w:lvl w:ilvl="8" w:tplc="A73C2E98">
      <w:start w:val="1"/>
      <w:numFmt w:val="bullet"/>
      <w:lvlText w:val="•"/>
      <w:lvlJc w:val="left"/>
      <w:pPr>
        <w:ind w:left="8362" w:hanging="344"/>
      </w:pPr>
      <w:rPr>
        <w:rFonts w:hint="default"/>
      </w:rPr>
    </w:lvl>
  </w:abstractNum>
  <w:abstractNum w:abstractNumId="25" w15:restartNumberingAfterBreak="0">
    <w:nsid w:val="625408BB"/>
    <w:multiLevelType w:val="hybridMultilevel"/>
    <w:tmpl w:val="F9364F86"/>
    <w:lvl w:ilvl="0" w:tplc="2BCEE128">
      <w:start w:val="1"/>
      <w:numFmt w:val="decimal"/>
      <w:lvlText w:val="%1)"/>
      <w:lvlJc w:val="left"/>
      <w:pPr>
        <w:ind w:left="110" w:hanging="298"/>
      </w:pPr>
      <w:rPr>
        <w:rFonts w:ascii="Times New Roman" w:eastAsia="Trebuchet MS" w:hAnsi="Times New Roman" w:cs="Times New Roman"/>
        <w:spacing w:val="2"/>
        <w:w w:val="99"/>
        <w:sz w:val="24"/>
        <w:szCs w:val="24"/>
      </w:rPr>
    </w:lvl>
    <w:lvl w:ilvl="1" w:tplc="7B500ECA">
      <w:start w:val="1"/>
      <w:numFmt w:val="bullet"/>
      <w:lvlText w:val="•"/>
      <w:lvlJc w:val="left"/>
      <w:pPr>
        <w:ind w:left="1141" w:hanging="298"/>
      </w:pPr>
      <w:rPr>
        <w:rFonts w:hint="default"/>
      </w:rPr>
    </w:lvl>
    <w:lvl w:ilvl="2" w:tplc="A3B2920A">
      <w:start w:val="1"/>
      <w:numFmt w:val="bullet"/>
      <w:lvlText w:val="•"/>
      <w:lvlJc w:val="left"/>
      <w:pPr>
        <w:ind w:left="2173" w:hanging="298"/>
      </w:pPr>
      <w:rPr>
        <w:rFonts w:hint="default"/>
      </w:rPr>
    </w:lvl>
    <w:lvl w:ilvl="3" w:tplc="31D29620">
      <w:start w:val="1"/>
      <w:numFmt w:val="bullet"/>
      <w:lvlText w:val="•"/>
      <w:lvlJc w:val="left"/>
      <w:pPr>
        <w:ind w:left="3204" w:hanging="298"/>
      </w:pPr>
      <w:rPr>
        <w:rFonts w:hint="default"/>
      </w:rPr>
    </w:lvl>
    <w:lvl w:ilvl="4" w:tplc="C6D2085E">
      <w:start w:val="1"/>
      <w:numFmt w:val="bullet"/>
      <w:lvlText w:val="•"/>
      <w:lvlJc w:val="left"/>
      <w:pPr>
        <w:ind w:left="4236" w:hanging="298"/>
      </w:pPr>
      <w:rPr>
        <w:rFonts w:hint="default"/>
      </w:rPr>
    </w:lvl>
    <w:lvl w:ilvl="5" w:tplc="8112314E">
      <w:start w:val="1"/>
      <w:numFmt w:val="bullet"/>
      <w:lvlText w:val="•"/>
      <w:lvlJc w:val="left"/>
      <w:pPr>
        <w:ind w:left="5268" w:hanging="298"/>
      </w:pPr>
      <w:rPr>
        <w:rFonts w:hint="default"/>
      </w:rPr>
    </w:lvl>
    <w:lvl w:ilvl="6" w:tplc="E1C295C0">
      <w:start w:val="1"/>
      <w:numFmt w:val="bullet"/>
      <w:lvlText w:val="•"/>
      <w:lvlJc w:val="left"/>
      <w:pPr>
        <w:ind w:left="6299" w:hanging="298"/>
      </w:pPr>
      <w:rPr>
        <w:rFonts w:hint="default"/>
      </w:rPr>
    </w:lvl>
    <w:lvl w:ilvl="7" w:tplc="5BA2C05E">
      <w:start w:val="1"/>
      <w:numFmt w:val="bullet"/>
      <w:lvlText w:val="•"/>
      <w:lvlJc w:val="left"/>
      <w:pPr>
        <w:ind w:left="7331" w:hanging="298"/>
      </w:pPr>
      <w:rPr>
        <w:rFonts w:hint="default"/>
      </w:rPr>
    </w:lvl>
    <w:lvl w:ilvl="8" w:tplc="4C56E2E0">
      <w:start w:val="1"/>
      <w:numFmt w:val="bullet"/>
      <w:lvlText w:val="•"/>
      <w:lvlJc w:val="left"/>
      <w:pPr>
        <w:ind w:left="8362" w:hanging="298"/>
      </w:pPr>
      <w:rPr>
        <w:rFonts w:hint="default"/>
      </w:rPr>
    </w:lvl>
  </w:abstractNum>
  <w:abstractNum w:abstractNumId="26" w15:restartNumberingAfterBreak="0">
    <w:nsid w:val="63E51989"/>
    <w:multiLevelType w:val="hybridMultilevel"/>
    <w:tmpl w:val="60FC006E"/>
    <w:lvl w:ilvl="0" w:tplc="7BCA6DF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15:restartNumberingAfterBreak="0">
    <w:nsid w:val="65C7476F"/>
    <w:multiLevelType w:val="hybridMultilevel"/>
    <w:tmpl w:val="2940FDD4"/>
    <w:lvl w:ilvl="0" w:tplc="6FACA67A">
      <w:start w:val="1"/>
      <w:numFmt w:val="decimal"/>
      <w:lvlText w:val="%1)"/>
      <w:lvlJc w:val="left"/>
      <w:pPr>
        <w:ind w:left="450" w:hanging="360"/>
      </w:pPr>
      <w:rPr>
        <w:rFonts w:ascii="Times New Roman" w:eastAsia="Trebuchet MS" w:hAnsi="Times New Roman" w:cs="Times New Roman"/>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15:restartNumberingAfterBreak="0">
    <w:nsid w:val="6AA87FC0"/>
    <w:multiLevelType w:val="hybridMultilevel"/>
    <w:tmpl w:val="91CE12D0"/>
    <w:lvl w:ilvl="0" w:tplc="16C61118">
      <w:start w:val="1"/>
      <w:numFmt w:val="lowerLetter"/>
      <w:lvlText w:val="%1)"/>
      <w:lvlJc w:val="left"/>
      <w:pPr>
        <w:ind w:left="110" w:hanging="390"/>
      </w:pPr>
      <w:rPr>
        <w:rFonts w:ascii="Trebuchet MS" w:eastAsia="Trebuchet MS" w:hAnsi="Trebuchet MS" w:hint="default"/>
        <w:spacing w:val="18"/>
        <w:w w:val="99"/>
        <w:sz w:val="24"/>
        <w:szCs w:val="24"/>
      </w:rPr>
    </w:lvl>
    <w:lvl w:ilvl="1" w:tplc="293C4634">
      <w:start w:val="1"/>
      <w:numFmt w:val="bullet"/>
      <w:lvlText w:val="•"/>
      <w:lvlJc w:val="left"/>
      <w:pPr>
        <w:ind w:left="1143" w:hanging="390"/>
      </w:pPr>
      <w:rPr>
        <w:rFonts w:hint="default"/>
      </w:rPr>
    </w:lvl>
    <w:lvl w:ilvl="2" w:tplc="CF7C6930">
      <w:start w:val="1"/>
      <w:numFmt w:val="bullet"/>
      <w:lvlText w:val="•"/>
      <w:lvlJc w:val="left"/>
      <w:pPr>
        <w:ind w:left="2177" w:hanging="390"/>
      </w:pPr>
      <w:rPr>
        <w:rFonts w:hint="default"/>
      </w:rPr>
    </w:lvl>
    <w:lvl w:ilvl="3" w:tplc="DDFCC2AA">
      <w:start w:val="1"/>
      <w:numFmt w:val="bullet"/>
      <w:lvlText w:val="•"/>
      <w:lvlJc w:val="left"/>
      <w:pPr>
        <w:ind w:left="3210" w:hanging="390"/>
      </w:pPr>
      <w:rPr>
        <w:rFonts w:hint="default"/>
      </w:rPr>
    </w:lvl>
    <w:lvl w:ilvl="4" w:tplc="A5204D52">
      <w:start w:val="1"/>
      <w:numFmt w:val="bullet"/>
      <w:lvlText w:val="•"/>
      <w:lvlJc w:val="left"/>
      <w:pPr>
        <w:ind w:left="4244" w:hanging="390"/>
      </w:pPr>
      <w:rPr>
        <w:rFonts w:hint="default"/>
      </w:rPr>
    </w:lvl>
    <w:lvl w:ilvl="5" w:tplc="B7DAB6CC">
      <w:start w:val="1"/>
      <w:numFmt w:val="bullet"/>
      <w:lvlText w:val="•"/>
      <w:lvlJc w:val="left"/>
      <w:pPr>
        <w:ind w:left="5278" w:hanging="390"/>
      </w:pPr>
      <w:rPr>
        <w:rFonts w:hint="default"/>
      </w:rPr>
    </w:lvl>
    <w:lvl w:ilvl="6" w:tplc="5BA4F89E">
      <w:start w:val="1"/>
      <w:numFmt w:val="bullet"/>
      <w:lvlText w:val="•"/>
      <w:lvlJc w:val="left"/>
      <w:pPr>
        <w:ind w:left="6311" w:hanging="390"/>
      </w:pPr>
      <w:rPr>
        <w:rFonts w:hint="default"/>
      </w:rPr>
    </w:lvl>
    <w:lvl w:ilvl="7" w:tplc="91C267CA">
      <w:start w:val="1"/>
      <w:numFmt w:val="bullet"/>
      <w:lvlText w:val="•"/>
      <w:lvlJc w:val="left"/>
      <w:pPr>
        <w:ind w:left="7345" w:hanging="390"/>
      </w:pPr>
      <w:rPr>
        <w:rFonts w:hint="default"/>
      </w:rPr>
    </w:lvl>
    <w:lvl w:ilvl="8" w:tplc="44889236">
      <w:start w:val="1"/>
      <w:numFmt w:val="bullet"/>
      <w:lvlText w:val="•"/>
      <w:lvlJc w:val="left"/>
      <w:pPr>
        <w:ind w:left="8378" w:hanging="390"/>
      </w:pPr>
      <w:rPr>
        <w:rFonts w:hint="default"/>
      </w:rPr>
    </w:lvl>
  </w:abstractNum>
  <w:abstractNum w:abstractNumId="29" w15:restartNumberingAfterBreak="0">
    <w:nsid w:val="6F6A752D"/>
    <w:multiLevelType w:val="hybridMultilevel"/>
    <w:tmpl w:val="E4F2C4BE"/>
    <w:lvl w:ilvl="0" w:tplc="1AAA5C22">
      <w:numFmt w:val="bullet"/>
      <w:lvlText w:val="-"/>
      <w:lvlJc w:val="left"/>
      <w:pPr>
        <w:ind w:left="720" w:hanging="360"/>
      </w:pPr>
      <w:rPr>
        <w:rFonts w:ascii="Calibri" w:eastAsiaTheme="minorEastAsia"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FBD4216"/>
    <w:multiLevelType w:val="hybridMultilevel"/>
    <w:tmpl w:val="4AF87CB0"/>
    <w:lvl w:ilvl="0" w:tplc="756294FE">
      <w:start w:val="1"/>
      <w:numFmt w:val="decimal"/>
      <w:lvlText w:val="%1)"/>
      <w:lvlJc w:val="left"/>
      <w:pPr>
        <w:ind w:left="138" w:hanging="360"/>
      </w:pPr>
      <w:rPr>
        <w:rFonts w:hint="default"/>
      </w:rPr>
    </w:lvl>
    <w:lvl w:ilvl="1" w:tplc="04090019" w:tentative="1">
      <w:start w:val="1"/>
      <w:numFmt w:val="lowerLetter"/>
      <w:lvlText w:val="%2."/>
      <w:lvlJc w:val="left"/>
      <w:pPr>
        <w:ind w:left="858" w:hanging="360"/>
      </w:pPr>
    </w:lvl>
    <w:lvl w:ilvl="2" w:tplc="0409001B" w:tentative="1">
      <w:start w:val="1"/>
      <w:numFmt w:val="lowerRoman"/>
      <w:lvlText w:val="%3."/>
      <w:lvlJc w:val="right"/>
      <w:pPr>
        <w:ind w:left="1578" w:hanging="180"/>
      </w:pPr>
    </w:lvl>
    <w:lvl w:ilvl="3" w:tplc="0409000F" w:tentative="1">
      <w:start w:val="1"/>
      <w:numFmt w:val="decimal"/>
      <w:lvlText w:val="%4."/>
      <w:lvlJc w:val="left"/>
      <w:pPr>
        <w:ind w:left="2298" w:hanging="360"/>
      </w:pPr>
    </w:lvl>
    <w:lvl w:ilvl="4" w:tplc="04090019" w:tentative="1">
      <w:start w:val="1"/>
      <w:numFmt w:val="lowerLetter"/>
      <w:lvlText w:val="%5."/>
      <w:lvlJc w:val="left"/>
      <w:pPr>
        <w:ind w:left="3018" w:hanging="360"/>
      </w:pPr>
    </w:lvl>
    <w:lvl w:ilvl="5" w:tplc="0409001B" w:tentative="1">
      <w:start w:val="1"/>
      <w:numFmt w:val="lowerRoman"/>
      <w:lvlText w:val="%6."/>
      <w:lvlJc w:val="right"/>
      <w:pPr>
        <w:ind w:left="3738" w:hanging="180"/>
      </w:pPr>
    </w:lvl>
    <w:lvl w:ilvl="6" w:tplc="0409000F" w:tentative="1">
      <w:start w:val="1"/>
      <w:numFmt w:val="decimal"/>
      <w:lvlText w:val="%7."/>
      <w:lvlJc w:val="left"/>
      <w:pPr>
        <w:ind w:left="4458" w:hanging="360"/>
      </w:pPr>
    </w:lvl>
    <w:lvl w:ilvl="7" w:tplc="04090019" w:tentative="1">
      <w:start w:val="1"/>
      <w:numFmt w:val="lowerLetter"/>
      <w:lvlText w:val="%8."/>
      <w:lvlJc w:val="left"/>
      <w:pPr>
        <w:ind w:left="5178" w:hanging="360"/>
      </w:pPr>
    </w:lvl>
    <w:lvl w:ilvl="8" w:tplc="0409001B" w:tentative="1">
      <w:start w:val="1"/>
      <w:numFmt w:val="lowerRoman"/>
      <w:lvlText w:val="%9."/>
      <w:lvlJc w:val="right"/>
      <w:pPr>
        <w:ind w:left="5898" w:hanging="180"/>
      </w:pPr>
    </w:lvl>
  </w:abstractNum>
  <w:num w:numId="1" w16cid:durableId="134882307">
    <w:abstractNumId w:val="21"/>
  </w:num>
  <w:num w:numId="2" w16cid:durableId="1395741451">
    <w:abstractNumId w:val="5"/>
  </w:num>
  <w:num w:numId="3" w16cid:durableId="619804940">
    <w:abstractNumId w:val="24"/>
  </w:num>
  <w:num w:numId="4" w16cid:durableId="305866441">
    <w:abstractNumId w:val="25"/>
  </w:num>
  <w:num w:numId="5" w16cid:durableId="2072582739">
    <w:abstractNumId w:val="10"/>
  </w:num>
  <w:num w:numId="6" w16cid:durableId="1106536605">
    <w:abstractNumId w:val="28"/>
  </w:num>
  <w:num w:numId="7" w16cid:durableId="433481578">
    <w:abstractNumId w:val="20"/>
  </w:num>
  <w:num w:numId="8" w16cid:durableId="1216118710">
    <w:abstractNumId w:val="0"/>
  </w:num>
  <w:num w:numId="9" w16cid:durableId="647436535">
    <w:abstractNumId w:val="13"/>
  </w:num>
  <w:num w:numId="10" w16cid:durableId="1845709631">
    <w:abstractNumId w:val="8"/>
  </w:num>
  <w:num w:numId="11" w16cid:durableId="1198546368">
    <w:abstractNumId w:val="2"/>
  </w:num>
  <w:num w:numId="12" w16cid:durableId="138543601">
    <w:abstractNumId w:val="22"/>
  </w:num>
  <w:num w:numId="13" w16cid:durableId="1654944580">
    <w:abstractNumId w:val="23"/>
  </w:num>
  <w:num w:numId="14" w16cid:durableId="404692476">
    <w:abstractNumId w:val="12"/>
  </w:num>
  <w:num w:numId="15" w16cid:durableId="847598749">
    <w:abstractNumId w:val="15"/>
  </w:num>
  <w:num w:numId="16" w16cid:durableId="2062711257">
    <w:abstractNumId w:val="26"/>
  </w:num>
  <w:num w:numId="17" w16cid:durableId="425923312">
    <w:abstractNumId w:val="27"/>
  </w:num>
  <w:num w:numId="18" w16cid:durableId="1569724290">
    <w:abstractNumId w:val="4"/>
  </w:num>
  <w:num w:numId="19" w16cid:durableId="362483601">
    <w:abstractNumId w:val="30"/>
  </w:num>
  <w:num w:numId="20" w16cid:durableId="1225069856">
    <w:abstractNumId w:val="1"/>
  </w:num>
  <w:num w:numId="21" w16cid:durableId="1247108545">
    <w:abstractNumId w:val="7"/>
  </w:num>
  <w:num w:numId="22" w16cid:durableId="596598821">
    <w:abstractNumId w:val="6"/>
  </w:num>
  <w:num w:numId="23" w16cid:durableId="17858082">
    <w:abstractNumId w:val="19"/>
  </w:num>
  <w:num w:numId="24" w16cid:durableId="1041172031">
    <w:abstractNumId w:val="18"/>
  </w:num>
  <w:num w:numId="25" w16cid:durableId="574096118">
    <w:abstractNumId w:val="14"/>
  </w:num>
  <w:num w:numId="26" w16cid:durableId="983780206">
    <w:abstractNumId w:val="9"/>
  </w:num>
  <w:num w:numId="27" w16cid:durableId="20134543">
    <w:abstractNumId w:val="11"/>
  </w:num>
  <w:num w:numId="28" w16cid:durableId="613247084">
    <w:abstractNumId w:val="17"/>
  </w:num>
  <w:num w:numId="29" w16cid:durableId="1171291468">
    <w:abstractNumId w:val="16"/>
  </w:num>
  <w:num w:numId="30" w16cid:durableId="778569886">
    <w:abstractNumId w:val="29"/>
  </w:num>
  <w:num w:numId="31" w16cid:durableId="430126689">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CC1"/>
    <w:rsid w:val="0000204A"/>
    <w:rsid w:val="00004C64"/>
    <w:rsid w:val="0000775F"/>
    <w:rsid w:val="0000780C"/>
    <w:rsid w:val="00021847"/>
    <w:rsid w:val="000219B4"/>
    <w:rsid w:val="00021E31"/>
    <w:rsid w:val="00023B63"/>
    <w:rsid w:val="00027E37"/>
    <w:rsid w:val="000305EA"/>
    <w:rsid w:val="00030BE6"/>
    <w:rsid w:val="00030D78"/>
    <w:rsid w:val="00030E20"/>
    <w:rsid w:val="00031164"/>
    <w:rsid w:val="00031724"/>
    <w:rsid w:val="0003557B"/>
    <w:rsid w:val="000361CD"/>
    <w:rsid w:val="00036563"/>
    <w:rsid w:val="00036D32"/>
    <w:rsid w:val="000401BA"/>
    <w:rsid w:val="00040DE7"/>
    <w:rsid w:val="00040EE1"/>
    <w:rsid w:val="000418C1"/>
    <w:rsid w:val="00041C47"/>
    <w:rsid w:val="00042646"/>
    <w:rsid w:val="000438EE"/>
    <w:rsid w:val="00044493"/>
    <w:rsid w:val="00047142"/>
    <w:rsid w:val="0004792D"/>
    <w:rsid w:val="00051204"/>
    <w:rsid w:val="00051875"/>
    <w:rsid w:val="00052C72"/>
    <w:rsid w:val="0005304E"/>
    <w:rsid w:val="00053BA4"/>
    <w:rsid w:val="000553A9"/>
    <w:rsid w:val="0005540F"/>
    <w:rsid w:val="000567D6"/>
    <w:rsid w:val="000571FF"/>
    <w:rsid w:val="000577BE"/>
    <w:rsid w:val="00060042"/>
    <w:rsid w:val="00061698"/>
    <w:rsid w:val="00061791"/>
    <w:rsid w:val="000619C8"/>
    <w:rsid w:val="0006256A"/>
    <w:rsid w:val="00063036"/>
    <w:rsid w:val="00065800"/>
    <w:rsid w:val="0006763B"/>
    <w:rsid w:val="000711A3"/>
    <w:rsid w:val="00073690"/>
    <w:rsid w:val="00074467"/>
    <w:rsid w:val="00074F04"/>
    <w:rsid w:val="00075360"/>
    <w:rsid w:val="000759E7"/>
    <w:rsid w:val="000771A2"/>
    <w:rsid w:val="00077441"/>
    <w:rsid w:val="00077C8F"/>
    <w:rsid w:val="000804C8"/>
    <w:rsid w:val="00083B7F"/>
    <w:rsid w:val="00085A7C"/>
    <w:rsid w:val="00087570"/>
    <w:rsid w:val="00087FA2"/>
    <w:rsid w:val="00090173"/>
    <w:rsid w:val="00092A43"/>
    <w:rsid w:val="0009399B"/>
    <w:rsid w:val="000A3F01"/>
    <w:rsid w:val="000A626C"/>
    <w:rsid w:val="000B0F63"/>
    <w:rsid w:val="000B29EC"/>
    <w:rsid w:val="000B310E"/>
    <w:rsid w:val="000B3F0A"/>
    <w:rsid w:val="000B519A"/>
    <w:rsid w:val="000B5FA6"/>
    <w:rsid w:val="000B6BC1"/>
    <w:rsid w:val="000C0341"/>
    <w:rsid w:val="000C1655"/>
    <w:rsid w:val="000C1D4D"/>
    <w:rsid w:val="000C3193"/>
    <w:rsid w:val="000C3C0A"/>
    <w:rsid w:val="000C4868"/>
    <w:rsid w:val="000C77AC"/>
    <w:rsid w:val="000D06A6"/>
    <w:rsid w:val="000D0DB7"/>
    <w:rsid w:val="000D1002"/>
    <w:rsid w:val="000D2F17"/>
    <w:rsid w:val="000D31E8"/>
    <w:rsid w:val="000D3C7D"/>
    <w:rsid w:val="000D45F2"/>
    <w:rsid w:val="000D50B3"/>
    <w:rsid w:val="000D635C"/>
    <w:rsid w:val="000D678E"/>
    <w:rsid w:val="000D6FEA"/>
    <w:rsid w:val="000E1BBB"/>
    <w:rsid w:val="000E1CCD"/>
    <w:rsid w:val="000E222E"/>
    <w:rsid w:val="000E443B"/>
    <w:rsid w:val="000E4967"/>
    <w:rsid w:val="000E6953"/>
    <w:rsid w:val="000E6E11"/>
    <w:rsid w:val="000F0366"/>
    <w:rsid w:val="000F0828"/>
    <w:rsid w:val="000F0B79"/>
    <w:rsid w:val="000F248D"/>
    <w:rsid w:val="000F24DF"/>
    <w:rsid w:val="000F3CE4"/>
    <w:rsid w:val="000F5A56"/>
    <w:rsid w:val="000F6697"/>
    <w:rsid w:val="000F68A4"/>
    <w:rsid w:val="000F734A"/>
    <w:rsid w:val="000F7F2E"/>
    <w:rsid w:val="00100613"/>
    <w:rsid w:val="00101805"/>
    <w:rsid w:val="00101A53"/>
    <w:rsid w:val="00101E8A"/>
    <w:rsid w:val="001036F0"/>
    <w:rsid w:val="001074F8"/>
    <w:rsid w:val="00110756"/>
    <w:rsid w:val="00110A56"/>
    <w:rsid w:val="00110E21"/>
    <w:rsid w:val="00111D79"/>
    <w:rsid w:val="00112216"/>
    <w:rsid w:val="0011221C"/>
    <w:rsid w:val="0011313B"/>
    <w:rsid w:val="00113D01"/>
    <w:rsid w:val="00115CBA"/>
    <w:rsid w:val="0011792F"/>
    <w:rsid w:val="0012119A"/>
    <w:rsid w:val="00131BBA"/>
    <w:rsid w:val="00132F75"/>
    <w:rsid w:val="00133348"/>
    <w:rsid w:val="00133968"/>
    <w:rsid w:val="00133D83"/>
    <w:rsid w:val="00133FE2"/>
    <w:rsid w:val="00136650"/>
    <w:rsid w:val="001369E4"/>
    <w:rsid w:val="00136DC2"/>
    <w:rsid w:val="00137290"/>
    <w:rsid w:val="00140F3F"/>
    <w:rsid w:val="00141AEA"/>
    <w:rsid w:val="001432B6"/>
    <w:rsid w:val="00144281"/>
    <w:rsid w:val="00144A43"/>
    <w:rsid w:val="00145B71"/>
    <w:rsid w:val="00147939"/>
    <w:rsid w:val="00150301"/>
    <w:rsid w:val="001511A6"/>
    <w:rsid w:val="0015132A"/>
    <w:rsid w:val="00154030"/>
    <w:rsid w:val="00156879"/>
    <w:rsid w:val="00160C05"/>
    <w:rsid w:val="00161917"/>
    <w:rsid w:val="001634EB"/>
    <w:rsid w:val="00163805"/>
    <w:rsid w:val="00163B2C"/>
    <w:rsid w:val="00164755"/>
    <w:rsid w:val="00166DB5"/>
    <w:rsid w:val="0016777B"/>
    <w:rsid w:val="00167C89"/>
    <w:rsid w:val="001706C1"/>
    <w:rsid w:val="00170E2C"/>
    <w:rsid w:val="00171473"/>
    <w:rsid w:val="00172299"/>
    <w:rsid w:val="001741EF"/>
    <w:rsid w:val="00174992"/>
    <w:rsid w:val="00175321"/>
    <w:rsid w:val="001764F8"/>
    <w:rsid w:val="00176B9E"/>
    <w:rsid w:val="001800FD"/>
    <w:rsid w:val="00180D6A"/>
    <w:rsid w:val="001819DB"/>
    <w:rsid w:val="001822FE"/>
    <w:rsid w:val="00182A8F"/>
    <w:rsid w:val="00183094"/>
    <w:rsid w:val="001832A3"/>
    <w:rsid w:val="00183D26"/>
    <w:rsid w:val="00184C9A"/>
    <w:rsid w:val="00185433"/>
    <w:rsid w:val="0018566E"/>
    <w:rsid w:val="00186FA2"/>
    <w:rsid w:val="00187E32"/>
    <w:rsid w:val="00191FEB"/>
    <w:rsid w:val="001926F8"/>
    <w:rsid w:val="0019270C"/>
    <w:rsid w:val="001935E6"/>
    <w:rsid w:val="00195197"/>
    <w:rsid w:val="0019522F"/>
    <w:rsid w:val="00195EB7"/>
    <w:rsid w:val="0019656C"/>
    <w:rsid w:val="00197160"/>
    <w:rsid w:val="00197E5C"/>
    <w:rsid w:val="001A32BB"/>
    <w:rsid w:val="001A4892"/>
    <w:rsid w:val="001A5BC5"/>
    <w:rsid w:val="001A5F58"/>
    <w:rsid w:val="001A6FF7"/>
    <w:rsid w:val="001B0ACF"/>
    <w:rsid w:val="001B0BA4"/>
    <w:rsid w:val="001B20E1"/>
    <w:rsid w:val="001B41D8"/>
    <w:rsid w:val="001B4892"/>
    <w:rsid w:val="001B5229"/>
    <w:rsid w:val="001B6B1A"/>
    <w:rsid w:val="001C07A1"/>
    <w:rsid w:val="001C0AD3"/>
    <w:rsid w:val="001C2ABA"/>
    <w:rsid w:val="001C3FDC"/>
    <w:rsid w:val="001C49E2"/>
    <w:rsid w:val="001C4B47"/>
    <w:rsid w:val="001C6DC2"/>
    <w:rsid w:val="001D0DB7"/>
    <w:rsid w:val="001D36F6"/>
    <w:rsid w:val="001D4F10"/>
    <w:rsid w:val="001D5700"/>
    <w:rsid w:val="001E0896"/>
    <w:rsid w:val="001E22DA"/>
    <w:rsid w:val="001E2D3C"/>
    <w:rsid w:val="001E37F5"/>
    <w:rsid w:val="001E3854"/>
    <w:rsid w:val="001E4829"/>
    <w:rsid w:val="001E5E6E"/>
    <w:rsid w:val="001E6B28"/>
    <w:rsid w:val="001F0937"/>
    <w:rsid w:val="001F0995"/>
    <w:rsid w:val="001F2F50"/>
    <w:rsid w:val="001F40B1"/>
    <w:rsid w:val="001F5D61"/>
    <w:rsid w:val="001F668C"/>
    <w:rsid w:val="001F6838"/>
    <w:rsid w:val="001F6F78"/>
    <w:rsid w:val="00200EBA"/>
    <w:rsid w:val="002037B3"/>
    <w:rsid w:val="00203B90"/>
    <w:rsid w:val="00204B72"/>
    <w:rsid w:val="0020674E"/>
    <w:rsid w:val="00207899"/>
    <w:rsid w:val="00210B7E"/>
    <w:rsid w:val="0021172E"/>
    <w:rsid w:val="002119D9"/>
    <w:rsid w:val="00211BD1"/>
    <w:rsid w:val="00212512"/>
    <w:rsid w:val="002135B2"/>
    <w:rsid w:val="00216230"/>
    <w:rsid w:val="00217784"/>
    <w:rsid w:val="00217CEC"/>
    <w:rsid w:val="0022094F"/>
    <w:rsid w:val="00221055"/>
    <w:rsid w:val="002210F0"/>
    <w:rsid w:val="00224734"/>
    <w:rsid w:val="00224FC4"/>
    <w:rsid w:val="00226CA8"/>
    <w:rsid w:val="0023110C"/>
    <w:rsid w:val="00234FBB"/>
    <w:rsid w:val="00241B53"/>
    <w:rsid w:val="002421DB"/>
    <w:rsid w:val="002446EA"/>
    <w:rsid w:val="002458F3"/>
    <w:rsid w:val="0025144B"/>
    <w:rsid w:val="00251E9E"/>
    <w:rsid w:val="002554D0"/>
    <w:rsid w:val="0025684F"/>
    <w:rsid w:val="002609FB"/>
    <w:rsid w:val="00260B22"/>
    <w:rsid w:val="00261748"/>
    <w:rsid w:val="00263337"/>
    <w:rsid w:val="002634E2"/>
    <w:rsid w:val="00263BDB"/>
    <w:rsid w:val="002645EB"/>
    <w:rsid w:val="00266824"/>
    <w:rsid w:val="00266B48"/>
    <w:rsid w:val="002671F1"/>
    <w:rsid w:val="002721E6"/>
    <w:rsid w:val="00272289"/>
    <w:rsid w:val="002724B3"/>
    <w:rsid w:val="00272B59"/>
    <w:rsid w:val="002744D9"/>
    <w:rsid w:val="002772D9"/>
    <w:rsid w:val="00281023"/>
    <w:rsid w:val="00284C60"/>
    <w:rsid w:val="002867AA"/>
    <w:rsid w:val="00286C5A"/>
    <w:rsid w:val="00290244"/>
    <w:rsid w:val="00290906"/>
    <w:rsid w:val="00290C8D"/>
    <w:rsid w:val="00297680"/>
    <w:rsid w:val="00297FC0"/>
    <w:rsid w:val="002A2C10"/>
    <w:rsid w:val="002A37E9"/>
    <w:rsid w:val="002A3E2C"/>
    <w:rsid w:val="002A7FF4"/>
    <w:rsid w:val="002B1279"/>
    <w:rsid w:val="002B2387"/>
    <w:rsid w:val="002B3497"/>
    <w:rsid w:val="002B3ACE"/>
    <w:rsid w:val="002B3E25"/>
    <w:rsid w:val="002B3E47"/>
    <w:rsid w:val="002B57E9"/>
    <w:rsid w:val="002B6556"/>
    <w:rsid w:val="002B735F"/>
    <w:rsid w:val="002B74CA"/>
    <w:rsid w:val="002C2873"/>
    <w:rsid w:val="002C39A8"/>
    <w:rsid w:val="002C5EA8"/>
    <w:rsid w:val="002C7C62"/>
    <w:rsid w:val="002D01FA"/>
    <w:rsid w:val="002D0446"/>
    <w:rsid w:val="002D1906"/>
    <w:rsid w:val="002D289B"/>
    <w:rsid w:val="002D43C3"/>
    <w:rsid w:val="002D4C24"/>
    <w:rsid w:val="002D4C98"/>
    <w:rsid w:val="002D56AB"/>
    <w:rsid w:val="002D5E47"/>
    <w:rsid w:val="002E0890"/>
    <w:rsid w:val="002E1FF4"/>
    <w:rsid w:val="002E2787"/>
    <w:rsid w:val="002E32B0"/>
    <w:rsid w:val="002E4A37"/>
    <w:rsid w:val="002E62DC"/>
    <w:rsid w:val="002E696B"/>
    <w:rsid w:val="002F01EF"/>
    <w:rsid w:val="002F0BEA"/>
    <w:rsid w:val="002F0E8F"/>
    <w:rsid w:val="002F1EB1"/>
    <w:rsid w:val="002F2ED8"/>
    <w:rsid w:val="002F3125"/>
    <w:rsid w:val="002F3662"/>
    <w:rsid w:val="002F5E09"/>
    <w:rsid w:val="002F6EC6"/>
    <w:rsid w:val="002F7B0C"/>
    <w:rsid w:val="00302541"/>
    <w:rsid w:val="00302E07"/>
    <w:rsid w:val="00304612"/>
    <w:rsid w:val="00305D85"/>
    <w:rsid w:val="00305DE2"/>
    <w:rsid w:val="00306D94"/>
    <w:rsid w:val="00307BD4"/>
    <w:rsid w:val="00310A5B"/>
    <w:rsid w:val="0031213A"/>
    <w:rsid w:val="003142A7"/>
    <w:rsid w:val="00317014"/>
    <w:rsid w:val="00320531"/>
    <w:rsid w:val="003209B4"/>
    <w:rsid w:val="003258FA"/>
    <w:rsid w:val="00326D84"/>
    <w:rsid w:val="00327587"/>
    <w:rsid w:val="00330F76"/>
    <w:rsid w:val="003349B4"/>
    <w:rsid w:val="0033750E"/>
    <w:rsid w:val="00337662"/>
    <w:rsid w:val="003378FE"/>
    <w:rsid w:val="00337AB6"/>
    <w:rsid w:val="00342387"/>
    <w:rsid w:val="003455A5"/>
    <w:rsid w:val="00346395"/>
    <w:rsid w:val="003472B2"/>
    <w:rsid w:val="003503D9"/>
    <w:rsid w:val="003529B2"/>
    <w:rsid w:val="00354268"/>
    <w:rsid w:val="003561FB"/>
    <w:rsid w:val="003579AE"/>
    <w:rsid w:val="00361301"/>
    <w:rsid w:val="00361315"/>
    <w:rsid w:val="003615A1"/>
    <w:rsid w:val="0036307F"/>
    <w:rsid w:val="003653EE"/>
    <w:rsid w:val="00365447"/>
    <w:rsid w:val="0036727E"/>
    <w:rsid w:val="00367A7D"/>
    <w:rsid w:val="003708F4"/>
    <w:rsid w:val="00372324"/>
    <w:rsid w:val="00372ADF"/>
    <w:rsid w:val="00373E3C"/>
    <w:rsid w:val="00373F6B"/>
    <w:rsid w:val="00374F77"/>
    <w:rsid w:val="00376DC8"/>
    <w:rsid w:val="00380B40"/>
    <w:rsid w:val="00381632"/>
    <w:rsid w:val="0038416F"/>
    <w:rsid w:val="0038502E"/>
    <w:rsid w:val="00385752"/>
    <w:rsid w:val="00386944"/>
    <w:rsid w:val="00387B26"/>
    <w:rsid w:val="00387F2E"/>
    <w:rsid w:val="00390D62"/>
    <w:rsid w:val="00391373"/>
    <w:rsid w:val="003915A5"/>
    <w:rsid w:val="00391BF9"/>
    <w:rsid w:val="00391F58"/>
    <w:rsid w:val="003934C2"/>
    <w:rsid w:val="00393DB4"/>
    <w:rsid w:val="00393E02"/>
    <w:rsid w:val="003A44EC"/>
    <w:rsid w:val="003A4909"/>
    <w:rsid w:val="003A4AC1"/>
    <w:rsid w:val="003A67D6"/>
    <w:rsid w:val="003A7AE6"/>
    <w:rsid w:val="003B2D1D"/>
    <w:rsid w:val="003B2F87"/>
    <w:rsid w:val="003B35B2"/>
    <w:rsid w:val="003B5676"/>
    <w:rsid w:val="003B58DC"/>
    <w:rsid w:val="003C1100"/>
    <w:rsid w:val="003C162B"/>
    <w:rsid w:val="003C2052"/>
    <w:rsid w:val="003C308C"/>
    <w:rsid w:val="003C35D4"/>
    <w:rsid w:val="003C428F"/>
    <w:rsid w:val="003C4309"/>
    <w:rsid w:val="003C4B40"/>
    <w:rsid w:val="003C6754"/>
    <w:rsid w:val="003C6912"/>
    <w:rsid w:val="003C724E"/>
    <w:rsid w:val="003C77FB"/>
    <w:rsid w:val="003D29CB"/>
    <w:rsid w:val="003D3E24"/>
    <w:rsid w:val="003D5480"/>
    <w:rsid w:val="003D55F2"/>
    <w:rsid w:val="003D6CAE"/>
    <w:rsid w:val="003D7F6B"/>
    <w:rsid w:val="003E013E"/>
    <w:rsid w:val="003E063B"/>
    <w:rsid w:val="003E2E1A"/>
    <w:rsid w:val="003E346F"/>
    <w:rsid w:val="003E4FAB"/>
    <w:rsid w:val="003E5612"/>
    <w:rsid w:val="003E5CF2"/>
    <w:rsid w:val="003E7611"/>
    <w:rsid w:val="003F15DC"/>
    <w:rsid w:val="003F1FD5"/>
    <w:rsid w:val="003F23C1"/>
    <w:rsid w:val="003F5CD8"/>
    <w:rsid w:val="0040106D"/>
    <w:rsid w:val="00403D7E"/>
    <w:rsid w:val="00403F09"/>
    <w:rsid w:val="00404DB3"/>
    <w:rsid w:val="00407685"/>
    <w:rsid w:val="00410179"/>
    <w:rsid w:val="00410204"/>
    <w:rsid w:val="004126B6"/>
    <w:rsid w:val="00413FCA"/>
    <w:rsid w:val="004144B4"/>
    <w:rsid w:val="00414A56"/>
    <w:rsid w:val="00414F03"/>
    <w:rsid w:val="004163A2"/>
    <w:rsid w:val="0042044E"/>
    <w:rsid w:val="004210FB"/>
    <w:rsid w:val="00422A4F"/>
    <w:rsid w:val="00422D17"/>
    <w:rsid w:val="00422E4A"/>
    <w:rsid w:val="00425912"/>
    <w:rsid w:val="00430A97"/>
    <w:rsid w:val="0043187D"/>
    <w:rsid w:val="004335B6"/>
    <w:rsid w:val="0043364E"/>
    <w:rsid w:val="0043429A"/>
    <w:rsid w:val="00434AE2"/>
    <w:rsid w:val="00443135"/>
    <w:rsid w:val="004466EB"/>
    <w:rsid w:val="00451AB3"/>
    <w:rsid w:val="004533D3"/>
    <w:rsid w:val="004546BD"/>
    <w:rsid w:val="004549AF"/>
    <w:rsid w:val="00455373"/>
    <w:rsid w:val="00455806"/>
    <w:rsid w:val="004567F4"/>
    <w:rsid w:val="00456A34"/>
    <w:rsid w:val="00457308"/>
    <w:rsid w:val="00466389"/>
    <w:rsid w:val="00466D77"/>
    <w:rsid w:val="00467C41"/>
    <w:rsid w:val="00470468"/>
    <w:rsid w:val="00471379"/>
    <w:rsid w:val="00473D51"/>
    <w:rsid w:val="00474855"/>
    <w:rsid w:val="0047486B"/>
    <w:rsid w:val="00475848"/>
    <w:rsid w:val="00475899"/>
    <w:rsid w:val="004758B6"/>
    <w:rsid w:val="00475A76"/>
    <w:rsid w:val="004766D1"/>
    <w:rsid w:val="00477D07"/>
    <w:rsid w:val="00477F13"/>
    <w:rsid w:val="004805F2"/>
    <w:rsid w:val="00480788"/>
    <w:rsid w:val="0048113B"/>
    <w:rsid w:val="004837A8"/>
    <w:rsid w:val="00484904"/>
    <w:rsid w:val="00486007"/>
    <w:rsid w:val="00486203"/>
    <w:rsid w:val="00486806"/>
    <w:rsid w:val="00490929"/>
    <w:rsid w:val="00491AEF"/>
    <w:rsid w:val="00492700"/>
    <w:rsid w:val="00492856"/>
    <w:rsid w:val="004929DE"/>
    <w:rsid w:val="00492B84"/>
    <w:rsid w:val="004931F3"/>
    <w:rsid w:val="00494A8F"/>
    <w:rsid w:val="00494C74"/>
    <w:rsid w:val="00495069"/>
    <w:rsid w:val="004952BF"/>
    <w:rsid w:val="004A096D"/>
    <w:rsid w:val="004A0BA8"/>
    <w:rsid w:val="004A0C59"/>
    <w:rsid w:val="004A169D"/>
    <w:rsid w:val="004A19C3"/>
    <w:rsid w:val="004A1DBE"/>
    <w:rsid w:val="004A2059"/>
    <w:rsid w:val="004A265D"/>
    <w:rsid w:val="004A3EB8"/>
    <w:rsid w:val="004B05BC"/>
    <w:rsid w:val="004B2A62"/>
    <w:rsid w:val="004B330A"/>
    <w:rsid w:val="004B4346"/>
    <w:rsid w:val="004B4AA3"/>
    <w:rsid w:val="004B51DF"/>
    <w:rsid w:val="004B6D10"/>
    <w:rsid w:val="004B7784"/>
    <w:rsid w:val="004C028E"/>
    <w:rsid w:val="004C111C"/>
    <w:rsid w:val="004C5FE0"/>
    <w:rsid w:val="004D063D"/>
    <w:rsid w:val="004D0735"/>
    <w:rsid w:val="004D0850"/>
    <w:rsid w:val="004D1525"/>
    <w:rsid w:val="004D1DF6"/>
    <w:rsid w:val="004D2793"/>
    <w:rsid w:val="004D403A"/>
    <w:rsid w:val="004D4170"/>
    <w:rsid w:val="004D48D7"/>
    <w:rsid w:val="004D4E58"/>
    <w:rsid w:val="004D54F0"/>
    <w:rsid w:val="004D729E"/>
    <w:rsid w:val="004E1E77"/>
    <w:rsid w:val="004E1FE9"/>
    <w:rsid w:val="004E3347"/>
    <w:rsid w:val="004E41A0"/>
    <w:rsid w:val="004E5245"/>
    <w:rsid w:val="004E5968"/>
    <w:rsid w:val="004E704D"/>
    <w:rsid w:val="004F0EE5"/>
    <w:rsid w:val="004F17D9"/>
    <w:rsid w:val="004F298D"/>
    <w:rsid w:val="004F3441"/>
    <w:rsid w:val="004F443F"/>
    <w:rsid w:val="004F52D9"/>
    <w:rsid w:val="004F5F95"/>
    <w:rsid w:val="004F7BFF"/>
    <w:rsid w:val="0050000B"/>
    <w:rsid w:val="00500388"/>
    <w:rsid w:val="005008C2"/>
    <w:rsid w:val="00501488"/>
    <w:rsid w:val="00501E6F"/>
    <w:rsid w:val="005027AF"/>
    <w:rsid w:val="005042E2"/>
    <w:rsid w:val="00505295"/>
    <w:rsid w:val="005053B7"/>
    <w:rsid w:val="005073E7"/>
    <w:rsid w:val="00510357"/>
    <w:rsid w:val="00512C36"/>
    <w:rsid w:val="00514789"/>
    <w:rsid w:val="0051762B"/>
    <w:rsid w:val="0052107F"/>
    <w:rsid w:val="0052149F"/>
    <w:rsid w:val="00521910"/>
    <w:rsid w:val="00521E6C"/>
    <w:rsid w:val="00524043"/>
    <w:rsid w:val="005268D6"/>
    <w:rsid w:val="005270CD"/>
    <w:rsid w:val="00527D5F"/>
    <w:rsid w:val="005310A8"/>
    <w:rsid w:val="00531D26"/>
    <w:rsid w:val="00532D1E"/>
    <w:rsid w:val="005330B8"/>
    <w:rsid w:val="0053360A"/>
    <w:rsid w:val="005344D4"/>
    <w:rsid w:val="00536A1A"/>
    <w:rsid w:val="00537D08"/>
    <w:rsid w:val="00541BBC"/>
    <w:rsid w:val="005422D0"/>
    <w:rsid w:val="00544E69"/>
    <w:rsid w:val="00545019"/>
    <w:rsid w:val="00546A22"/>
    <w:rsid w:val="00547961"/>
    <w:rsid w:val="00547973"/>
    <w:rsid w:val="00550392"/>
    <w:rsid w:val="005504B3"/>
    <w:rsid w:val="00550DEB"/>
    <w:rsid w:val="005513EF"/>
    <w:rsid w:val="00556E5C"/>
    <w:rsid w:val="00560547"/>
    <w:rsid w:val="00560844"/>
    <w:rsid w:val="00560964"/>
    <w:rsid w:val="005609D5"/>
    <w:rsid w:val="00562489"/>
    <w:rsid w:val="00563B6A"/>
    <w:rsid w:val="00563D16"/>
    <w:rsid w:val="00566637"/>
    <w:rsid w:val="0056680D"/>
    <w:rsid w:val="00570109"/>
    <w:rsid w:val="005702E3"/>
    <w:rsid w:val="00571030"/>
    <w:rsid w:val="00573A5D"/>
    <w:rsid w:val="00575418"/>
    <w:rsid w:val="005778EC"/>
    <w:rsid w:val="0058195E"/>
    <w:rsid w:val="00582484"/>
    <w:rsid w:val="00582C09"/>
    <w:rsid w:val="00583DF5"/>
    <w:rsid w:val="00586983"/>
    <w:rsid w:val="00587448"/>
    <w:rsid w:val="00587CE2"/>
    <w:rsid w:val="005903D3"/>
    <w:rsid w:val="00591DB5"/>
    <w:rsid w:val="00595AA7"/>
    <w:rsid w:val="00596A70"/>
    <w:rsid w:val="005974A3"/>
    <w:rsid w:val="005A1C07"/>
    <w:rsid w:val="005A2F7F"/>
    <w:rsid w:val="005A3432"/>
    <w:rsid w:val="005A45FE"/>
    <w:rsid w:val="005A5C9D"/>
    <w:rsid w:val="005A6D43"/>
    <w:rsid w:val="005B0B47"/>
    <w:rsid w:val="005B1914"/>
    <w:rsid w:val="005B1E79"/>
    <w:rsid w:val="005B3684"/>
    <w:rsid w:val="005B4D5B"/>
    <w:rsid w:val="005B6D62"/>
    <w:rsid w:val="005B75F9"/>
    <w:rsid w:val="005B7C06"/>
    <w:rsid w:val="005C0AF6"/>
    <w:rsid w:val="005C1493"/>
    <w:rsid w:val="005C1FE9"/>
    <w:rsid w:val="005C3417"/>
    <w:rsid w:val="005C3D7D"/>
    <w:rsid w:val="005C4EDE"/>
    <w:rsid w:val="005C5594"/>
    <w:rsid w:val="005C6AA5"/>
    <w:rsid w:val="005D1876"/>
    <w:rsid w:val="005D1BAC"/>
    <w:rsid w:val="005D1C45"/>
    <w:rsid w:val="005D37A2"/>
    <w:rsid w:val="005D5724"/>
    <w:rsid w:val="005D74B7"/>
    <w:rsid w:val="005E0EE3"/>
    <w:rsid w:val="005E1E00"/>
    <w:rsid w:val="005E2182"/>
    <w:rsid w:val="005E21F6"/>
    <w:rsid w:val="005E2935"/>
    <w:rsid w:val="005E2EA4"/>
    <w:rsid w:val="005E3E34"/>
    <w:rsid w:val="005E3EEE"/>
    <w:rsid w:val="005E3FA5"/>
    <w:rsid w:val="005E4E53"/>
    <w:rsid w:val="005E6259"/>
    <w:rsid w:val="005F0D73"/>
    <w:rsid w:val="005F2972"/>
    <w:rsid w:val="005F2E64"/>
    <w:rsid w:val="005F471C"/>
    <w:rsid w:val="0060294B"/>
    <w:rsid w:val="00602EE8"/>
    <w:rsid w:val="00604203"/>
    <w:rsid w:val="006045B5"/>
    <w:rsid w:val="006050D8"/>
    <w:rsid w:val="00606ECE"/>
    <w:rsid w:val="0060754C"/>
    <w:rsid w:val="00607552"/>
    <w:rsid w:val="00611F52"/>
    <w:rsid w:val="0061204C"/>
    <w:rsid w:val="00612472"/>
    <w:rsid w:val="006126F4"/>
    <w:rsid w:val="00612A49"/>
    <w:rsid w:val="0061541A"/>
    <w:rsid w:val="0061681B"/>
    <w:rsid w:val="00621BFD"/>
    <w:rsid w:val="00621CBF"/>
    <w:rsid w:val="00623050"/>
    <w:rsid w:val="0062309F"/>
    <w:rsid w:val="006237D8"/>
    <w:rsid w:val="006251FC"/>
    <w:rsid w:val="006262A9"/>
    <w:rsid w:val="006262BF"/>
    <w:rsid w:val="00626EAD"/>
    <w:rsid w:val="00634F48"/>
    <w:rsid w:val="00635141"/>
    <w:rsid w:val="0063659A"/>
    <w:rsid w:val="00636BC8"/>
    <w:rsid w:val="0064005D"/>
    <w:rsid w:val="006400CD"/>
    <w:rsid w:val="00640C30"/>
    <w:rsid w:val="00642092"/>
    <w:rsid w:val="006424BA"/>
    <w:rsid w:val="006442F5"/>
    <w:rsid w:val="00646D81"/>
    <w:rsid w:val="00647420"/>
    <w:rsid w:val="00651443"/>
    <w:rsid w:val="00652CFE"/>
    <w:rsid w:val="00653570"/>
    <w:rsid w:val="00655AA1"/>
    <w:rsid w:val="00656A90"/>
    <w:rsid w:val="00656FED"/>
    <w:rsid w:val="0066105A"/>
    <w:rsid w:val="00661A0A"/>
    <w:rsid w:val="006622A0"/>
    <w:rsid w:val="00662B0E"/>
    <w:rsid w:val="00663009"/>
    <w:rsid w:val="0066421B"/>
    <w:rsid w:val="00664616"/>
    <w:rsid w:val="00664C6D"/>
    <w:rsid w:val="00666505"/>
    <w:rsid w:val="00671491"/>
    <w:rsid w:val="00672309"/>
    <w:rsid w:val="00673791"/>
    <w:rsid w:val="006748A2"/>
    <w:rsid w:val="00675CDB"/>
    <w:rsid w:val="00676793"/>
    <w:rsid w:val="0068055C"/>
    <w:rsid w:val="0068080F"/>
    <w:rsid w:val="00680D18"/>
    <w:rsid w:val="00684139"/>
    <w:rsid w:val="00684F7B"/>
    <w:rsid w:val="00685830"/>
    <w:rsid w:val="00685D94"/>
    <w:rsid w:val="006875B1"/>
    <w:rsid w:val="00690665"/>
    <w:rsid w:val="006934BE"/>
    <w:rsid w:val="006965C5"/>
    <w:rsid w:val="00697F13"/>
    <w:rsid w:val="006A0366"/>
    <w:rsid w:val="006A2797"/>
    <w:rsid w:val="006A36B5"/>
    <w:rsid w:val="006A4EA4"/>
    <w:rsid w:val="006A5357"/>
    <w:rsid w:val="006A5DEE"/>
    <w:rsid w:val="006B0273"/>
    <w:rsid w:val="006B202F"/>
    <w:rsid w:val="006B25B8"/>
    <w:rsid w:val="006B5CF8"/>
    <w:rsid w:val="006C0CC5"/>
    <w:rsid w:val="006C1FC0"/>
    <w:rsid w:val="006C2812"/>
    <w:rsid w:val="006C2B69"/>
    <w:rsid w:val="006C2CE1"/>
    <w:rsid w:val="006C30AA"/>
    <w:rsid w:val="006C4E5F"/>
    <w:rsid w:val="006C5611"/>
    <w:rsid w:val="006C70B0"/>
    <w:rsid w:val="006C7FA0"/>
    <w:rsid w:val="006D00D5"/>
    <w:rsid w:val="006D349E"/>
    <w:rsid w:val="006D4571"/>
    <w:rsid w:val="006D59AD"/>
    <w:rsid w:val="006D5BB1"/>
    <w:rsid w:val="006D64EC"/>
    <w:rsid w:val="006D7256"/>
    <w:rsid w:val="006D72A4"/>
    <w:rsid w:val="006E2ABB"/>
    <w:rsid w:val="006E45E1"/>
    <w:rsid w:val="006E6EC3"/>
    <w:rsid w:val="006E7D4F"/>
    <w:rsid w:val="006F14B6"/>
    <w:rsid w:val="006F1C1A"/>
    <w:rsid w:val="006F59E9"/>
    <w:rsid w:val="00704FE2"/>
    <w:rsid w:val="00706C9D"/>
    <w:rsid w:val="00707496"/>
    <w:rsid w:val="00707E52"/>
    <w:rsid w:val="00716699"/>
    <w:rsid w:val="00721727"/>
    <w:rsid w:val="0072222F"/>
    <w:rsid w:val="00722475"/>
    <w:rsid w:val="00722575"/>
    <w:rsid w:val="007225BA"/>
    <w:rsid w:val="00722D0F"/>
    <w:rsid w:val="00722DE4"/>
    <w:rsid w:val="00725619"/>
    <w:rsid w:val="00726608"/>
    <w:rsid w:val="007270AD"/>
    <w:rsid w:val="00727194"/>
    <w:rsid w:val="0073041B"/>
    <w:rsid w:val="00732254"/>
    <w:rsid w:val="00732FA4"/>
    <w:rsid w:val="0073355D"/>
    <w:rsid w:val="00733699"/>
    <w:rsid w:val="00735141"/>
    <w:rsid w:val="00737C30"/>
    <w:rsid w:val="00740186"/>
    <w:rsid w:val="00740514"/>
    <w:rsid w:val="00740BC2"/>
    <w:rsid w:val="00741320"/>
    <w:rsid w:val="00742DA3"/>
    <w:rsid w:val="007434DE"/>
    <w:rsid w:val="0074385C"/>
    <w:rsid w:val="0074472F"/>
    <w:rsid w:val="0074558C"/>
    <w:rsid w:val="00750397"/>
    <w:rsid w:val="007503B6"/>
    <w:rsid w:val="00750A59"/>
    <w:rsid w:val="00750DD4"/>
    <w:rsid w:val="007511E4"/>
    <w:rsid w:val="00751FFD"/>
    <w:rsid w:val="0075256C"/>
    <w:rsid w:val="00753384"/>
    <w:rsid w:val="00753B52"/>
    <w:rsid w:val="00754D25"/>
    <w:rsid w:val="007555A6"/>
    <w:rsid w:val="00756106"/>
    <w:rsid w:val="00756BD5"/>
    <w:rsid w:val="00756CEB"/>
    <w:rsid w:val="007574BB"/>
    <w:rsid w:val="007577AC"/>
    <w:rsid w:val="0075794F"/>
    <w:rsid w:val="007624F1"/>
    <w:rsid w:val="00762CE6"/>
    <w:rsid w:val="0076352D"/>
    <w:rsid w:val="007661F0"/>
    <w:rsid w:val="0076653A"/>
    <w:rsid w:val="00767164"/>
    <w:rsid w:val="007704D4"/>
    <w:rsid w:val="007709D4"/>
    <w:rsid w:val="0077162D"/>
    <w:rsid w:val="00773A59"/>
    <w:rsid w:val="007762EE"/>
    <w:rsid w:val="007770D6"/>
    <w:rsid w:val="0077761D"/>
    <w:rsid w:val="00777BE2"/>
    <w:rsid w:val="007817C4"/>
    <w:rsid w:val="00787A01"/>
    <w:rsid w:val="00787E72"/>
    <w:rsid w:val="00787F19"/>
    <w:rsid w:val="00791D38"/>
    <w:rsid w:val="00792542"/>
    <w:rsid w:val="0079448A"/>
    <w:rsid w:val="00794F30"/>
    <w:rsid w:val="00795316"/>
    <w:rsid w:val="00795576"/>
    <w:rsid w:val="007957DE"/>
    <w:rsid w:val="00795F9B"/>
    <w:rsid w:val="00796060"/>
    <w:rsid w:val="007967A7"/>
    <w:rsid w:val="007A005A"/>
    <w:rsid w:val="007A145F"/>
    <w:rsid w:val="007A19D8"/>
    <w:rsid w:val="007A2B7F"/>
    <w:rsid w:val="007A3592"/>
    <w:rsid w:val="007A673D"/>
    <w:rsid w:val="007A7E1C"/>
    <w:rsid w:val="007B05C6"/>
    <w:rsid w:val="007B07D2"/>
    <w:rsid w:val="007B1620"/>
    <w:rsid w:val="007B2BDD"/>
    <w:rsid w:val="007B2C6A"/>
    <w:rsid w:val="007B4591"/>
    <w:rsid w:val="007B5FDC"/>
    <w:rsid w:val="007B6EF6"/>
    <w:rsid w:val="007B7F57"/>
    <w:rsid w:val="007C01D0"/>
    <w:rsid w:val="007C190E"/>
    <w:rsid w:val="007C253F"/>
    <w:rsid w:val="007C26A6"/>
    <w:rsid w:val="007C4B00"/>
    <w:rsid w:val="007C4E30"/>
    <w:rsid w:val="007C5AB7"/>
    <w:rsid w:val="007C67AE"/>
    <w:rsid w:val="007D0412"/>
    <w:rsid w:val="007D04DE"/>
    <w:rsid w:val="007D195C"/>
    <w:rsid w:val="007D32DB"/>
    <w:rsid w:val="007D37B7"/>
    <w:rsid w:val="007D4320"/>
    <w:rsid w:val="007E2CF3"/>
    <w:rsid w:val="007E2F48"/>
    <w:rsid w:val="007E6D60"/>
    <w:rsid w:val="007E6DA9"/>
    <w:rsid w:val="007F44BA"/>
    <w:rsid w:val="007F6B2E"/>
    <w:rsid w:val="007F77A3"/>
    <w:rsid w:val="007F7D3D"/>
    <w:rsid w:val="0080140F"/>
    <w:rsid w:val="00801848"/>
    <w:rsid w:val="00802B5F"/>
    <w:rsid w:val="0080428F"/>
    <w:rsid w:val="008047D8"/>
    <w:rsid w:val="00805B72"/>
    <w:rsid w:val="008064EA"/>
    <w:rsid w:val="00807E18"/>
    <w:rsid w:val="0081329C"/>
    <w:rsid w:val="008132E3"/>
    <w:rsid w:val="0081475C"/>
    <w:rsid w:val="00814D96"/>
    <w:rsid w:val="008162EB"/>
    <w:rsid w:val="008171F2"/>
    <w:rsid w:val="008174AE"/>
    <w:rsid w:val="00817FAE"/>
    <w:rsid w:val="0082069A"/>
    <w:rsid w:val="00821F89"/>
    <w:rsid w:val="008247E5"/>
    <w:rsid w:val="00824EF5"/>
    <w:rsid w:val="00825B59"/>
    <w:rsid w:val="00825D42"/>
    <w:rsid w:val="00827869"/>
    <w:rsid w:val="00831F3F"/>
    <w:rsid w:val="0083279D"/>
    <w:rsid w:val="00832B89"/>
    <w:rsid w:val="00832BB9"/>
    <w:rsid w:val="00832BED"/>
    <w:rsid w:val="00832D91"/>
    <w:rsid w:val="008349AC"/>
    <w:rsid w:val="00834CF6"/>
    <w:rsid w:val="008351FE"/>
    <w:rsid w:val="0083599A"/>
    <w:rsid w:val="00836598"/>
    <w:rsid w:val="00836E85"/>
    <w:rsid w:val="00837346"/>
    <w:rsid w:val="008376DB"/>
    <w:rsid w:val="00840C21"/>
    <w:rsid w:val="00840CC4"/>
    <w:rsid w:val="008411E9"/>
    <w:rsid w:val="008412C3"/>
    <w:rsid w:val="00841C84"/>
    <w:rsid w:val="00841D70"/>
    <w:rsid w:val="008425F8"/>
    <w:rsid w:val="0084284D"/>
    <w:rsid w:val="00843D12"/>
    <w:rsid w:val="00843DAA"/>
    <w:rsid w:val="0084433D"/>
    <w:rsid w:val="008476D5"/>
    <w:rsid w:val="008505A1"/>
    <w:rsid w:val="0085129C"/>
    <w:rsid w:val="008528C8"/>
    <w:rsid w:val="00854485"/>
    <w:rsid w:val="00855AA3"/>
    <w:rsid w:val="00855DF0"/>
    <w:rsid w:val="00857357"/>
    <w:rsid w:val="0085791A"/>
    <w:rsid w:val="00863245"/>
    <w:rsid w:val="00873044"/>
    <w:rsid w:val="008732E4"/>
    <w:rsid w:val="008734F0"/>
    <w:rsid w:val="008735F0"/>
    <w:rsid w:val="00874C7D"/>
    <w:rsid w:val="00877684"/>
    <w:rsid w:val="00877C5F"/>
    <w:rsid w:val="00880399"/>
    <w:rsid w:val="008807C2"/>
    <w:rsid w:val="00883CA7"/>
    <w:rsid w:val="00885F0A"/>
    <w:rsid w:val="0088649A"/>
    <w:rsid w:val="0089087C"/>
    <w:rsid w:val="00891062"/>
    <w:rsid w:val="008914B8"/>
    <w:rsid w:val="008931E0"/>
    <w:rsid w:val="00893A1B"/>
    <w:rsid w:val="008941F1"/>
    <w:rsid w:val="00895E42"/>
    <w:rsid w:val="00896E34"/>
    <w:rsid w:val="008A0853"/>
    <w:rsid w:val="008B04FE"/>
    <w:rsid w:val="008B1C08"/>
    <w:rsid w:val="008B1EEF"/>
    <w:rsid w:val="008B1F23"/>
    <w:rsid w:val="008B26F2"/>
    <w:rsid w:val="008B2902"/>
    <w:rsid w:val="008B325D"/>
    <w:rsid w:val="008B41AA"/>
    <w:rsid w:val="008B42B5"/>
    <w:rsid w:val="008B4C3E"/>
    <w:rsid w:val="008B5991"/>
    <w:rsid w:val="008B6F15"/>
    <w:rsid w:val="008C0E8D"/>
    <w:rsid w:val="008C1405"/>
    <w:rsid w:val="008C1FA8"/>
    <w:rsid w:val="008C2EB4"/>
    <w:rsid w:val="008C37B0"/>
    <w:rsid w:val="008C3AD8"/>
    <w:rsid w:val="008C424B"/>
    <w:rsid w:val="008C505D"/>
    <w:rsid w:val="008C7C66"/>
    <w:rsid w:val="008D06BB"/>
    <w:rsid w:val="008D1B35"/>
    <w:rsid w:val="008D1FDC"/>
    <w:rsid w:val="008D1FE1"/>
    <w:rsid w:val="008D3DC3"/>
    <w:rsid w:val="008D736B"/>
    <w:rsid w:val="008D73B9"/>
    <w:rsid w:val="008D7DE9"/>
    <w:rsid w:val="008E76F1"/>
    <w:rsid w:val="008E7A57"/>
    <w:rsid w:val="008F1EB8"/>
    <w:rsid w:val="008F1EE2"/>
    <w:rsid w:val="008F39D6"/>
    <w:rsid w:val="008F6662"/>
    <w:rsid w:val="00901F25"/>
    <w:rsid w:val="00902B51"/>
    <w:rsid w:val="00902D2A"/>
    <w:rsid w:val="009030A1"/>
    <w:rsid w:val="00903AB1"/>
    <w:rsid w:val="00903CFE"/>
    <w:rsid w:val="0090494D"/>
    <w:rsid w:val="0090725E"/>
    <w:rsid w:val="00907327"/>
    <w:rsid w:val="009103C7"/>
    <w:rsid w:val="00910F7C"/>
    <w:rsid w:val="00911530"/>
    <w:rsid w:val="009134A1"/>
    <w:rsid w:val="00914123"/>
    <w:rsid w:val="009158BC"/>
    <w:rsid w:val="00915D09"/>
    <w:rsid w:val="00916BDC"/>
    <w:rsid w:val="00916DA6"/>
    <w:rsid w:val="009172FE"/>
    <w:rsid w:val="00920CF9"/>
    <w:rsid w:val="00920F12"/>
    <w:rsid w:val="00922F5C"/>
    <w:rsid w:val="00923663"/>
    <w:rsid w:val="00923958"/>
    <w:rsid w:val="00923C10"/>
    <w:rsid w:val="009259B7"/>
    <w:rsid w:val="00926002"/>
    <w:rsid w:val="00927F50"/>
    <w:rsid w:val="009311A4"/>
    <w:rsid w:val="00931C02"/>
    <w:rsid w:val="00932534"/>
    <w:rsid w:val="00932C34"/>
    <w:rsid w:val="009336CA"/>
    <w:rsid w:val="00933A16"/>
    <w:rsid w:val="00934292"/>
    <w:rsid w:val="00936013"/>
    <w:rsid w:val="00937FF0"/>
    <w:rsid w:val="00941A39"/>
    <w:rsid w:val="00941A98"/>
    <w:rsid w:val="00941D14"/>
    <w:rsid w:val="00943133"/>
    <w:rsid w:val="00944B22"/>
    <w:rsid w:val="00945892"/>
    <w:rsid w:val="0094613E"/>
    <w:rsid w:val="00946778"/>
    <w:rsid w:val="009472FE"/>
    <w:rsid w:val="0095036F"/>
    <w:rsid w:val="00952A03"/>
    <w:rsid w:val="00952E15"/>
    <w:rsid w:val="00952E30"/>
    <w:rsid w:val="00955A83"/>
    <w:rsid w:val="00961784"/>
    <w:rsid w:val="00962109"/>
    <w:rsid w:val="009633E1"/>
    <w:rsid w:val="0096416F"/>
    <w:rsid w:val="009647BA"/>
    <w:rsid w:val="00964D72"/>
    <w:rsid w:val="00967981"/>
    <w:rsid w:val="009716E2"/>
    <w:rsid w:val="00972409"/>
    <w:rsid w:val="0097297C"/>
    <w:rsid w:val="00972F48"/>
    <w:rsid w:val="00976E03"/>
    <w:rsid w:val="00977339"/>
    <w:rsid w:val="00980240"/>
    <w:rsid w:val="0098219D"/>
    <w:rsid w:val="00985E80"/>
    <w:rsid w:val="009861B2"/>
    <w:rsid w:val="00990D52"/>
    <w:rsid w:val="009928C4"/>
    <w:rsid w:val="00994D88"/>
    <w:rsid w:val="0099517D"/>
    <w:rsid w:val="00995AF6"/>
    <w:rsid w:val="009A0215"/>
    <w:rsid w:val="009A15D0"/>
    <w:rsid w:val="009A18AE"/>
    <w:rsid w:val="009A39DC"/>
    <w:rsid w:val="009A4726"/>
    <w:rsid w:val="009A4DD3"/>
    <w:rsid w:val="009A4ED3"/>
    <w:rsid w:val="009A65F6"/>
    <w:rsid w:val="009A7ED0"/>
    <w:rsid w:val="009B146C"/>
    <w:rsid w:val="009B1BFB"/>
    <w:rsid w:val="009B304E"/>
    <w:rsid w:val="009B39AB"/>
    <w:rsid w:val="009B4336"/>
    <w:rsid w:val="009B6B50"/>
    <w:rsid w:val="009C0EDE"/>
    <w:rsid w:val="009C1A82"/>
    <w:rsid w:val="009C42CF"/>
    <w:rsid w:val="009C6C56"/>
    <w:rsid w:val="009C75F1"/>
    <w:rsid w:val="009C7A83"/>
    <w:rsid w:val="009C7AFE"/>
    <w:rsid w:val="009D244C"/>
    <w:rsid w:val="009D289D"/>
    <w:rsid w:val="009D2F82"/>
    <w:rsid w:val="009D373E"/>
    <w:rsid w:val="009E07FD"/>
    <w:rsid w:val="009E0D3D"/>
    <w:rsid w:val="009E0D7C"/>
    <w:rsid w:val="009E1436"/>
    <w:rsid w:val="009E1781"/>
    <w:rsid w:val="009E1CEA"/>
    <w:rsid w:val="009E38B7"/>
    <w:rsid w:val="009E5538"/>
    <w:rsid w:val="009E7D4C"/>
    <w:rsid w:val="009F228D"/>
    <w:rsid w:val="009F2571"/>
    <w:rsid w:val="009F29CA"/>
    <w:rsid w:val="009F2C6F"/>
    <w:rsid w:val="009F42AC"/>
    <w:rsid w:val="009F79F1"/>
    <w:rsid w:val="00A00832"/>
    <w:rsid w:val="00A02110"/>
    <w:rsid w:val="00A058D6"/>
    <w:rsid w:val="00A05B66"/>
    <w:rsid w:val="00A06893"/>
    <w:rsid w:val="00A06A7E"/>
    <w:rsid w:val="00A114FC"/>
    <w:rsid w:val="00A11977"/>
    <w:rsid w:val="00A1309D"/>
    <w:rsid w:val="00A13742"/>
    <w:rsid w:val="00A160A1"/>
    <w:rsid w:val="00A166A9"/>
    <w:rsid w:val="00A1740B"/>
    <w:rsid w:val="00A2124A"/>
    <w:rsid w:val="00A2145A"/>
    <w:rsid w:val="00A240C1"/>
    <w:rsid w:val="00A24F2C"/>
    <w:rsid w:val="00A250DE"/>
    <w:rsid w:val="00A25597"/>
    <w:rsid w:val="00A26674"/>
    <w:rsid w:val="00A3204A"/>
    <w:rsid w:val="00A35F6A"/>
    <w:rsid w:val="00A37EDE"/>
    <w:rsid w:val="00A4229A"/>
    <w:rsid w:val="00A42FAA"/>
    <w:rsid w:val="00A4301D"/>
    <w:rsid w:val="00A431C5"/>
    <w:rsid w:val="00A431FF"/>
    <w:rsid w:val="00A443D0"/>
    <w:rsid w:val="00A4472B"/>
    <w:rsid w:val="00A4704F"/>
    <w:rsid w:val="00A504AB"/>
    <w:rsid w:val="00A53062"/>
    <w:rsid w:val="00A53755"/>
    <w:rsid w:val="00A54B6C"/>
    <w:rsid w:val="00A54C91"/>
    <w:rsid w:val="00A54DAF"/>
    <w:rsid w:val="00A557C4"/>
    <w:rsid w:val="00A56AD5"/>
    <w:rsid w:val="00A56B07"/>
    <w:rsid w:val="00A56CC1"/>
    <w:rsid w:val="00A606BC"/>
    <w:rsid w:val="00A672C6"/>
    <w:rsid w:val="00A724A5"/>
    <w:rsid w:val="00A72E9F"/>
    <w:rsid w:val="00A74DFD"/>
    <w:rsid w:val="00A762F6"/>
    <w:rsid w:val="00A776F1"/>
    <w:rsid w:val="00A8592F"/>
    <w:rsid w:val="00A85E5D"/>
    <w:rsid w:val="00A87233"/>
    <w:rsid w:val="00A878F8"/>
    <w:rsid w:val="00A90D2B"/>
    <w:rsid w:val="00A910A7"/>
    <w:rsid w:val="00A920AE"/>
    <w:rsid w:val="00A922F1"/>
    <w:rsid w:val="00A92BA4"/>
    <w:rsid w:val="00A92BDD"/>
    <w:rsid w:val="00A935F7"/>
    <w:rsid w:val="00A95CEF"/>
    <w:rsid w:val="00A96C58"/>
    <w:rsid w:val="00AA0594"/>
    <w:rsid w:val="00AA1CD7"/>
    <w:rsid w:val="00AA1FE2"/>
    <w:rsid w:val="00AA2970"/>
    <w:rsid w:val="00AA29DB"/>
    <w:rsid w:val="00AA2A6F"/>
    <w:rsid w:val="00AA3A2B"/>
    <w:rsid w:val="00AA3F4C"/>
    <w:rsid w:val="00AA4493"/>
    <w:rsid w:val="00AA623E"/>
    <w:rsid w:val="00AA68A9"/>
    <w:rsid w:val="00AA712E"/>
    <w:rsid w:val="00AB22AB"/>
    <w:rsid w:val="00AB2CDF"/>
    <w:rsid w:val="00AB3D24"/>
    <w:rsid w:val="00AB62A7"/>
    <w:rsid w:val="00AB6BC7"/>
    <w:rsid w:val="00AC01C6"/>
    <w:rsid w:val="00AC0405"/>
    <w:rsid w:val="00AC0B2C"/>
    <w:rsid w:val="00AC1797"/>
    <w:rsid w:val="00AC18EE"/>
    <w:rsid w:val="00AC2625"/>
    <w:rsid w:val="00AC2CC5"/>
    <w:rsid w:val="00AC36AF"/>
    <w:rsid w:val="00AC5DC5"/>
    <w:rsid w:val="00AC6035"/>
    <w:rsid w:val="00AC775D"/>
    <w:rsid w:val="00AC791E"/>
    <w:rsid w:val="00AD1AAD"/>
    <w:rsid w:val="00AD1B7C"/>
    <w:rsid w:val="00AD2236"/>
    <w:rsid w:val="00AD309A"/>
    <w:rsid w:val="00AD4084"/>
    <w:rsid w:val="00AD5324"/>
    <w:rsid w:val="00AD56AE"/>
    <w:rsid w:val="00AD6876"/>
    <w:rsid w:val="00AD7336"/>
    <w:rsid w:val="00AE1D35"/>
    <w:rsid w:val="00AE2047"/>
    <w:rsid w:val="00AE3D2B"/>
    <w:rsid w:val="00AE5859"/>
    <w:rsid w:val="00AE5B20"/>
    <w:rsid w:val="00AF0C57"/>
    <w:rsid w:val="00AF184D"/>
    <w:rsid w:val="00AF194D"/>
    <w:rsid w:val="00AF26F3"/>
    <w:rsid w:val="00AF35DE"/>
    <w:rsid w:val="00AF3DEC"/>
    <w:rsid w:val="00AF44F3"/>
    <w:rsid w:val="00AF4E84"/>
    <w:rsid w:val="00AF5CA7"/>
    <w:rsid w:val="00AF7522"/>
    <w:rsid w:val="00B014DC"/>
    <w:rsid w:val="00B037F8"/>
    <w:rsid w:val="00B04DDE"/>
    <w:rsid w:val="00B102CD"/>
    <w:rsid w:val="00B104FE"/>
    <w:rsid w:val="00B1103F"/>
    <w:rsid w:val="00B12358"/>
    <w:rsid w:val="00B13ED8"/>
    <w:rsid w:val="00B16EB8"/>
    <w:rsid w:val="00B20BAD"/>
    <w:rsid w:val="00B20BEE"/>
    <w:rsid w:val="00B22E38"/>
    <w:rsid w:val="00B23B85"/>
    <w:rsid w:val="00B23F56"/>
    <w:rsid w:val="00B3096C"/>
    <w:rsid w:val="00B30FA0"/>
    <w:rsid w:val="00B312AE"/>
    <w:rsid w:val="00B31AD1"/>
    <w:rsid w:val="00B331BA"/>
    <w:rsid w:val="00B33FF3"/>
    <w:rsid w:val="00B35052"/>
    <w:rsid w:val="00B367AA"/>
    <w:rsid w:val="00B36E66"/>
    <w:rsid w:val="00B37F8B"/>
    <w:rsid w:val="00B422A9"/>
    <w:rsid w:val="00B425E1"/>
    <w:rsid w:val="00B43373"/>
    <w:rsid w:val="00B44B73"/>
    <w:rsid w:val="00B45327"/>
    <w:rsid w:val="00B47347"/>
    <w:rsid w:val="00B47366"/>
    <w:rsid w:val="00B5252D"/>
    <w:rsid w:val="00B52BE2"/>
    <w:rsid w:val="00B5324F"/>
    <w:rsid w:val="00B53638"/>
    <w:rsid w:val="00B552A2"/>
    <w:rsid w:val="00B56D1E"/>
    <w:rsid w:val="00B60213"/>
    <w:rsid w:val="00B613B3"/>
    <w:rsid w:val="00B63098"/>
    <w:rsid w:val="00B63CBA"/>
    <w:rsid w:val="00B6407F"/>
    <w:rsid w:val="00B64984"/>
    <w:rsid w:val="00B65258"/>
    <w:rsid w:val="00B65429"/>
    <w:rsid w:val="00B67271"/>
    <w:rsid w:val="00B677C1"/>
    <w:rsid w:val="00B67F3F"/>
    <w:rsid w:val="00B71537"/>
    <w:rsid w:val="00B72C03"/>
    <w:rsid w:val="00B72C7B"/>
    <w:rsid w:val="00B73057"/>
    <w:rsid w:val="00B73616"/>
    <w:rsid w:val="00B740B2"/>
    <w:rsid w:val="00B778C6"/>
    <w:rsid w:val="00B808AA"/>
    <w:rsid w:val="00B81BD3"/>
    <w:rsid w:val="00B8242B"/>
    <w:rsid w:val="00B82A91"/>
    <w:rsid w:val="00B9468C"/>
    <w:rsid w:val="00B94C5D"/>
    <w:rsid w:val="00B961E4"/>
    <w:rsid w:val="00B96293"/>
    <w:rsid w:val="00B96CBB"/>
    <w:rsid w:val="00B9710D"/>
    <w:rsid w:val="00B97F3B"/>
    <w:rsid w:val="00BA00E9"/>
    <w:rsid w:val="00BA3425"/>
    <w:rsid w:val="00BA4F51"/>
    <w:rsid w:val="00BA5BCA"/>
    <w:rsid w:val="00BB0938"/>
    <w:rsid w:val="00BB0DA7"/>
    <w:rsid w:val="00BB1B79"/>
    <w:rsid w:val="00BB2606"/>
    <w:rsid w:val="00BB3219"/>
    <w:rsid w:val="00BB3413"/>
    <w:rsid w:val="00BB3845"/>
    <w:rsid w:val="00BB3861"/>
    <w:rsid w:val="00BB4A80"/>
    <w:rsid w:val="00BB69DB"/>
    <w:rsid w:val="00BB7155"/>
    <w:rsid w:val="00BB77FC"/>
    <w:rsid w:val="00BC05D2"/>
    <w:rsid w:val="00BC110A"/>
    <w:rsid w:val="00BC3CD0"/>
    <w:rsid w:val="00BC42E0"/>
    <w:rsid w:val="00BC6ACD"/>
    <w:rsid w:val="00BC7EC7"/>
    <w:rsid w:val="00BD0E33"/>
    <w:rsid w:val="00BD0F91"/>
    <w:rsid w:val="00BD23BC"/>
    <w:rsid w:val="00BD2C0C"/>
    <w:rsid w:val="00BD350F"/>
    <w:rsid w:val="00BD5C3E"/>
    <w:rsid w:val="00BD60DB"/>
    <w:rsid w:val="00BD6C0F"/>
    <w:rsid w:val="00BD77DD"/>
    <w:rsid w:val="00BE0CC8"/>
    <w:rsid w:val="00BE42E2"/>
    <w:rsid w:val="00BE7C90"/>
    <w:rsid w:val="00BF031F"/>
    <w:rsid w:val="00BF0A6D"/>
    <w:rsid w:val="00BF144F"/>
    <w:rsid w:val="00BF1F14"/>
    <w:rsid w:val="00BF2260"/>
    <w:rsid w:val="00BF248A"/>
    <w:rsid w:val="00BF4A2F"/>
    <w:rsid w:val="00BF7FAE"/>
    <w:rsid w:val="00C003CB"/>
    <w:rsid w:val="00C00E67"/>
    <w:rsid w:val="00C01177"/>
    <w:rsid w:val="00C01F86"/>
    <w:rsid w:val="00C031F2"/>
    <w:rsid w:val="00C045B8"/>
    <w:rsid w:val="00C04A97"/>
    <w:rsid w:val="00C04C57"/>
    <w:rsid w:val="00C07E91"/>
    <w:rsid w:val="00C11639"/>
    <w:rsid w:val="00C13CB1"/>
    <w:rsid w:val="00C14483"/>
    <w:rsid w:val="00C1472B"/>
    <w:rsid w:val="00C1477F"/>
    <w:rsid w:val="00C14D10"/>
    <w:rsid w:val="00C1586E"/>
    <w:rsid w:val="00C17080"/>
    <w:rsid w:val="00C226ED"/>
    <w:rsid w:val="00C22761"/>
    <w:rsid w:val="00C22959"/>
    <w:rsid w:val="00C2476A"/>
    <w:rsid w:val="00C2513F"/>
    <w:rsid w:val="00C255AC"/>
    <w:rsid w:val="00C27EFF"/>
    <w:rsid w:val="00C31069"/>
    <w:rsid w:val="00C32327"/>
    <w:rsid w:val="00C32680"/>
    <w:rsid w:val="00C326B6"/>
    <w:rsid w:val="00C34997"/>
    <w:rsid w:val="00C358FB"/>
    <w:rsid w:val="00C362CD"/>
    <w:rsid w:val="00C40810"/>
    <w:rsid w:val="00C408A3"/>
    <w:rsid w:val="00C41351"/>
    <w:rsid w:val="00C42C60"/>
    <w:rsid w:val="00C43D4E"/>
    <w:rsid w:val="00C44A0B"/>
    <w:rsid w:val="00C45C08"/>
    <w:rsid w:val="00C462D9"/>
    <w:rsid w:val="00C50ABD"/>
    <w:rsid w:val="00C51711"/>
    <w:rsid w:val="00C51D29"/>
    <w:rsid w:val="00C54315"/>
    <w:rsid w:val="00C54C9A"/>
    <w:rsid w:val="00C54ED0"/>
    <w:rsid w:val="00C54F88"/>
    <w:rsid w:val="00C55C15"/>
    <w:rsid w:val="00C56593"/>
    <w:rsid w:val="00C56C9B"/>
    <w:rsid w:val="00C5790B"/>
    <w:rsid w:val="00C6138F"/>
    <w:rsid w:val="00C63027"/>
    <w:rsid w:val="00C63845"/>
    <w:rsid w:val="00C63D36"/>
    <w:rsid w:val="00C63F09"/>
    <w:rsid w:val="00C642C9"/>
    <w:rsid w:val="00C65FA8"/>
    <w:rsid w:val="00C67604"/>
    <w:rsid w:val="00C67CEC"/>
    <w:rsid w:val="00C722F3"/>
    <w:rsid w:val="00C729C6"/>
    <w:rsid w:val="00C72DB4"/>
    <w:rsid w:val="00C73187"/>
    <w:rsid w:val="00C74642"/>
    <w:rsid w:val="00C7730B"/>
    <w:rsid w:val="00C8029F"/>
    <w:rsid w:val="00C80E23"/>
    <w:rsid w:val="00C8106F"/>
    <w:rsid w:val="00C8363C"/>
    <w:rsid w:val="00C85211"/>
    <w:rsid w:val="00C859F6"/>
    <w:rsid w:val="00C85ECA"/>
    <w:rsid w:val="00C85F1C"/>
    <w:rsid w:val="00C864DF"/>
    <w:rsid w:val="00C86E65"/>
    <w:rsid w:val="00C924E5"/>
    <w:rsid w:val="00C92580"/>
    <w:rsid w:val="00C94EF4"/>
    <w:rsid w:val="00C94FF5"/>
    <w:rsid w:val="00C9671A"/>
    <w:rsid w:val="00C97C16"/>
    <w:rsid w:val="00CA010A"/>
    <w:rsid w:val="00CA191A"/>
    <w:rsid w:val="00CA1DB7"/>
    <w:rsid w:val="00CA34B7"/>
    <w:rsid w:val="00CA593C"/>
    <w:rsid w:val="00CA5A7C"/>
    <w:rsid w:val="00CB2D38"/>
    <w:rsid w:val="00CB386B"/>
    <w:rsid w:val="00CB488F"/>
    <w:rsid w:val="00CC1157"/>
    <w:rsid w:val="00CC1C31"/>
    <w:rsid w:val="00CC2731"/>
    <w:rsid w:val="00CC41FA"/>
    <w:rsid w:val="00CC5D6C"/>
    <w:rsid w:val="00CC69CC"/>
    <w:rsid w:val="00CC7043"/>
    <w:rsid w:val="00CC7244"/>
    <w:rsid w:val="00CD0090"/>
    <w:rsid w:val="00CD02E8"/>
    <w:rsid w:val="00CD14A2"/>
    <w:rsid w:val="00CD332A"/>
    <w:rsid w:val="00CD3571"/>
    <w:rsid w:val="00CD4A38"/>
    <w:rsid w:val="00CD67AD"/>
    <w:rsid w:val="00CD7EDD"/>
    <w:rsid w:val="00CE1451"/>
    <w:rsid w:val="00CE3680"/>
    <w:rsid w:val="00CE606E"/>
    <w:rsid w:val="00CE6488"/>
    <w:rsid w:val="00CE6B56"/>
    <w:rsid w:val="00CE6C7D"/>
    <w:rsid w:val="00CF1B57"/>
    <w:rsid w:val="00CF2323"/>
    <w:rsid w:val="00CF4511"/>
    <w:rsid w:val="00CF5A49"/>
    <w:rsid w:val="00CF77FD"/>
    <w:rsid w:val="00D011B9"/>
    <w:rsid w:val="00D02ED4"/>
    <w:rsid w:val="00D030B9"/>
    <w:rsid w:val="00D04B3B"/>
    <w:rsid w:val="00D04CE3"/>
    <w:rsid w:val="00D10A77"/>
    <w:rsid w:val="00D1231A"/>
    <w:rsid w:val="00D12578"/>
    <w:rsid w:val="00D12DBC"/>
    <w:rsid w:val="00D13364"/>
    <w:rsid w:val="00D13581"/>
    <w:rsid w:val="00D13758"/>
    <w:rsid w:val="00D14B00"/>
    <w:rsid w:val="00D17C55"/>
    <w:rsid w:val="00D2278B"/>
    <w:rsid w:val="00D24224"/>
    <w:rsid w:val="00D24E93"/>
    <w:rsid w:val="00D255C8"/>
    <w:rsid w:val="00D25845"/>
    <w:rsid w:val="00D30612"/>
    <w:rsid w:val="00D31728"/>
    <w:rsid w:val="00D31735"/>
    <w:rsid w:val="00D3209C"/>
    <w:rsid w:val="00D32540"/>
    <w:rsid w:val="00D331E4"/>
    <w:rsid w:val="00D35087"/>
    <w:rsid w:val="00D41471"/>
    <w:rsid w:val="00D41D59"/>
    <w:rsid w:val="00D43D5E"/>
    <w:rsid w:val="00D451B1"/>
    <w:rsid w:val="00D47008"/>
    <w:rsid w:val="00D51242"/>
    <w:rsid w:val="00D51C15"/>
    <w:rsid w:val="00D558BE"/>
    <w:rsid w:val="00D55961"/>
    <w:rsid w:val="00D55E99"/>
    <w:rsid w:val="00D57D32"/>
    <w:rsid w:val="00D57FC7"/>
    <w:rsid w:val="00D64D23"/>
    <w:rsid w:val="00D658D1"/>
    <w:rsid w:val="00D724EA"/>
    <w:rsid w:val="00D74512"/>
    <w:rsid w:val="00D748A8"/>
    <w:rsid w:val="00D74E25"/>
    <w:rsid w:val="00D76E4F"/>
    <w:rsid w:val="00D77056"/>
    <w:rsid w:val="00D80121"/>
    <w:rsid w:val="00D8018D"/>
    <w:rsid w:val="00D81D4A"/>
    <w:rsid w:val="00D85176"/>
    <w:rsid w:val="00D87DB2"/>
    <w:rsid w:val="00D9203A"/>
    <w:rsid w:val="00D9285C"/>
    <w:rsid w:val="00D93FBA"/>
    <w:rsid w:val="00D95004"/>
    <w:rsid w:val="00D96968"/>
    <w:rsid w:val="00D97B80"/>
    <w:rsid w:val="00DA0D81"/>
    <w:rsid w:val="00DA1EA8"/>
    <w:rsid w:val="00DA1EB6"/>
    <w:rsid w:val="00DA24BA"/>
    <w:rsid w:val="00DA38C5"/>
    <w:rsid w:val="00DA45B2"/>
    <w:rsid w:val="00DA4B5D"/>
    <w:rsid w:val="00DA7574"/>
    <w:rsid w:val="00DA7F7C"/>
    <w:rsid w:val="00DB02D5"/>
    <w:rsid w:val="00DB0405"/>
    <w:rsid w:val="00DB08DE"/>
    <w:rsid w:val="00DB0DAC"/>
    <w:rsid w:val="00DB290E"/>
    <w:rsid w:val="00DB2BB4"/>
    <w:rsid w:val="00DB4A51"/>
    <w:rsid w:val="00DB4F38"/>
    <w:rsid w:val="00DB681B"/>
    <w:rsid w:val="00DB6B4C"/>
    <w:rsid w:val="00DC53B8"/>
    <w:rsid w:val="00DC5D07"/>
    <w:rsid w:val="00DC7DB0"/>
    <w:rsid w:val="00DD09EB"/>
    <w:rsid w:val="00DD220D"/>
    <w:rsid w:val="00DD28E9"/>
    <w:rsid w:val="00DD42AC"/>
    <w:rsid w:val="00DD4751"/>
    <w:rsid w:val="00DD47F9"/>
    <w:rsid w:val="00DD68C1"/>
    <w:rsid w:val="00DD7153"/>
    <w:rsid w:val="00DD774C"/>
    <w:rsid w:val="00DE1313"/>
    <w:rsid w:val="00DE279B"/>
    <w:rsid w:val="00DE28E8"/>
    <w:rsid w:val="00DE2CC4"/>
    <w:rsid w:val="00DE2D30"/>
    <w:rsid w:val="00DE2F9D"/>
    <w:rsid w:val="00DE4C65"/>
    <w:rsid w:val="00DE64B3"/>
    <w:rsid w:val="00DF0F87"/>
    <w:rsid w:val="00DF213A"/>
    <w:rsid w:val="00DF4CBA"/>
    <w:rsid w:val="00DF56B4"/>
    <w:rsid w:val="00E02683"/>
    <w:rsid w:val="00E02871"/>
    <w:rsid w:val="00E02932"/>
    <w:rsid w:val="00E03419"/>
    <w:rsid w:val="00E0490C"/>
    <w:rsid w:val="00E05533"/>
    <w:rsid w:val="00E065C8"/>
    <w:rsid w:val="00E069B9"/>
    <w:rsid w:val="00E13502"/>
    <w:rsid w:val="00E13881"/>
    <w:rsid w:val="00E13C6D"/>
    <w:rsid w:val="00E1478B"/>
    <w:rsid w:val="00E147CF"/>
    <w:rsid w:val="00E14883"/>
    <w:rsid w:val="00E14A81"/>
    <w:rsid w:val="00E14D6D"/>
    <w:rsid w:val="00E1579F"/>
    <w:rsid w:val="00E20EE8"/>
    <w:rsid w:val="00E21C2E"/>
    <w:rsid w:val="00E22E4A"/>
    <w:rsid w:val="00E23C1C"/>
    <w:rsid w:val="00E24C7B"/>
    <w:rsid w:val="00E260A0"/>
    <w:rsid w:val="00E27E56"/>
    <w:rsid w:val="00E31AA6"/>
    <w:rsid w:val="00E31BF7"/>
    <w:rsid w:val="00E323E5"/>
    <w:rsid w:val="00E33295"/>
    <w:rsid w:val="00E34F51"/>
    <w:rsid w:val="00E351D7"/>
    <w:rsid w:val="00E372D3"/>
    <w:rsid w:val="00E421D6"/>
    <w:rsid w:val="00E42241"/>
    <w:rsid w:val="00E42D33"/>
    <w:rsid w:val="00E43B73"/>
    <w:rsid w:val="00E4416E"/>
    <w:rsid w:val="00E456AB"/>
    <w:rsid w:val="00E5040D"/>
    <w:rsid w:val="00E51F81"/>
    <w:rsid w:val="00E52F14"/>
    <w:rsid w:val="00E53FBA"/>
    <w:rsid w:val="00E540BC"/>
    <w:rsid w:val="00E5579C"/>
    <w:rsid w:val="00E570A2"/>
    <w:rsid w:val="00E616C0"/>
    <w:rsid w:val="00E61732"/>
    <w:rsid w:val="00E61880"/>
    <w:rsid w:val="00E61B46"/>
    <w:rsid w:val="00E64731"/>
    <w:rsid w:val="00E6643C"/>
    <w:rsid w:val="00E66551"/>
    <w:rsid w:val="00E71D65"/>
    <w:rsid w:val="00E71ECB"/>
    <w:rsid w:val="00E7433F"/>
    <w:rsid w:val="00E75028"/>
    <w:rsid w:val="00E7561D"/>
    <w:rsid w:val="00E7697D"/>
    <w:rsid w:val="00E76C73"/>
    <w:rsid w:val="00E82E1C"/>
    <w:rsid w:val="00E84CCB"/>
    <w:rsid w:val="00E850A5"/>
    <w:rsid w:val="00E86ACA"/>
    <w:rsid w:val="00E87039"/>
    <w:rsid w:val="00E9045E"/>
    <w:rsid w:val="00E90CBE"/>
    <w:rsid w:val="00E92DF2"/>
    <w:rsid w:val="00E934FE"/>
    <w:rsid w:val="00E93AE5"/>
    <w:rsid w:val="00E94408"/>
    <w:rsid w:val="00E94754"/>
    <w:rsid w:val="00E97183"/>
    <w:rsid w:val="00E97B3F"/>
    <w:rsid w:val="00EA0DA2"/>
    <w:rsid w:val="00EA0E2E"/>
    <w:rsid w:val="00EA1633"/>
    <w:rsid w:val="00EA2717"/>
    <w:rsid w:val="00EA54C8"/>
    <w:rsid w:val="00EA687E"/>
    <w:rsid w:val="00EA6A2D"/>
    <w:rsid w:val="00EA71DA"/>
    <w:rsid w:val="00EA7F2C"/>
    <w:rsid w:val="00EB0CEC"/>
    <w:rsid w:val="00EB109B"/>
    <w:rsid w:val="00EB19A0"/>
    <w:rsid w:val="00EB28C9"/>
    <w:rsid w:val="00EB3B67"/>
    <w:rsid w:val="00EB3F1A"/>
    <w:rsid w:val="00EB40C1"/>
    <w:rsid w:val="00EB656A"/>
    <w:rsid w:val="00EB6F57"/>
    <w:rsid w:val="00EB7571"/>
    <w:rsid w:val="00EC09DA"/>
    <w:rsid w:val="00EC231E"/>
    <w:rsid w:val="00EC44E9"/>
    <w:rsid w:val="00EC5297"/>
    <w:rsid w:val="00EC6C08"/>
    <w:rsid w:val="00EC6ECF"/>
    <w:rsid w:val="00EC7C5D"/>
    <w:rsid w:val="00ED02CD"/>
    <w:rsid w:val="00ED09A4"/>
    <w:rsid w:val="00ED14EE"/>
    <w:rsid w:val="00ED1EC8"/>
    <w:rsid w:val="00ED3373"/>
    <w:rsid w:val="00ED48A1"/>
    <w:rsid w:val="00ED525B"/>
    <w:rsid w:val="00ED5788"/>
    <w:rsid w:val="00ED6112"/>
    <w:rsid w:val="00ED6211"/>
    <w:rsid w:val="00ED63B1"/>
    <w:rsid w:val="00EE0DE0"/>
    <w:rsid w:val="00EE2A16"/>
    <w:rsid w:val="00EE36CF"/>
    <w:rsid w:val="00EE38CA"/>
    <w:rsid w:val="00EE4E42"/>
    <w:rsid w:val="00EE4F8A"/>
    <w:rsid w:val="00EE54B9"/>
    <w:rsid w:val="00EE5AD1"/>
    <w:rsid w:val="00EE5CA0"/>
    <w:rsid w:val="00EE608E"/>
    <w:rsid w:val="00EE7839"/>
    <w:rsid w:val="00EF1C29"/>
    <w:rsid w:val="00EF31A0"/>
    <w:rsid w:val="00EF4CCA"/>
    <w:rsid w:val="00EF6EC6"/>
    <w:rsid w:val="00F0076A"/>
    <w:rsid w:val="00F01526"/>
    <w:rsid w:val="00F01CFD"/>
    <w:rsid w:val="00F01F1B"/>
    <w:rsid w:val="00F027D9"/>
    <w:rsid w:val="00F05C97"/>
    <w:rsid w:val="00F0620F"/>
    <w:rsid w:val="00F06996"/>
    <w:rsid w:val="00F10307"/>
    <w:rsid w:val="00F10FA5"/>
    <w:rsid w:val="00F1167B"/>
    <w:rsid w:val="00F12837"/>
    <w:rsid w:val="00F13429"/>
    <w:rsid w:val="00F14CB1"/>
    <w:rsid w:val="00F15FEA"/>
    <w:rsid w:val="00F16687"/>
    <w:rsid w:val="00F167A8"/>
    <w:rsid w:val="00F17D2B"/>
    <w:rsid w:val="00F20F18"/>
    <w:rsid w:val="00F21BBB"/>
    <w:rsid w:val="00F22777"/>
    <w:rsid w:val="00F25D5E"/>
    <w:rsid w:val="00F32CF8"/>
    <w:rsid w:val="00F3308C"/>
    <w:rsid w:val="00F33FB1"/>
    <w:rsid w:val="00F35F80"/>
    <w:rsid w:val="00F36743"/>
    <w:rsid w:val="00F368C9"/>
    <w:rsid w:val="00F42211"/>
    <w:rsid w:val="00F42FEF"/>
    <w:rsid w:val="00F45F54"/>
    <w:rsid w:val="00F46BF2"/>
    <w:rsid w:val="00F474E5"/>
    <w:rsid w:val="00F479BD"/>
    <w:rsid w:val="00F52C46"/>
    <w:rsid w:val="00F549EE"/>
    <w:rsid w:val="00F55485"/>
    <w:rsid w:val="00F55D17"/>
    <w:rsid w:val="00F603FF"/>
    <w:rsid w:val="00F60E8D"/>
    <w:rsid w:val="00F63A4D"/>
    <w:rsid w:val="00F63CCD"/>
    <w:rsid w:val="00F66C41"/>
    <w:rsid w:val="00F702C2"/>
    <w:rsid w:val="00F70E04"/>
    <w:rsid w:val="00F7324B"/>
    <w:rsid w:val="00F747F4"/>
    <w:rsid w:val="00F7565C"/>
    <w:rsid w:val="00F759E1"/>
    <w:rsid w:val="00F76E8D"/>
    <w:rsid w:val="00F77867"/>
    <w:rsid w:val="00F8032E"/>
    <w:rsid w:val="00F82632"/>
    <w:rsid w:val="00F83459"/>
    <w:rsid w:val="00F847B0"/>
    <w:rsid w:val="00F85BFA"/>
    <w:rsid w:val="00F8633F"/>
    <w:rsid w:val="00F8732C"/>
    <w:rsid w:val="00F915EB"/>
    <w:rsid w:val="00F92080"/>
    <w:rsid w:val="00F94656"/>
    <w:rsid w:val="00F94ABF"/>
    <w:rsid w:val="00F96816"/>
    <w:rsid w:val="00F96C50"/>
    <w:rsid w:val="00F96EF6"/>
    <w:rsid w:val="00F9791E"/>
    <w:rsid w:val="00FA07A4"/>
    <w:rsid w:val="00FA0BFB"/>
    <w:rsid w:val="00FA0D25"/>
    <w:rsid w:val="00FA1777"/>
    <w:rsid w:val="00FA1D97"/>
    <w:rsid w:val="00FA203C"/>
    <w:rsid w:val="00FA2217"/>
    <w:rsid w:val="00FA246D"/>
    <w:rsid w:val="00FA3D72"/>
    <w:rsid w:val="00FA3E25"/>
    <w:rsid w:val="00FA3E33"/>
    <w:rsid w:val="00FA5FDA"/>
    <w:rsid w:val="00FA6602"/>
    <w:rsid w:val="00FA6833"/>
    <w:rsid w:val="00FA75C4"/>
    <w:rsid w:val="00FA77D7"/>
    <w:rsid w:val="00FB26D5"/>
    <w:rsid w:val="00FB39D0"/>
    <w:rsid w:val="00FB69EA"/>
    <w:rsid w:val="00FB6AFC"/>
    <w:rsid w:val="00FC0823"/>
    <w:rsid w:val="00FC1D95"/>
    <w:rsid w:val="00FC1E57"/>
    <w:rsid w:val="00FC26BA"/>
    <w:rsid w:val="00FC3FB8"/>
    <w:rsid w:val="00FC49ED"/>
    <w:rsid w:val="00FC5E33"/>
    <w:rsid w:val="00FD0901"/>
    <w:rsid w:val="00FD0FFF"/>
    <w:rsid w:val="00FD4AE9"/>
    <w:rsid w:val="00FD4D8C"/>
    <w:rsid w:val="00FD59EE"/>
    <w:rsid w:val="00FD6720"/>
    <w:rsid w:val="00FD73B7"/>
    <w:rsid w:val="00FE0F18"/>
    <w:rsid w:val="00FE145B"/>
    <w:rsid w:val="00FE2C07"/>
    <w:rsid w:val="00FE2CAD"/>
    <w:rsid w:val="00FE41F9"/>
    <w:rsid w:val="00FE4E1D"/>
    <w:rsid w:val="00FE625A"/>
    <w:rsid w:val="00FE6773"/>
    <w:rsid w:val="00FE73F7"/>
    <w:rsid w:val="00FE78E8"/>
    <w:rsid w:val="00FF0274"/>
    <w:rsid w:val="00FF5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DC948"/>
  <w15:docId w15:val="{87702A7C-1A30-4C1E-B059-ACF01224D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4CA"/>
    <w:pPr>
      <w:spacing w:after="200" w:line="276" w:lineRule="auto"/>
    </w:pPr>
    <w:rPr>
      <w:rFonts w:eastAsiaTheme="minorEastAsia"/>
      <w:lang w:val="ro-RO" w:eastAsia="zh-CN"/>
    </w:rPr>
  </w:style>
  <w:style w:type="paragraph" w:styleId="Heading1">
    <w:name w:val="heading 1"/>
    <w:basedOn w:val="Normal"/>
    <w:next w:val="Normal"/>
    <w:link w:val="Heading1Char"/>
    <w:uiPriority w:val="1"/>
    <w:qFormat/>
    <w:rsid w:val="00A021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0211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9158B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02110"/>
    <w:rPr>
      <w:rFonts w:asciiTheme="majorHAnsi" w:eastAsiaTheme="majorEastAsia" w:hAnsiTheme="majorHAnsi" w:cstheme="majorBidi"/>
      <w:color w:val="2E74B5" w:themeColor="accent1" w:themeShade="BF"/>
      <w:sz w:val="32"/>
      <w:szCs w:val="32"/>
      <w:lang w:val="ro-RO" w:eastAsia="zh-CN"/>
    </w:rPr>
  </w:style>
  <w:style w:type="character" w:customStyle="1" w:styleId="Heading2Char">
    <w:name w:val="Heading 2 Char"/>
    <w:basedOn w:val="DefaultParagraphFont"/>
    <w:link w:val="Heading2"/>
    <w:uiPriority w:val="9"/>
    <w:rsid w:val="00A02110"/>
    <w:rPr>
      <w:rFonts w:asciiTheme="majorHAnsi" w:eastAsiaTheme="majorEastAsia" w:hAnsiTheme="majorHAnsi" w:cstheme="majorBidi"/>
      <w:color w:val="2E74B5" w:themeColor="accent1" w:themeShade="BF"/>
      <w:sz w:val="26"/>
      <w:szCs w:val="26"/>
      <w:lang w:val="ro-RO" w:eastAsia="zh-CN"/>
    </w:rPr>
  </w:style>
  <w:style w:type="character" w:customStyle="1" w:styleId="Heading4Char">
    <w:name w:val="Heading 4 Char"/>
    <w:basedOn w:val="DefaultParagraphFont"/>
    <w:link w:val="Heading4"/>
    <w:uiPriority w:val="9"/>
    <w:semiHidden/>
    <w:rsid w:val="009158BC"/>
    <w:rPr>
      <w:rFonts w:asciiTheme="majorHAnsi" w:eastAsiaTheme="majorEastAsia" w:hAnsiTheme="majorHAnsi" w:cstheme="majorBidi"/>
      <w:i/>
      <w:iCs/>
      <w:color w:val="2E74B5" w:themeColor="accent1" w:themeShade="BF"/>
      <w:lang w:val="ro-RO" w:eastAsia="zh-CN"/>
    </w:rPr>
  </w:style>
  <w:style w:type="paragraph" w:styleId="Header">
    <w:name w:val="header"/>
    <w:basedOn w:val="Normal"/>
    <w:link w:val="HeaderChar"/>
    <w:uiPriority w:val="99"/>
    <w:unhideWhenUsed/>
    <w:rsid w:val="00A56CC1"/>
    <w:pPr>
      <w:tabs>
        <w:tab w:val="center" w:pos="4844"/>
        <w:tab w:val="right" w:pos="9689"/>
      </w:tabs>
      <w:spacing w:after="0" w:line="240" w:lineRule="auto"/>
    </w:pPr>
    <w:rPr>
      <w:rFonts w:eastAsiaTheme="minorHAnsi"/>
      <w:lang w:val="en-US" w:eastAsia="en-US"/>
    </w:rPr>
  </w:style>
  <w:style w:type="character" w:customStyle="1" w:styleId="HeaderChar">
    <w:name w:val="Header Char"/>
    <w:basedOn w:val="DefaultParagraphFont"/>
    <w:link w:val="Header"/>
    <w:uiPriority w:val="99"/>
    <w:rsid w:val="00A56CC1"/>
  </w:style>
  <w:style w:type="paragraph" w:styleId="Footer">
    <w:name w:val="footer"/>
    <w:basedOn w:val="Normal"/>
    <w:link w:val="FooterChar"/>
    <w:uiPriority w:val="99"/>
    <w:unhideWhenUsed/>
    <w:rsid w:val="00A56CC1"/>
    <w:pPr>
      <w:tabs>
        <w:tab w:val="center" w:pos="4844"/>
        <w:tab w:val="right" w:pos="9689"/>
      </w:tabs>
      <w:spacing w:after="0" w:line="240" w:lineRule="auto"/>
    </w:pPr>
    <w:rPr>
      <w:rFonts w:eastAsiaTheme="minorHAnsi"/>
      <w:lang w:val="en-US" w:eastAsia="en-US"/>
    </w:rPr>
  </w:style>
  <w:style w:type="character" w:customStyle="1" w:styleId="FooterChar">
    <w:name w:val="Footer Char"/>
    <w:basedOn w:val="DefaultParagraphFont"/>
    <w:link w:val="Footer"/>
    <w:uiPriority w:val="99"/>
    <w:rsid w:val="00A56CC1"/>
  </w:style>
  <w:style w:type="character" w:styleId="Hyperlink">
    <w:name w:val="Hyperlink"/>
    <w:basedOn w:val="DefaultParagraphFont"/>
    <w:uiPriority w:val="99"/>
    <w:unhideWhenUsed/>
    <w:rsid w:val="00A56CC1"/>
    <w:rPr>
      <w:color w:val="0563C1" w:themeColor="hyperlink"/>
      <w:u w:val="single"/>
    </w:rPr>
  </w:style>
  <w:style w:type="paragraph" w:styleId="BalloonText">
    <w:name w:val="Balloon Text"/>
    <w:basedOn w:val="Normal"/>
    <w:link w:val="BalloonTextChar"/>
    <w:uiPriority w:val="99"/>
    <w:semiHidden/>
    <w:unhideWhenUsed/>
    <w:rsid w:val="000305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5EA"/>
    <w:rPr>
      <w:rFonts w:ascii="Segoe UI" w:hAnsi="Segoe UI" w:cs="Segoe UI"/>
      <w:sz w:val="18"/>
      <w:szCs w:val="18"/>
    </w:rPr>
  </w:style>
  <w:style w:type="paragraph" w:styleId="ListParagraph">
    <w:name w:val="List Paragraph"/>
    <w:basedOn w:val="Normal"/>
    <w:uiPriority w:val="1"/>
    <w:qFormat/>
    <w:rsid w:val="008B6F15"/>
    <w:pPr>
      <w:spacing w:after="0" w:line="240" w:lineRule="auto"/>
      <w:ind w:left="720"/>
    </w:pPr>
    <w:rPr>
      <w:rFonts w:ascii="Times New Roman" w:eastAsiaTheme="minorHAnsi" w:hAnsi="Times New Roman" w:cs="Times New Roman"/>
      <w:sz w:val="24"/>
      <w:szCs w:val="24"/>
      <w:lang w:val="ru-RU" w:eastAsia="ru-RU"/>
    </w:rPr>
  </w:style>
  <w:style w:type="paragraph" w:styleId="BodyTextIndent">
    <w:name w:val="Body Text Indent"/>
    <w:basedOn w:val="Normal"/>
    <w:link w:val="BodyTextIndentChar"/>
    <w:rsid w:val="009A0215"/>
    <w:pPr>
      <w:suppressAutoHyphens/>
      <w:spacing w:after="120" w:line="240" w:lineRule="auto"/>
      <w:ind w:left="283"/>
    </w:pPr>
    <w:rPr>
      <w:rFonts w:ascii="Times New Roman" w:eastAsia="Times New Roman" w:hAnsi="Times New Roman" w:cs="Times New Roman"/>
      <w:sz w:val="20"/>
      <w:szCs w:val="20"/>
      <w:lang w:val="en-US" w:eastAsia="ar-SA"/>
    </w:rPr>
  </w:style>
  <w:style w:type="character" w:customStyle="1" w:styleId="BodyTextIndentChar">
    <w:name w:val="Body Text Indent Char"/>
    <w:basedOn w:val="DefaultParagraphFont"/>
    <w:link w:val="BodyTextIndent"/>
    <w:rsid w:val="009A0215"/>
    <w:rPr>
      <w:rFonts w:ascii="Times New Roman" w:eastAsia="Times New Roman" w:hAnsi="Times New Roman" w:cs="Times New Roman"/>
      <w:sz w:val="20"/>
      <w:szCs w:val="20"/>
      <w:lang w:eastAsia="ar-SA"/>
    </w:rPr>
  </w:style>
  <w:style w:type="table" w:styleId="TableGrid">
    <w:name w:val="Table Grid"/>
    <w:basedOn w:val="TableNormal"/>
    <w:uiPriority w:val="59"/>
    <w:rsid w:val="009A0215"/>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p">
    <w:name w:val="cp"/>
    <w:basedOn w:val="Normal"/>
    <w:rsid w:val="009A0215"/>
    <w:pPr>
      <w:spacing w:after="0" w:line="240" w:lineRule="auto"/>
      <w:jc w:val="center"/>
    </w:pPr>
    <w:rPr>
      <w:rFonts w:ascii="Times New Roman" w:eastAsia="Times New Roman" w:hAnsi="Times New Roman" w:cs="Times New Roman"/>
      <w:b/>
      <w:bCs/>
      <w:sz w:val="24"/>
      <w:szCs w:val="24"/>
      <w:lang w:val="en-US" w:eastAsia="en-US"/>
    </w:rPr>
  </w:style>
  <w:style w:type="paragraph" w:customStyle="1" w:styleId="Coniliul">
    <w:name w:val="Coniliul"/>
    <w:basedOn w:val="Normal"/>
    <w:link w:val="ConiliulChar"/>
    <w:qFormat/>
    <w:rsid w:val="00556E5C"/>
    <w:pPr>
      <w:spacing w:after="0" w:line="252" w:lineRule="auto"/>
      <w:jc w:val="center"/>
    </w:pPr>
    <w:rPr>
      <w:rFonts w:ascii="Times New Roman" w:hAnsi="Times New Roman" w:cs="Times New Roman"/>
      <w:b/>
      <w:sz w:val="24"/>
      <w:szCs w:val="24"/>
      <w:lang w:val="en-US" w:eastAsia="en-US"/>
    </w:rPr>
  </w:style>
  <w:style w:type="character" w:customStyle="1" w:styleId="ConiliulChar">
    <w:name w:val="Coniliul Char"/>
    <w:basedOn w:val="DefaultParagraphFont"/>
    <w:link w:val="Coniliul"/>
    <w:rsid w:val="00556E5C"/>
    <w:rPr>
      <w:rFonts w:ascii="Times New Roman" w:eastAsiaTheme="minorEastAsia" w:hAnsi="Times New Roman" w:cs="Times New Roman"/>
      <w:b/>
      <w:sz w:val="24"/>
      <w:szCs w:val="24"/>
    </w:rPr>
  </w:style>
  <w:style w:type="paragraph" w:customStyle="1" w:styleId="data">
    <w:name w:val="data"/>
    <w:basedOn w:val="Normal"/>
    <w:link w:val="dataChar"/>
    <w:qFormat/>
    <w:rsid w:val="00556E5C"/>
    <w:pPr>
      <w:spacing w:after="0" w:line="252" w:lineRule="auto"/>
      <w:jc w:val="center"/>
    </w:pPr>
    <w:rPr>
      <w:rFonts w:ascii="Times New Roman" w:hAnsi="Times New Roman" w:cs="Times New Roman"/>
      <w:sz w:val="24"/>
      <w:szCs w:val="24"/>
      <w:lang w:val="en-US" w:eastAsia="en-US"/>
    </w:rPr>
  </w:style>
  <w:style w:type="character" w:customStyle="1" w:styleId="dataChar">
    <w:name w:val="data Char"/>
    <w:basedOn w:val="DefaultParagraphFont"/>
    <w:link w:val="data"/>
    <w:rsid w:val="00556E5C"/>
    <w:rPr>
      <w:rFonts w:ascii="Times New Roman" w:eastAsiaTheme="minorEastAsia" w:hAnsi="Times New Roman" w:cs="Times New Roman"/>
      <w:sz w:val="24"/>
      <w:szCs w:val="24"/>
    </w:rPr>
  </w:style>
  <w:style w:type="paragraph" w:styleId="NormalWeb">
    <w:name w:val="Normal (Web)"/>
    <w:basedOn w:val="Normal"/>
    <w:uiPriority w:val="99"/>
    <w:unhideWhenUsed/>
    <w:rsid w:val="008B04FE"/>
    <w:pPr>
      <w:spacing w:after="0" w:line="240" w:lineRule="auto"/>
      <w:ind w:firstLine="567"/>
      <w:jc w:val="both"/>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unhideWhenUsed/>
    <w:rsid w:val="00144281"/>
    <w:rPr>
      <w:sz w:val="16"/>
      <w:szCs w:val="16"/>
    </w:rPr>
  </w:style>
  <w:style w:type="paragraph" w:styleId="CommentText">
    <w:name w:val="annotation text"/>
    <w:basedOn w:val="Normal"/>
    <w:link w:val="CommentTextChar"/>
    <w:uiPriority w:val="99"/>
    <w:unhideWhenUsed/>
    <w:rsid w:val="00144281"/>
    <w:pPr>
      <w:spacing w:line="240" w:lineRule="auto"/>
    </w:pPr>
    <w:rPr>
      <w:sz w:val="20"/>
      <w:szCs w:val="20"/>
    </w:rPr>
  </w:style>
  <w:style w:type="character" w:customStyle="1" w:styleId="CommentTextChar">
    <w:name w:val="Comment Text Char"/>
    <w:basedOn w:val="DefaultParagraphFont"/>
    <w:link w:val="CommentText"/>
    <w:uiPriority w:val="99"/>
    <w:rsid w:val="00144281"/>
    <w:rPr>
      <w:rFonts w:eastAsiaTheme="minorEastAsia"/>
      <w:sz w:val="20"/>
      <w:szCs w:val="20"/>
      <w:lang w:val="ro-RO" w:eastAsia="zh-CN"/>
    </w:rPr>
  </w:style>
  <w:style w:type="paragraph" w:styleId="CommentSubject">
    <w:name w:val="annotation subject"/>
    <w:basedOn w:val="CommentText"/>
    <w:next w:val="CommentText"/>
    <w:link w:val="CommentSubjectChar"/>
    <w:uiPriority w:val="99"/>
    <w:semiHidden/>
    <w:unhideWhenUsed/>
    <w:rsid w:val="00144281"/>
    <w:rPr>
      <w:b/>
      <w:bCs/>
    </w:rPr>
  </w:style>
  <w:style w:type="character" w:customStyle="1" w:styleId="CommentSubjectChar">
    <w:name w:val="Comment Subject Char"/>
    <w:basedOn w:val="CommentTextChar"/>
    <w:link w:val="CommentSubject"/>
    <w:uiPriority w:val="99"/>
    <w:semiHidden/>
    <w:rsid w:val="00144281"/>
    <w:rPr>
      <w:rFonts w:eastAsiaTheme="minorEastAsia"/>
      <w:b/>
      <w:bCs/>
      <w:sz w:val="20"/>
      <w:szCs w:val="20"/>
      <w:lang w:val="ro-RO" w:eastAsia="zh-CN"/>
    </w:rPr>
  </w:style>
  <w:style w:type="paragraph" w:styleId="Revision">
    <w:name w:val="Revision"/>
    <w:hidden/>
    <w:uiPriority w:val="99"/>
    <w:semiHidden/>
    <w:rsid w:val="000759E7"/>
    <w:pPr>
      <w:spacing w:after="0" w:line="240" w:lineRule="auto"/>
    </w:pPr>
    <w:rPr>
      <w:rFonts w:eastAsiaTheme="minorEastAsia"/>
      <w:lang w:val="ro-RO" w:eastAsia="zh-CN"/>
    </w:rPr>
  </w:style>
  <w:style w:type="paragraph" w:customStyle="1" w:styleId="cb">
    <w:name w:val="cb"/>
    <w:basedOn w:val="Normal"/>
    <w:rsid w:val="00E23C1C"/>
    <w:pPr>
      <w:spacing w:after="0" w:line="240" w:lineRule="auto"/>
      <w:jc w:val="center"/>
    </w:pPr>
    <w:rPr>
      <w:rFonts w:ascii="Times New Roman" w:eastAsia="Times New Roman" w:hAnsi="Times New Roman" w:cs="Times New Roman"/>
      <w:b/>
      <w:bCs/>
      <w:sz w:val="24"/>
      <w:szCs w:val="24"/>
      <w:lang w:val="ru-RU" w:eastAsia="ru-RU"/>
    </w:rPr>
  </w:style>
  <w:style w:type="paragraph" w:customStyle="1" w:styleId="ListParagraph1">
    <w:name w:val="List Paragraph1"/>
    <w:basedOn w:val="Normal"/>
    <w:qFormat/>
    <w:rsid w:val="00952A03"/>
    <w:pPr>
      <w:spacing w:after="0" w:line="240" w:lineRule="auto"/>
      <w:ind w:left="720"/>
      <w:contextualSpacing/>
    </w:pPr>
    <w:rPr>
      <w:rFonts w:ascii="Times New Roman" w:eastAsia="SimSun" w:hAnsi="Times New Roman" w:cs="Times New Roman"/>
      <w:sz w:val="24"/>
      <w:szCs w:val="24"/>
      <w:lang w:val="ru-RU" w:eastAsia="ru-RU"/>
    </w:rPr>
  </w:style>
  <w:style w:type="character" w:customStyle="1" w:styleId="def">
    <w:name w:val="def"/>
    <w:rsid w:val="007A7E1C"/>
    <w:rPr>
      <w:rFonts w:cs="Times New Roman"/>
    </w:rPr>
  </w:style>
  <w:style w:type="paragraph" w:customStyle="1" w:styleId="CommentText1">
    <w:name w:val="Comment Text1"/>
    <w:basedOn w:val="Normal"/>
    <w:next w:val="CommentText"/>
    <w:uiPriority w:val="99"/>
    <w:unhideWhenUsed/>
    <w:rsid w:val="00A02110"/>
    <w:pPr>
      <w:spacing w:line="240" w:lineRule="auto"/>
    </w:pPr>
    <w:rPr>
      <w:rFonts w:eastAsia="Times New Roman"/>
      <w:sz w:val="20"/>
      <w:szCs w:val="20"/>
    </w:rPr>
  </w:style>
  <w:style w:type="table" w:customStyle="1" w:styleId="TableGrid1">
    <w:name w:val="Table Grid1"/>
    <w:basedOn w:val="TableNormal"/>
    <w:next w:val="TableGrid"/>
    <w:uiPriority w:val="39"/>
    <w:rsid w:val="00A0211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Normal"/>
    <w:rsid w:val="00D55E99"/>
    <w:pPr>
      <w:spacing w:after="0" w:line="240" w:lineRule="auto"/>
      <w:jc w:val="center"/>
    </w:pPr>
    <w:rPr>
      <w:rFonts w:ascii="Times New Roman" w:eastAsia="Times New Roman" w:hAnsi="Times New Roman" w:cs="Times New Roman"/>
      <w:b/>
      <w:bCs/>
      <w:sz w:val="24"/>
      <w:szCs w:val="24"/>
      <w:lang w:val="ru-RU" w:eastAsia="ru-RU"/>
    </w:rPr>
  </w:style>
  <w:style w:type="paragraph" w:styleId="BodyText">
    <w:name w:val="Body Text"/>
    <w:basedOn w:val="Normal"/>
    <w:link w:val="BodyTextChar"/>
    <w:uiPriority w:val="1"/>
    <w:unhideWhenUsed/>
    <w:qFormat/>
    <w:rsid w:val="001074F8"/>
    <w:pPr>
      <w:spacing w:after="120"/>
    </w:pPr>
  </w:style>
  <w:style w:type="character" w:customStyle="1" w:styleId="BodyTextChar">
    <w:name w:val="Body Text Char"/>
    <w:basedOn w:val="DefaultParagraphFont"/>
    <w:link w:val="BodyText"/>
    <w:uiPriority w:val="1"/>
    <w:rsid w:val="001074F8"/>
    <w:rPr>
      <w:rFonts w:eastAsiaTheme="minorEastAsia"/>
      <w:lang w:val="ro-RO" w:eastAsia="zh-CN"/>
    </w:rPr>
  </w:style>
  <w:style w:type="numbering" w:customStyle="1" w:styleId="NoList1">
    <w:name w:val="No List1"/>
    <w:next w:val="NoList"/>
    <w:uiPriority w:val="99"/>
    <w:semiHidden/>
    <w:unhideWhenUsed/>
    <w:rsid w:val="001074F8"/>
  </w:style>
  <w:style w:type="paragraph" w:customStyle="1" w:styleId="TableParagraph">
    <w:name w:val="Table Paragraph"/>
    <w:basedOn w:val="Normal"/>
    <w:uiPriority w:val="1"/>
    <w:qFormat/>
    <w:rsid w:val="001074F8"/>
    <w:pPr>
      <w:widowControl w:val="0"/>
      <w:spacing w:after="0" w:line="240" w:lineRule="auto"/>
    </w:pPr>
    <w:rPr>
      <w:rFonts w:eastAsia="Calibri"/>
      <w:lang w:val="en-US" w:eastAsia="en-US"/>
    </w:rPr>
  </w:style>
  <w:style w:type="character" w:styleId="Strong">
    <w:name w:val="Strong"/>
    <w:basedOn w:val="DefaultParagraphFont"/>
    <w:uiPriority w:val="22"/>
    <w:qFormat/>
    <w:rsid w:val="001074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788688">
      <w:bodyDiv w:val="1"/>
      <w:marLeft w:val="0"/>
      <w:marRight w:val="0"/>
      <w:marTop w:val="0"/>
      <w:marBottom w:val="0"/>
      <w:divBdr>
        <w:top w:val="none" w:sz="0" w:space="0" w:color="auto"/>
        <w:left w:val="none" w:sz="0" w:space="0" w:color="auto"/>
        <w:bottom w:val="none" w:sz="0" w:space="0" w:color="auto"/>
        <w:right w:val="none" w:sz="0" w:space="0" w:color="auto"/>
      </w:divBdr>
    </w:div>
    <w:div w:id="579943173">
      <w:bodyDiv w:val="1"/>
      <w:marLeft w:val="0"/>
      <w:marRight w:val="0"/>
      <w:marTop w:val="0"/>
      <w:marBottom w:val="0"/>
      <w:divBdr>
        <w:top w:val="none" w:sz="0" w:space="0" w:color="auto"/>
        <w:left w:val="none" w:sz="0" w:space="0" w:color="auto"/>
        <w:bottom w:val="none" w:sz="0" w:space="0" w:color="auto"/>
        <w:right w:val="none" w:sz="0" w:space="0" w:color="auto"/>
      </w:divBdr>
    </w:div>
    <w:div w:id="1115711315">
      <w:bodyDiv w:val="1"/>
      <w:marLeft w:val="0"/>
      <w:marRight w:val="0"/>
      <w:marTop w:val="0"/>
      <w:marBottom w:val="0"/>
      <w:divBdr>
        <w:top w:val="none" w:sz="0" w:space="0" w:color="auto"/>
        <w:left w:val="none" w:sz="0" w:space="0" w:color="auto"/>
        <w:bottom w:val="none" w:sz="0" w:space="0" w:color="auto"/>
        <w:right w:val="none" w:sz="0" w:space="0" w:color="auto"/>
      </w:divBdr>
    </w:div>
    <w:div w:id="1330132689">
      <w:bodyDiv w:val="1"/>
      <w:marLeft w:val="0"/>
      <w:marRight w:val="0"/>
      <w:marTop w:val="0"/>
      <w:marBottom w:val="0"/>
      <w:divBdr>
        <w:top w:val="none" w:sz="0" w:space="0" w:color="auto"/>
        <w:left w:val="none" w:sz="0" w:space="0" w:color="auto"/>
        <w:bottom w:val="none" w:sz="0" w:space="0" w:color="auto"/>
        <w:right w:val="none" w:sz="0" w:space="0" w:color="auto"/>
      </w:divBdr>
    </w:div>
    <w:div w:id="1355615817">
      <w:bodyDiv w:val="1"/>
      <w:marLeft w:val="0"/>
      <w:marRight w:val="0"/>
      <w:marTop w:val="0"/>
      <w:marBottom w:val="0"/>
      <w:divBdr>
        <w:top w:val="none" w:sz="0" w:space="0" w:color="auto"/>
        <w:left w:val="none" w:sz="0" w:space="0" w:color="auto"/>
        <w:bottom w:val="none" w:sz="0" w:space="0" w:color="auto"/>
        <w:right w:val="none" w:sz="0" w:space="0" w:color="auto"/>
      </w:divBdr>
    </w:div>
    <w:div w:id="203202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87A61-D95A-43A8-A070-F1AC757B7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33</Pages>
  <Words>20049</Words>
  <Characters>114282</Characters>
  <Application>Microsoft Office Word</Application>
  <DocSecurity>0</DocSecurity>
  <Lines>952</Lines>
  <Paragraphs>268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Vadim</dc:creator>
  <cp:keywords/>
  <dc:description/>
  <cp:lastModifiedBy>Ion Corobceanu</cp:lastModifiedBy>
  <cp:revision>6</cp:revision>
  <cp:lastPrinted>2025-06-13T08:44:00Z</cp:lastPrinted>
  <dcterms:created xsi:type="dcterms:W3CDTF">2025-06-05T12:54:00Z</dcterms:created>
  <dcterms:modified xsi:type="dcterms:W3CDTF">2025-06-19T08:02:00Z</dcterms:modified>
</cp:coreProperties>
</file>