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F9" w:rsidRPr="00097EF9" w:rsidRDefault="00097EF9" w:rsidP="00383873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05. </w:t>
      </w:r>
      <w:r w:rsidRPr="00097EF9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Учебно-методические комплексы и программы обучения</w:t>
      </w:r>
    </w:p>
    <w:p w:rsidR="009647CC" w:rsidRDefault="00097EF9" w:rsidP="00383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01.Рекомендуемая литература для студентов </w:t>
      </w:r>
      <w:proofErr w:type="spellStart"/>
      <w:r w:rsidR="004D127D">
        <w:rPr>
          <w:rFonts w:ascii="Times New Roman" w:hAnsi="Times New Roman" w:cs="Times New Roman"/>
          <w:sz w:val="28"/>
          <w:szCs w:val="28"/>
        </w:rPr>
        <w:t>ВиК</w:t>
      </w:r>
      <w:proofErr w:type="spellEnd"/>
      <w:r w:rsidR="004D127D">
        <w:rPr>
          <w:rFonts w:ascii="Times New Roman" w:hAnsi="Times New Roman" w:cs="Times New Roman"/>
          <w:sz w:val="28"/>
          <w:szCs w:val="28"/>
        </w:rPr>
        <w:t xml:space="preserve">, </w:t>
      </w:r>
      <w:r w:rsidRPr="00097EF9">
        <w:rPr>
          <w:rFonts w:ascii="Times New Roman" w:hAnsi="Times New Roman" w:cs="Times New Roman"/>
          <w:sz w:val="28"/>
          <w:szCs w:val="28"/>
        </w:rPr>
        <w:t>2011</w:t>
      </w:r>
    </w:p>
    <w:p w:rsidR="004D127D" w:rsidRDefault="004D127D" w:rsidP="00383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 </w:t>
      </w:r>
      <w:r w:rsidRPr="004D127D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обеспеченностью литературой, </w:t>
      </w:r>
      <w:r w:rsidRPr="004D127D">
        <w:rPr>
          <w:rFonts w:ascii="Times New Roman" w:hAnsi="Times New Roman" w:cs="Times New Roman"/>
          <w:sz w:val="28"/>
          <w:szCs w:val="28"/>
        </w:rPr>
        <w:t>2011</w:t>
      </w:r>
    </w:p>
    <w:p w:rsidR="00AF0A32" w:rsidRDefault="00AF0A32" w:rsidP="00383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 </w:t>
      </w:r>
      <w:r w:rsidRPr="00AF0A32">
        <w:rPr>
          <w:rFonts w:ascii="Times New Roman" w:hAnsi="Times New Roman" w:cs="Times New Roman"/>
          <w:sz w:val="28"/>
          <w:szCs w:val="28"/>
        </w:rPr>
        <w:t>База данных по литературе на кафедре ТВТ</w:t>
      </w:r>
    </w:p>
    <w:p w:rsidR="00AF0A32" w:rsidRDefault="00AF0A32" w:rsidP="00383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</w:t>
      </w:r>
      <w:r w:rsidR="0076725C">
        <w:rPr>
          <w:rFonts w:ascii="Times New Roman" w:hAnsi="Times New Roman" w:cs="Times New Roman"/>
          <w:sz w:val="28"/>
          <w:szCs w:val="28"/>
        </w:rPr>
        <w:t>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25C">
        <w:rPr>
          <w:rFonts w:ascii="Times New Roman" w:hAnsi="Times New Roman" w:cs="Times New Roman"/>
          <w:sz w:val="28"/>
          <w:szCs w:val="28"/>
        </w:rPr>
        <w:t xml:space="preserve">Филимонова </w:t>
      </w:r>
      <w:r w:rsidRPr="00AF0A32">
        <w:rPr>
          <w:rFonts w:ascii="Times New Roman" w:hAnsi="Times New Roman" w:cs="Times New Roman"/>
          <w:sz w:val="28"/>
          <w:szCs w:val="28"/>
        </w:rPr>
        <w:t xml:space="preserve">Водоснабжение и </w:t>
      </w:r>
      <w:r w:rsidR="0076725C">
        <w:rPr>
          <w:rFonts w:ascii="Times New Roman" w:hAnsi="Times New Roman" w:cs="Times New Roman"/>
          <w:sz w:val="28"/>
          <w:szCs w:val="28"/>
        </w:rPr>
        <w:t>водоотведение,</w:t>
      </w:r>
      <w:r w:rsidRPr="00AF0A32">
        <w:rPr>
          <w:rFonts w:ascii="Times New Roman" w:hAnsi="Times New Roman" w:cs="Times New Roman"/>
          <w:sz w:val="28"/>
          <w:szCs w:val="28"/>
        </w:rPr>
        <w:t>2007</w:t>
      </w:r>
    </w:p>
    <w:p w:rsidR="0076725C" w:rsidRDefault="0076725C" w:rsidP="00383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 В.О. Орлов </w:t>
      </w:r>
      <w:proofErr w:type="spellStart"/>
      <w:r w:rsidRPr="0076725C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 w:rsidRPr="00767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25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67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25C">
        <w:rPr>
          <w:rFonts w:ascii="Times New Roman" w:hAnsi="Times New Roman" w:cs="Times New Roman"/>
          <w:sz w:val="28"/>
          <w:szCs w:val="28"/>
        </w:rPr>
        <w:t>водовідведення</w:t>
      </w:r>
      <w:proofErr w:type="spellEnd"/>
    </w:p>
    <w:p w:rsidR="0076725C" w:rsidRDefault="0076725C" w:rsidP="00383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 Е.М. Малинина </w:t>
      </w:r>
      <w:r w:rsidRPr="0076725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еконструкция инженерных систем и сооружений, </w:t>
      </w:r>
      <w:r w:rsidRPr="0076725C">
        <w:rPr>
          <w:rFonts w:ascii="Times New Roman" w:hAnsi="Times New Roman" w:cs="Times New Roman"/>
          <w:sz w:val="28"/>
          <w:szCs w:val="28"/>
        </w:rPr>
        <w:t>2007</w:t>
      </w:r>
    </w:p>
    <w:p w:rsidR="005C2FDA" w:rsidRDefault="005C2FDA" w:rsidP="00BF579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</w:t>
      </w:r>
      <w:r w:rsidR="00BF5791" w:rsidRPr="00BF5791">
        <w:rPr>
          <w:sz w:val="28"/>
          <w:szCs w:val="28"/>
          <w:u w:val="single"/>
        </w:rPr>
        <w:t xml:space="preserve"> </w:t>
      </w:r>
      <w:r w:rsidR="00BF5791" w:rsidRPr="00BF5791">
        <w:rPr>
          <w:rFonts w:ascii="Times New Roman" w:hAnsi="Times New Roman" w:cs="Times New Roman"/>
          <w:sz w:val="28"/>
          <w:szCs w:val="28"/>
        </w:rPr>
        <w:t>М.А</w:t>
      </w:r>
      <w:r w:rsidR="00BF57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Журавлёва </w:t>
      </w:r>
      <w:r w:rsidRPr="005C2FDA">
        <w:rPr>
          <w:rFonts w:ascii="Times New Roman" w:hAnsi="Times New Roman" w:cs="Times New Roman"/>
          <w:sz w:val="28"/>
          <w:szCs w:val="28"/>
        </w:rPr>
        <w:t>Учебно-мет</w:t>
      </w:r>
      <w:r>
        <w:rPr>
          <w:rFonts w:ascii="Times New Roman" w:hAnsi="Times New Roman" w:cs="Times New Roman"/>
          <w:sz w:val="28"/>
          <w:szCs w:val="28"/>
        </w:rPr>
        <w:t xml:space="preserve">одический комплекс. Коррозия и борьба с </w:t>
      </w:r>
      <w:r w:rsidR="00BF579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ней. </w:t>
      </w:r>
    </w:p>
    <w:p w:rsidR="00BF5791" w:rsidRDefault="00BF5791" w:rsidP="00BF579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 </w:t>
      </w:r>
      <w:r w:rsidRPr="00BF5791">
        <w:rPr>
          <w:rFonts w:ascii="Times New Roman" w:hAnsi="Times New Roman" w:cs="Times New Roman"/>
          <w:sz w:val="28"/>
          <w:szCs w:val="28"/>
        </w:rPr>
        <w:t>Промышленная экология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5791">
        <w:rPr>
          <w:rFonts w:ascii="Times New Roman" w:hAnsi="Times New Roman" w:cs="Times New Roman"/>
          <w:sz w:val="28"/>
          <w:szCs w:val="28"/>
        </w:rPr>
        <w:t xml:space="preserve"> 2010</w:t>
      </w:r>
    </w:p>
    <w:p w:rsidR="00BF5791" w:rsidRPr="00097EF9" w:rsidRDefault="00BF5791" w:rsidP="00BF579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 Г.К.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Учебно-методический комплекс. </w:t>
      </w:r>
      <w:r w:rsidRPr="00BF5791">
        <w:rPr>
          <w:rFonts w:ascii="Times New Roman" w:hAnsi="Times New Roman" w:cs="Times New Roman"/>
          <w:sz w:val="28"/>
          <w:szCs w:val="28"/>
        </w:rPr>
        <w:t>Инженерные системы</w:t>
      </w:r>
    </w:p>
    <w:sectPr w:rsidR="00BF5791" w:rsidRPr="00097EF9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822A7"/>
    <w:rsid w:val="00097EF9"/>
    <w:rsid w:val="00206D02"/>
    <w:rsid w:val="00273C9B"/>
    <w:rsid w:val="00383873"/>
    <w:rsid w:val="003C49F4"/>
    <w:rsid w:val="00416004"/>
    <w:rsid w:val="004D127D"/>
    <w:rsid w:val="00573F71"/>
    <w:rsid w:val="005C2FDA"/>
    <w:rsid w:val="006933E1"/>
    <w:rsid w:val="0076725C"/>
    <w:rsid w:val="009647CC"/>
    <w:rsid w:val="00970B31"/>
    <w:rsid w:val="00AF0A32"/>
    <w:rsid w:val="00B2181D"/>
    <w:rsid w:val="00BF5791"/>
    <w:rsid w:val="00C52C0F"/>
    <w:rsid w:val="00F90215"/>
    <w:rsid w:val="00FA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Fedortsov_user</cp:lastModifiedBy>
  <cp:revision>22</cp:revision>
  <dcterms:created xsi:type="dcterms:W3CDTF">2012-04-03T11:12:00Z</dcterms:created>
  <dcterms:modified xsi:type="dcterms:W3CDTF">2012-04-17T05:54:00Z</dcterms:modified>
</cp:coreProperties>
</file>