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92" w:rsidRPr="001A1D92" w:rsidRDefault="001A1D92" w:rsidP="001A1D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0" w:type="dxa"/>
          <w:left w:w="750" w:type="dxa"/>
          <w:bottom w:w="750" w:type="dxa"/>
          <w:right w:w="750" w:type="dxa"/>
        </w:tblCellMar>
        <w:tblLook w:val="04A0"/>
      </w:tblPr>
      <w:tblGrid>
        <w:gridCol w:w="8756"/>
      </w:tblGrid>
      <w:tr w:rsidR="001A1D92" w:rsidRPr="00A35E80" w:rsidTr="001A1D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92" w:rsidRPr="001A1D92" w:rsidRDefault="001A1D92" w:rsidP="001A1D92">
            <w:pPr>
              <w:spacing w:before="100" w:beforeAutospacing="1" w:after="100" w:afterAutospacing="1" w:line="240" w:lineRule="auto"/>
              <w:ind w:left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Instrucţiuni-tip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privind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securitatea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şi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sănătatea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muncii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pentru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lucrările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şi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profesiile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de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boză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de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lucrătorilor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apă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şi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canalizare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br/>
            </w:r>
            <w:r w:rsidRPr="001A1D9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br/>
              <w:t>Перечень Типовых инструкций по охране труда для основных работ и профессий работников водопроводно-канализационного хозяйства.</w:t>
            </w:r>
          </w:p>
          <w:p w:rsidR="001A1D92" w:rsidRPr="001A1D92" w:rsidRDefault="001A1D92" w:rsidP="001A1D92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на водозаборах из открытых источников.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на водозаборах из скважин.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по эксплуатации насосных станций водопроводно-канализационного хозяйства.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по эксплуатации очистных сооружений систем водоснабжения.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по эксплуатации очистных сооружений систем водоотведения.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организации работ по эксплуатации и ремонту наружных сетей водоснабжения и водоотведения.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Типовая инструкция по охране труда при организации работ по эксплуатации расходных складов жидкого хлора и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хлораторных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газосварщиков (газорезчиков).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электросварщиков.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электромонтеров по ремонту и обслуживанию электрооборудования.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работ в химико-бактериологических лабораториях.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Инструкция по охране труда для контролера дирекции по работе с клиентами.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водителей грузовых автомобилей.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жестянщиков.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землекопов.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изолировщиков на гидроизоляции.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каменщиков.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кровельщиков по стальным кровлям.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Типовая инструкция по охране труда для маляров </w:t>
              </w:r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lastRenderedPageBreak/>
                <w:t>строительных работ.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автовышек и автогидроподъемников.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автомобильных, гусеничных или пневмоколесных кранов.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бульдозеров.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компрессоров передвижных с электродвигателем.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мачтовых, стоечных или шахтных.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машинистов одноковшовых экскаваторов.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монтажников наружных трубопроводов.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Типовая инструкция по охране труда для </w:t>
              </w:r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lastRenderedPageBreak/>
                <w:t>монтажников внутренних санитарно-технических систем и оборудования.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плотников.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слесарей строительных.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стекольщиков.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столяров строительных.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для штукатуров.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Типовая инструкция по охране труда при производстве погрузочно-разгрузочных работах и складировании грузов.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Типовая инструкция по охране труда при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строповке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грузов.</w:t>
              </w:r>
            </w:hyperlink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7C6DEE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Инструкция по охране труда при выполнении работ </w:t>
              </w:r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lastRenderedPageBreak/>
                <w:t>в колодцах, мочесборниках, других углублениях, где возможно накопление опасных газов.</w:t>
              </w:r>
            </w:hyperlink>
          </w:p>
          <w:p w:rsidR="001A1D92" w:rsidRPr="00A35E80" w:rsidRDefault="001A1D92" w:rsidP="001A1D9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</w:pPr>
          </w:p>
          <w:p w:rsidR="001A1D92" w:rsidRPr="00A35E80" w:rsidRDefault="001A1D92" w:rsidP="001A1D92">
            <w:pPr>
              <w:spacing w:before="100" w:beforeAutospacing="1" w:after="100" w:afterAutospacing="1" w:line="240" w:lineRule="auto"/>
              <w:ind w:left="749" w:hanging="425"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lang w:eastAsia="ru-RU"/>
              </w:rPr>
            </w:pPr>
            <w:r w:rsidRPr="001A1D92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lang w:eastAsia="ru-RU"/>
              </w:rPr>
              <w:t xml:space="preserve">36. </w:t>
            </w:r>
            <w:r w:rsidRPr="001A1D92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Сборник инструкций по охране труда (</w:t>
            </w:r>
            <w:r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для других видов специальностей)</w:t>
            </w:r>
            <w:r w:rsidR="00A35E80" w:rsidRPr="00A35E80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2005 </w:t>
            </w:r>
            <w:r w:rsidR="00A35E80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год</w:t>
            </w:r>
          </w:p>
          <w:p w:rsidR="001A1D92" w:rsidRPr="001A1D92" w:rsidRDefault="001A1D92" w:rsidP="001A1D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D92" w:rsidRPr="001A1D92" w:rsidRDefault="001A1D92" w:rsidP="001A1D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Instrucţiune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de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securitate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şi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sănătate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ăn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munca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pentru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efectuarea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instruirii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la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locul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 (S.A. «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Apă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 xml:space="preserve">-Canal </w:t>
            </w:r>
            <w:proofErr w:type="spellStart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Chişinău</w:t>
            </w:r>
            <w:proofErr w:type="spellEnd"/>
            <w:r w:rsidRPr="001A1D92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”)</w:t>
            </w:r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pentru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instructaj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introductiv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serviciul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staţiilor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pompare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Ialoveni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staţia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proofErr w:type="gram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apă</w:t>
              </w:r>
              <w:proofErr w:type="spellEnd"/>
              <w:proofErr w:type="gram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Nistru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serviciul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exploatarea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reţelelor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canalizare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şi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staţiilor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pompare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serviciul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exploatarea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staţiilor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epurare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7C6DEE" w:rsidP="001A1D9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" w:history="1"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Instrucţiunea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SSM la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locul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muncă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tratare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gram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a</w:t>
              </w:r>
              <w:proofErr w:type="gram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apei</w:t>
              </w:r>
              <w:proofErr w:type="spellEnd"/>
              <w:r w:rsidR="001A1D92" w:rsidRPr="001A1D9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val="en-US" w:eastAsia="ru-RU"/>
                </w:rPr>
                <w:t>.</w:t>
              </w:r>
            </w:hyperlink>
          </w:p>
          <w:p w:rsidR="001A1D92" w:rsidRPr="001A1D92" w:rsidRDefault="001A1D92" w:rsidP="001A1D92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A1D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</w:tr>
    </w:tbl>
    <w:p w:rsidR="004931A7" w:rsidRPr="001A1D92" w:rsidRDefault="004931A7">
      <w:pPr>
        <w:rPr>
          <w:lang w:val="en-US"/>
        </w:rPr>
      </w:pPr>
    </w:p>
    <w:sectPr w:rsidR="004931A7" w:rsidRPr="001A1D92" w:rsidSect="0049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81803"/>
    <w:multiLevelType w:val="multilevel"/>
    <w:tmpl w:val="E430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D92"/>
    <w:rsid w:val="001A1D92"/>
    <w:rsid w:val="004931A7"/>
    <w:rsid w:val="007C6DEE"/>
    <w:rsid w:val="00A3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A7"/>
  </w:style>
  <w:style w:type="paragraph" w:styleId="1">
    <w:name w:val="heading 1"/>
    <w:basedOn w:val="a"/>
    <w:link w:val="10"/>
    <w:uiPriority w:val="9"/>
    <w:qFormat/>
    <w:rsid w:val="001A1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lor1">
    <w:name w:val="fcolor1"/>
    <w:basedOn w:val="a0"/>
    <w:rsid w:val="001A1D92"/>
    <w:rPr>
      <w:color w:val="0000FF"/>
      <w:sz w:val="29"/>
      <w:szCs w:val="29"/>
    </w:rPr>
  </w:style>
  <w:style w:type="character" w:customStyle="1" w:styleId="font150black1">
    <w:name w:val="font150black1"/>
    <w:basedOn w:val="a0"/>
    <w:rsid w:val="001A1D92"/>
    <w:rPr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4.1.pdf" TargetMode="External"/><Relationship Id="rId13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9.1.pdf" TargetMode="External"/><Relationship Id="rId18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4.1.pdf" TargetMode="External"/><Relationship Id="rId26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2.1.pdf" TargetMode="External"/><Relationship Id="rId39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5.1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7.1.pdf" TargetMode="External"/><Relationship Id="rId34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0.1.pdf" TargetMode="External"/><Relationship Id="rId42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3.2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.1.pdf" TargetMode="External"/><Relationship Id="rId12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8.1.pdf" TargetMode="External"/><Relationship Id="rId17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3.1.pdf" TargetMode="External"/><Relationship Id="rId25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1.1.pdf" TargetMode="External"/><Relationship Id="rId33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9.1.pdf" TargetMode="External"/><Relationship Id="rId38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4.1.pdf" TargetMode="External"/><Relationship Id="rId46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7.2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2.1.djvu" TargetMode="External"/><Relationship Id="rId20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6.1.pdf" TargetMode="External"/><Relationship Id="rId29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5.1.pdf" TargetMode="External"/><Relationship Id="rId41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2.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.1.pdf" TargetMode="External"/><Relationship Id="rId11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7.1.pdf" TargetMode="External"/><Relationship Id="rId24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0.1.pdf" TargetMode="External"/><Relationship Id="rId32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8.1.pdf" TargetMode="External"/><Relationship Id="rId37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3.1.pdf" TargetMode="External"/><Relationship Id="rId40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1.2.pdf" TargetMode="External"/><Relationship Id="rId45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6.2.pdf" TargetMode="External"/><Relationship Id="rId5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.1.pdf" TargetMode="External"/><Relationship Id="rId15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1.1.pdf" TargetMode="External"/><Relationship Id="rId23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9.1.pdf" TargetMode="External"/><Relationship Id="rId28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4.1.pdf" TargetMode="External"/><Relationship Id="rId36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2.1.pdf" TargetMode="External"/><Relationship Id="rId10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6.1.pdf" TargetMode="External"/><Relationship Id="rId19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5.1.pdf" TargetMode="External"/><Relationship Id="rId31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7.1.pdf" TargetMode="External"/><Relationship Id="rId44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5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5.1.pdf" TargetMode="External"/><Relationship Id="rId14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0.1.pdf" TargetMode="External"/><Relationship Id="rId22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18.1.pdf" TargetMode="External"/><Relationship Id="rId27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3.1.pdf" TargetMode="External"/><Relationship Id="rId30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26.1.pdf" TargetMode="External"/><Relationship Id="rId35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1.31.1.pdf" TargetMode="External"/><Relationship Id="rId43" Type="http://schemas.openxmlformats.org/officeDocument/2006/relationships/hyperlink" Target="file:///D:\System_files\&#1056;&#1072;&#1073;&#1086;&#1095;&#1080;&#1081;%20&#1089;&#1090;&#1086;&#1083;\&#1053;&#1040;&#1063;&#1040;&#1051;&#1068;&#1053;&#1048;&#1050;%20&#1060;&#1048;&#1051;&#1068;&#1058;&#1056;&#1054;-&#1057;&#1058;&#1040;&#1053;&#1062;&#1048;&#1048;\15%20&#1058;&#1041;%20&#1060;&#1048;&#1051;&#1068;&#1058;&#1056;&#1054;&#1057;&#1058;&#1040;&#1053;&#1062;&#1048;&#1071;\8%20&#1055;&#1077;&#1088;&#1077;&#1095;&#1077;&#1085;&#1100;%20&#1058;&#1080;&#1087;&#1086;&#1074;&#1099;&#1093;%20&#1080;&#1085;&#1089;&#1090;&#1088;&#1091;&#1082;&#1094;&#1080;&#1081;%20&#1087;&#1086;%20&#1086;&#1093;&#1088;&#1072;&#1085;&#1077;%20&#1090;&#1088;&#1091;&#1076;&#1072;\2.4.2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1710</Words>
  <Characters>9751</Characters>
  <Application>Microsoft Office Word</Application>
  <DocSecurity>0</DocSecurity>
  <Lines>81</Lines>
  <Paragraphs>22</Paragraphs>
  <ScaleCrop>false</ScaleCrop>
  <Company>AMAC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2</cp:revision>
  <dcterms:created xsi:type="dcterms:W3CDTF">2012-02-16T09:39:00Z</dcterms:created>
  <dcterms:modified xsi:type="dcterms:W3CDTF">2012-02-16T09:48:00Z</dcterms:modified>
</cp:coreProperties>
</file>